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>8</w:t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/2017  </w:t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02.06</w:t>
      </w: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.2017 r. </w:t>
      </w:r>
    </w:p>
    <w:p w:rsidR="00431FE3" w:rsidRPr="00431FE3" w:rsidRDefault="00431FE3" w:rsidP="00431FE3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>Znak pisma: OA.C.ZP.222</w:t>
      </w:r>
      <w:r w:rsidR="00FF06E9">
        <w:rPr>
          <w:rFonts w:asciiTheme="majorHAnsi" w:eastAsia="Times New Roman" w:hAnsiTheme="majorHAnsi" w:cs="Tahoma"/>
          <w:sz w:val="20"/>
          <w:szCs w:val="20"/>
          <w:lang w:eastAsia="pl-PL"/>
        </w:rPr>
        <w:t>. 96.EB</w:t>
      </w: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>.2017</w:t>
      </w:r>
    </w:p>
    <w:p w:rsidR="00431FE3" w:rsidRPr="00431FE3" w:rsidRDefault="00431FE3" w:rsidP="00431FE3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431FE3" w:rsidRPr="00431FE3" w:rsidRDefault="00431FE3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431FE3" w:rsidRPr="00431FE3" w:rsidRDefault="00431FE3" w:rsidP="00431FE3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>
        <w:rPr>
          <w:rFonts w:asciiTheme="majorHAnsi" w:eastAsia="Times New Roman" w:hAnsiTheme="majorHAnsi" w:cs="Tahoma"/>
          <w:b/>
          <w:sz w:val="20"/>
          <w:szCs w:val="20"/>
        </w:rPr>
        <w:t>8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>/2017</w:t>
      </w: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>
        <w:rPr>
          <w:rFonts w:asciiTheme="majorHAnsi" w:eastAsia="Calibri" w:hAnsiTheme="majorHAnsi" w:cs="Tahoma"/>
          <w:b/>
          <w:sz w:val="20"/>
          <w:szCs w:val="20"/>
          <w:u w:val="single"/>
        </w:rPr>
        <w:t>„ Modernizacje pomieszczeń lokalu użytkowego położonego przy ul. Młynarskiej 37a w Warszawie na potrzeby Urzędu Pracy m. st. Warszawy</w:t>
      </w: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431FE3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działając na podstawie art. 38 ust. 4 ustawy z dnia 29 stycznia 2004 r. Prawo zamówień publicznych ( Dz. U. z 2015 r. poz. 2164, z </w:t>
      </w:r>
      <w:proofErr w:type="spellStart"/>
      <w:r w:rsidRPr="00431FE3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431FE3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431FE3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431FE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 w:rsidRPr="001F08C4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TOM I Instrukcja dla Wykonawcy pkt. 7.2 -  3) b) ii) </w:t>
      </w:r>
      <w:r w:rsidRPr="00431FE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:</w:t>
      </w: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1F08C4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TOM I Instrukcja dla Wykonawcy pkt. 7.2 - 3) b) ii) </w:t>
      </w:r>
      <w:r w:rsidRPr="00431FE3">
        <w:rPr>
          <w:rFonts w:asciiTheme="majorHAnsi" w:eastAsia="Times New Roman" w:hAnsiTheme="majorHAnsi" w:cs="Tahoma"/>
          <w:color w:val="000000"/>
          <w:sz w:val="20"/>
          <w:szCs w:val="20"/>
        </w:rPr>
        <w:t>jest:</w:t>
      </w: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25B43" w:rsidRPr="00F25B43" w:rsidRDefault="00F25B43" w:rsidP="00F25B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Courier New"/>
          <w:sz w:val="20"/>
          <w:szCs w:val="20"/>
          <w:lang w:eastAsia="pl-PL"/>
        </w:rPr>
      </w:pPr>
      <w:r w:rsidRPr="00F25B43">
        <w:rPr>
          <w:rFonts w:asciiTheme="majorHAnsi" w:eastAsia="Times New Roman" w:hAnsiTheme="majorHAnsi" w:cs="Courier New"/>
          <w:sz w:val="20"/>
          <w:szCs w:val="20"/>
          <w:lang w:eastAsia="pl-PL"/>
        </w:rPr>
        <w:t xml:space="preserve">ii) w okresie ostatnich 5 lat przed upływem terminu składania ofert, a jeżeli okres prowadzenia działalności jest krótszy - w tym okresie, wykonał co najmniej dwie budowy lub przebudowy (w rozumieniu ustawy z dnia 7 lipca 1994 r. Prawo budowlane) budynku zawierającego lokale użytkowe oraz windę, każda o wartości robót budowlanych co najmniej 750.000,00 złotych brutto. </w:t>
      </w:r>
    </w:p>
    <w:p w:rsidR="00431FE3" w:rsidRPr="001F08C4" w:rsidRDefault="00431FE3" w:rsidP="00431FE3">
      <w:pPr>
        <w:spacing w:after="0" w:line="240" w:lineRule="auto"/>
        <w:jc w:val="both"/>
        <w:rPr>
          <w:rFonts w:asciiTheme="majorHAnsi" w:eastAsia="Calibri" w:hAnsiTheme="majorHAnsi" w:cs="Tahoma"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431FE3" w:rsidRPr="00431FE3" w:rsidRDefault="00F25B43" w:rsidP="00F25B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Courier New"/>
          <w:sz w:val="20"/>
          <w:szCs w:val="20"/>
          <w:lang w:eastAsia="pl-PL"/>
        </w:rPr>
      </w:pPr>
      <w:r w:rsidRPr="00F25B43">
        <w:rPr>
          <w:rFonts w:asciiTheme="majorHAnsi" w:eastAsia="Times New Roman" w:hAnsiTheme="majorHAnsi" w:cs="Courier New"/>
          <w:sz w:val="20"/>
          <w:szCs w:val="20"/>
          <w:lang w:eastAsia="pl-PL"/>
        </w:rPr>
        <w:t>ii) w okresie ostatnich 5 lat przed upływem terminu składania ofert, a jeżeli okres prowadzenia działalności jest krótszy - w tym okresie, wykonał co najmniej dwie budowy lub przebudowy (w rozumieniu ustawy z dnia 7 lipca 1994 r. Prawo budowlane) budynku zawierającego lokale użytkowe</w:t>
      </w:r>
      <w:r w:rsidR="004B1CE2">
        <w:rPr>
          <w:rFonts w:asciiTheme="majorHAnsi" w:eastAsia="Times New Roman" w:hAnsiTheme="majorHAnsi" w:cs="Courier New"/>
          <w:sz w:val="20"/>
          <w:szCs w:val="20"/>
          <w:lang w:eastAsia="pl-PL"/>
        </w:rPr>
        <w:t>,</w:t>
      </w:r>
      <w:r w:rsidRPr="001F08C4">
        <w:rPr>
          <w:rFonts w:asciiTheme="majorHAnsi" w:eastAsia="Times New Roman" w:hAnsiTheme="majorHAnsi" w:cs="Courier New"/>
          <w:sz w:val="20"/>
          <w:szCs w:val="20"/>
          <w:lang w:eastAsia="pl-PL"/>
        </w:rPr>
        <w:t xml:space="preserve"> w tym</w:t>
      </w:r>
      <w:r w:rsidR="007B6233">
        <w:rPr>
          <w:rFonts w:asciiTheme="majorHAnsi" w:eastAsia="Times New Roman" w:hAnsiTheme="majorHAnsi" w:cs="Courier New"/>
          <w:sz w:val="20"/>
          <w:szCs w:val="20"/>
          <w:lang w:eastAsia="pl-PL"/>
        </w:rPr>
        <w:t xml:space="preserve"> co najmniej</w:t>
      </w:r>
      <w:r w:rsidRPr="001F08C4">
        <w:rPr>
          <w:rFonts w:asciiTheme="majorHAnsi" w:eastAsia="Times New Roman" w:hAnsiTheme="majorHAnsi" w:cs="Courier New"/>
          <w:sz w:val="20"/>
          <w:szCs w:val="20"/>
          <w:lang w:eastAsia="pl-PL"/>
        </w:rPr>
        <w:t xml:space="preserve"> jednego zawierającego windę</w:t>
      </w:r>
      <w:r w:rsidRPr="00F25B43">
        <w:rPr>
          <w:rFonts w:asciiTheme="majorHAnsi" w:eastAsia="Times New Roman" w:hAnsiTheme="majorHAnsi" w:cs="Courier New"/>
          <w:sz w:val="20"/>
          <w:szCs w:val="20"/>
          <w:lang w:eastAsia="pl-PL"/>
        </w:rPr>
        <w:t>, każda o wartości robót budowlanych co najmniej 750.000,00 złotych brutto.</w:t>
      </w:r>
    </w:p>
    <w:p w:rsidR="00431FE3" w:rsidRPr="00431FE3" w:rsidRDefault="00431FE3" w:rsidP="00431FE3">
      <w:pPr>
        <w:spacing w:after="0" w:line="240" w:lineRule="auto"/>
        <w:rPr>
          <w:rFonts w:asciiTheme="majorHAnsi" w:eastAsia="Calibri" w:hAnsiTheme="majorHAnsi" w:cs="Tahoma"/>
          <w:b/>
          <w:sz w:val="18"/>
          <w:szCs w:val="18"/>
        </w:rPr>
      </w:pPr>
    </w:p>
    <w:p w:rsidR="00431FE3" w:rsidRPr="00431FE3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UWAGA:</w:t>
      </w:r>
    </w:p>
    <w:p w:rsidR="00431FE3" w:rsidRPr="00431FE3" w:rsidRDefault="00431FE3" w:rsidP="00431FE3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ZAMAWIAJĄCY DZIAŁAJĄC ZGODNIE Z ART. 12 A UST. 1 USTAWY PRZEDŁUŻA TERMIN SKŁADANIA OFERT.</w:t>
      </w:r>
    </w:p>
    <w:p w:rsidR="00431FE3" w:rsidRPr="00431FE3" w:rsidRDefault="00431FE3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W związku z powyższym zmianie ulegają zapisy w SIWZ zmodyfikowane w dniu </w:t>
      </w:r>
      <w:r w:rsidR="00F25B43">
        <w:rPr>
          <w:rFonts w:asciiTheme="majorHAnsi" w:eastAsia="Times New Roman" w:hAnsiTheme="majorHAnsi" w:cs="Tahoma"/>
          <w:b/>
          <w:sz w:val="20"/>
          <w:szCs w:val="20"/>
        </w:rPr>
        <w:t>02.06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.2017 r. ogłoszeniem o zmianie ogłoszenia nr  </w:t>
      </w:r>
      <w:r w:rsidR="004B1CE2">
        <w:rPr>
          <w:rFonts w:asciiTheme="majorHAnsi" w:eastAsia="Times New Roman" w:hAnsiTheme="majorHAnsi" w:cs="Tahoma"/>
          <w:b/>
          <w:sz w:val="20"/>
          <w:szCs w:val="20"/>
        </w:rPr>
        <w:t>91972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-2017 z dnia </w:t>
      </w:r>
      <w:r w:rsidR="00F25B43">
        <w:rPr>
          <w:rFonts w:asciiTheme="majorHAnsi" w:eastAsia="Times New Roman" w:hAnsiTheme="majorHAnsi" w:cs="Tahoma"/>
          <w:b/>
          <w:sz w:val="20"/>
          <w:szCs w:val="20"/>
        </w:rPr>
        <w:t xml:space="preserve">02.06.2017 r. 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 oraz pismem o sygnaturze OA.C.ZP.222</w:t>
      </w:r>
      <w:r w:rsidR="00FF06E9">
        <w:rPr>
          <w:rFonts w:asciiTheme="majorHAnsi" w:eastAsia="Times New Roman" w:hAnsiTheme="majorHAnsi" w:cs="Tahoma"/>
          <w:b/>
          <w:sz w:val="20"/>
          <w:szCs w:val="20"/>
        </w:rPr>
        <w:t>.96.EB.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2017. </w:t>
      </w:r>
    </w:p>
    <w:p w:rsidR="00431FE3" w:rsidRPr="00431FE3" w:rsidRDefault="00431FE3" w:rsidP="00431FE3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431FE3" w:rsidRPr="00431FE3" w:rsidRDefault="00F25B43" w:rsidP="00431FE3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TOM I Instrukcja dla Wykonawcy</w:t>
      </w:r>
      <w:r w:rsidR="001F08C4"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w pkt. 14.12  jest:</w:t>
      </w:r>
    </w:p>
    <w:p w:rsidR="00431FE3" w:rsidRPr="00431FE3" w:rsidRDefault="00431FE3" w:rsidP="00431FE3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Urząd Pracy m.st. Warszawy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01-402 Warszawa ul. Erazma Ciołka 10A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 xml:space="preserve">pokój 120 (sekretariat) 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1 piętro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oraz opisane: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OFERTA</w:t>
      </w:r>
    </w:p>
    <w:p w:rsidR="001F08C4" w:rsidRPr="001F08C4" w:rsidRDefault="001F08C4" w:rsidP="001F08C4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w w:val="90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„</w:t>
      </w:r>
      <w:r w:rsidRPr="001F08C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MODERNIZACJA POMIESZCZEŃ LOKALU UŻYTKOWEGO POŁOŻONEGO PRZY UL. MŁYNARSKIEJ 37a W WARSZAWIE NA POTRZEBY URZĘDU PRACY M. ST. WARSZAWY.</w:t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”</w:t>
      </w:r>
    </w:p>
    <w:p w:rsidR="001F08C4" w:rsidRPr="00746D7A" w:rsidRDefault="001F08C4" w:rsidP="001F08C4">
      <w:pPr>
        <w:spacing w:after="0" w:line="240" w:lineRule="auto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</w:p>
    <w:p w:rsidR="001F08C4" w:rsidRPr="00746D7A" w:rsidRDefault="001F08C4" w:rsidP="001F08C4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„Nie otwierać przed dniem 19 czerwca 2017 r. godz. 12:15.”</w:t>
      </w:r>
    </w:p>
    <w:p w:rsidR="001F08C4" w:rsidRPr="00746D7A" w:rsidRDefault="001F08C4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1F08C4" w:rsidRPr="00431FE3" w:rsidRDefault="001F08C4" w:rsidP="001F08C4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1F08C4" w:rsidRPr="00431FE3" w:rsidRDefault="001F08C4" w:rsidP="001F08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Urząd Pracy m.st. Warszawy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01-402 Warszawa ul. Erazma Ciołka 10A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 xml:space="preserve">pokój 120 (sekretariat) 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1 piętro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oraz opisane:</w:t>
      </w: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</w:p>
    <w:p w:rsidR="001F08C4" w:rsidRPr="001F08C4" w:rsidRDefault="001F08C4" w:rsidP="001F08C4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OFERTA</w:t>
      </w:r>
    </w:p>
    <w:p w:rsidR="001F08C4" w:rsidRPr="001F08C4" w:rsidRDefault="001F08C4" w:rsidP="001F08C4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w w:val="90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„</w:t>
      </w:r>
      <w:r w:rsidRPr="001F08C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MODERNIZACJA POMIESZCZEŃ LOKALU UŻYTKOWEGO POŁOŻONEGO PRZY UL. MŁYNARSKIEJ 37a W WARSZAWIE NA POTRZEBY URZĘDU PRACY M. ST. WARSZAWY.</w:t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”</w:t>
      </w:r>
    </w:p>
    <w:p w:rsidR="001F08C4" w:rsidRPr="00746D7A" w:rsidRDefault="001F08C4" w:rsidP="001F08C4">
      <w:pPr>
        <w:spacing w:after="0" w:line="240" w:lineRule="auto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</w:p>
    <w:p w:rsidR="001F08C4" w:rsidRPr="00746D7A" w:rsidRDefault="001F08C4" w:rsidP="001F08C4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„Nie otwierać przed dniem 20 czerwca 2017 r. godz. 12:15.”</w:t>
      </w:r>
    </w:p>
    <w:p w:rsidR="001F08C4" w:rsidRPr="00746D7A" w:rsidRDefault="001F08C4" w:rsidP="001F08C4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1F08C4" w:rsidRPr="00746D7A" w:rsidRDefault="001F08C4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1F08C4" w:rsidRPr="00746D7A" w:rsidRDefault="001F08C4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TOM I Instrukcja dla Wykonawcy w pkt. 17.1  jest: </w:t>
      </w:r>
    </w:p>
    <w:p w:rsidR="001F08C4" w:rsidRPr="00746D7A" w:rsidRDefault="001F08C4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1F08C4" w:rsidRPr="001F08C4" w:rsidRDefault="001F08C4" w:rsidP="001F08C4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>17.1.</w:t>
      </w: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ab/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Oferty powinny być złożone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 xml:space="preserve"> </w:t>
      </w: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w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:</w:t>
      </w:r>
    </w:p>
    <w:p w:rsidR="001F08C4" w:rsidRPr="001F08C4" w:rsidRDefault="001F08C4" w:rsidP="001F08C4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1F08C4" w:rsidRPr="001F08C4" w:rsidTr="00F7368E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Urząd Pracy m.st. Warszawy</w:t>
            </w:r>
          </w:p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01-402 Warszawa ul. Erazma Ciołka 10A</w:t>
            </w:r>
          </w:p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pokój 120 (sekretariat) </w:t>
            </w:r>
          </w:p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 piętro</w:t>
            </w:r>
          </w:p>
          <w:p w:rsidR="001F08C4" w:rsidRPr="001F08C4" w:rsidRDefault="001F08C4" w:rsidP="001F08C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Verdana"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sz w:val="20"/>
                <w:szCs w:val="20"/>
                <w:lang w:eastAsia="pl-PL"/>
              </w:rPr>
              <w:t>w</w:t>
            </w: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 xml:space="preserve"> terminie do 19 czerwca 2017r., do godz. 12:00</w:t>
            </w:r>
          </w:p>
        </w:tc>
      </w:tr>
    </w:tbl>
    <w:p w:rsidR="001F08C4" w:rsidRPr="00746D7A" w:rsidRDefault="001F08C4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1F08C4" w:rsidRPr="00746D7A" w:rsidRDefault="001F08C4" w:rsidP="00431FE3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1F08C4" w:rsidRPr="00431FE3" w:rsidRDefault="001F08C4" w:rsidP="001F08C4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1F08C4" w:rsidRPr="001F08C4" w:rsidRDefault="001F08C4" w:rsidP="001F08C4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>17.1.</w:t>
      </w: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ab/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Oferty powinny być złożone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 xml:space="preserve"> </w:t>
      </w: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w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:</w:t>
      </w:r>
    </w:p>
    <w:p w:rsidR="001F08C4" w:rsidRPr="001F08C4" w:rsidRDefault="001F08C4" w:rsidP="001F08C4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1F08C4" w:rsidRPr="001F08C4" w:rsidTr="00F7368E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Urząd Pracy m.st. Warszawy</w:t>
            </w:r>
          </w:p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01-402 Warszawa ul. Erazma Ciołka 10A</w:t>
            </w:r>
          </w:p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pokój 120 (sekretariat) </w:t>
            </w:r>
          </w:p>
          <w:p w:rsidR="001F08C4" w:rsidRPr="001F08C4" w:rsidRDefault="001F08C4" w:rsidP="001F08C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 piętro</w:t>
            </w:r>
          </w:p>
          <w:p w:rsidR="001F08C4" w:rsidRPr="001F08C4" w:rsidRDefault="001F08C4" w:rsidP="001F08C4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Verdana"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sz w:val="20"/>
                <w:szCs w:val="20"/>
                <w:lang w:eastAsia="pl-PL"/>
              </w:rPr>
              <w:t>w</w:t>
            </w: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 xml:space="preserve"> terminie do </w:t>
            </w:r>
            <w:r w:rsidRPr="00746D7A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20</w:t>
            </w: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 xml:space="preserve"> czerwca 2017r., do godz. 12:00</w:t>
            </w:r>
          </w:p>
        </w:tc>
      </w:tr>
    </w:tbl>
    <w:p w:rsidR="00431FE3" w:rsidRPr="00746D7A" w:rsidRDefault="00431FE3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08C4" w:rsidRPr="00746D7A" w:rsidRDefault="001F08C4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08C4" w:rsidRPr="00746D7A" w:rsidRDefault="001F08C4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TOM I Instrukcja dla Wykonawcy w pkt. 17.2  jest:</w:t>
      </w:r>
    </w:p>
    <w:p w:rsidR="001F08C4" w:rsidRPr="00746D7A" w:rsidRDefault="001F08C4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08C4" w:rsidRPr="00746D7A" w:rsidRDefault="001F08C4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17.2 Otwarcie ofert nastąpi </w:t>
      </w:r>
      <w:r w:rsidRPr="00746D7A">
        <w:rPr>
          <w:rFonts w:asciiTheme="majorHAnsi" w:eastAsia="Times New Roman" w:hAnsiTheme="majorHAnsi" w:cs="Tahoma"/>
          <w:sz w:val="20"/>
          <w:szCs w:val="20"/>
        </w:rPr>
        <w:t>w terminie</w:t>
      </w: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 - 19 czerwca 2017 r., o godz. 12:15 </w:t>
      </w:r>
      <w:r w:rsidRPr="00746D7A">
        <w:rPr>
          <w:rFonts w:asciiTheme="majorHAnsi" w:eastAsia="Times New Roman" w:hAnsiTheme="majorHAnsi" w:cs="Tahoma"/>
          <w:sz w:val="20"/>
          <w:szCs w:val="20"/>
        </w:rPr>
        <w:t>Urząd Pracy m.st. Warszawy, ul. Erazma Ciołka 10A, 01-402 Warszawa, sala konferencyjna (pok. 221), 2 piętro.</w:t>
      </w:r>
    </w:p>
    <w:p w:rsidR="00746D7A" w:rsidRPr="00746D7A" w:rsidRDefault="00746D7A" w:rsidP="001F08C4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B1CE2" w:rsidRDefault="004B1CE2" w:rsidP="001F08C4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B1CE2" w:rsidRDefault="004B1CE2" w:rsidP="001F08C4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F08C4" w:rsidRPr="00431FE3" w:rsidRDefault="001F08C4" w:rsidP="001F08C4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lastRenderedPageBreak/>
        <w:t>W/w zapis zastępuje się zapisem:</w:t>
      </w:r>
    </w:p>
    <w:p w:rsidR="001F08C4" w:rsidRPr="00746D7A" w:rsidRDefault="001F08C4" w:rsidP="001F08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F08C4" w:rsidRPr="00746D7A" w:rsidRDefault="001F08C4" w:rsidP="001F08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17.2 Otwarcie ofert nastąpi </w:t>
      </w:r>
      <w:r w:rsidRPr="00746D7A">
        <w:rPr>
          <w:rFonts w:asciiTheme="majorHAnsi" w:eastAsia="Times New Roman" w:hAnsiTheme="majorHAnsi" w:cs="Tahoma"/>
          <w:sz w:val="20"/>
          <w:szCs w:val="20"/>
        </w:rPr>
        <w:t>w terminie</w:t>
      </w: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 - 20 czerwca 2017 r., o godz. 12:15 </w:t>
      </w:r>
      <w:r w:rsidRPr="00746D7A">
        <w:rPr>
          <w:rFonts w:asciiTheme="majorHAnsi" w:eastAsia="Times New Roman" w:hAnsiTheme="majorHAnsi" w:cs="Tahoma"/>
          <w:sz w:val="20"/>
          <w:szCs w:val="20"/>
        </w:rPr>
        <w:t>Urząd Pracy m.st. Warszawy, ul. Erazma Ciołka 10A, 01-402 Warszawa, sala konferencyjna (pok. 221), 2 piętro.</w:t>
      </w:r>
    </w:p>
    <w:p w:rsidR="001F08C4" w:rsidRPr="00431FE3" w:rsidRDefault="001F08C4" w:rsidP="00431F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1F08C4" w:rsidRPr="00746D7A" w:rsidRDefault="001F08C4" w:rsidP="00431FE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31FE3" w:rsidRPr="00431FE3" w:rsidRDefault="00431FE3" w:rsidP="00431FE3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431FE3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4B1CE2" w:rsidRPr="00431FE3" w:rsidRDefault="004B1CE2" w:rsidP="004B1CE2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4B1CE2" w:rsidRPr="00431FE3" w:rsidRDefault="004B1CE2" w:rsidP="004B1CE2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431FE3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4B1CE2" w:rsidRPr="00431FE3" w:rsidRDefault="004B1CE2" w:rsidP="004B1CE2">
      <w:pPr>
        <w:spacing w:after="0" w:line="240" w:lineRule="auto"/>
        <w:ind w:left="4248" w:firstLine="708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                            </w:t>
      </w:r>
      <w:bookmarkStart w:id="0" w:name="_GoBack"/>
      <w:bookmarkEnd w:id="0"/>
      <w:r w:rsidRPr="00431FE3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4B1CE2" w:rsidRPr="00431FE3" w:rsidRDefault="004B1CE2" w:rsidP="004B1CE2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31FE3" w:rsidRPr="00431FE3" w:rsidRDefault="00431FE3" w:rsidP="00431FE3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FE3" w:rsidRPr="00431FE3" w:rsidRDefault="00431FE3" w:rsidP="0043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FE3" w:rsidRPr="00431FE3" w:rsidRDefault="00431FE3" w:rsidP="00431FE3"/>
    <w:p w:rsidR="00D44FE2" w:rsidRDefault="00D44FE2"/>
    <w:sectPr w:rsidR="00D44FE2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CE" w:rsidRDefault="007B6233">
      <w:pPr>
        <w:spacing w:after="0" w:line="240" w:lineRule="auto"/>
      </w:pPr>
      <w:r>
        <w:separator/>
      </w:r>
    </w:p>
  </w:endnote>
  <w:endnote w:type="continuationSeparator" w:id="0">
    <w:p w:rsidR="00E41DCE" w:rsidRDefault="007B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746D7A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746D7A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746D7A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CE" w:rsidRDefault="007B6233">
      <w:pPr>
        <w:spacing w:after="0" w:line="240" w:lineRule="auto"/>
      </w:pPr>
      <w:r>
        <w:separator/>
      </w:r>
    </w:p>
  </w:footnote>
  <w:footnote w:type="continuationSeparator" w:id="0">
    <w:p w:rsidR="00E41DCE" w:rsidRDefault="007B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746D7A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CD93A29" wp14:editId="44992198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CE2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7911283" r:id="rId3"/>
      </w:pict>
    </w:r>
    <w:r>
      <w:rPr>
        <w:noProof/>
        <w:lang w:eastAsia="pl-PL"/>
      </w:rPr>
      <w:drawing>
        <wp:inline distT="0" distB="0" distL="0" distR="0" wp14:anchorId="41AA90DF" wp14:editId="47848DE2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E3"/>
    <w:rsid w:val="001F08C4"/>
    <w:rsid w:val="00431FE3"/>
    <w:rsid w:val="004B1CE2"/>
    <w:rsid w:val="00746D7A"/>
    <w:rsid w:val="007B6233"/>
    <w:rsid w:val="00D44FE2"/>
    <w:rsid w:val="00E41DCE"/>
    <w:rsid w:val="00F25B4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FE3"/>
  </w:style>
  <w:style w:type="paragraph" w:styleId="Stopka">
    <w:name w:val="footer"/>
    <w:basedOn w:val="Normalny"/>
    <w:link w:val="StopkaZnak"/>
    <w:uiPriority w:val="99"/>
    <w:semiHidden/>
    <w:unhideWhenUsed/>
    <w:rsid w:val="0043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FE3"/>
  </w:style>
  <w:style w:type="paragraph" w:styleId="Tekstdymka">
    <w:name w:val="Balloon Text"/>
    <w:basedOn w:val="Normalny"/>
    <w:link w:val="TekstdymkaZnak"/>
    <w:uiPriority w:val="99"/>
    <w:semiHidden/>
    <w:unhideWhenUsed/>
    <w:rsid w:val="0043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FE3"/>
  </w:style>
  <w:style w:type="paragraph" w:styleId="Stopka">
    <w:name w:val="footer"/>
    <w:basedOn w:val="Normalny"/>
    <w:link w:val="StopkaZnak"/>
    <w:uiPriority w:val="99"/>
    <w:semiHidden/>
    <w:unhideWhenUsed/>
    <w:rsid w:val="0043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FE3"/>
  </w:style>
  <w:style w:type="paragraph" w:styleId="Tekstdymka">
    <w:name w:val="Balloon Text"/>
    <w:basedOn w:val="Normalny"/>
    <w:link w:val="TekstdymkaZnak"/>
    <w:uiPriority w:val="99"/>
    <w:semiHidden/>
    <w:unhideWhenUsed/>
    <w:rsid w:val="0043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2017-06-02T10:21:00Z</cp:lastPrinted>
  <dcterms:created xsi:type="dcterms:W3CDTF">2017-06-02T08:47:00Z</dcterms:created>
  <dcterms:modified xsi:type="dcterms:W3CDTF">2017-06-02T10:21:00Z</dcterms:modified>
</cp:coreProperties>
</file>