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90" w:rsidRPr="002D468D" w:rsidRDefault="00E84890" w:rsidP="00E84890">
      <w:pPr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Numer sprawy: </w:t>
      </w:r>
      <w:r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>2</w:t>
      </w:r>
      <w:r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/2017 </w:t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 xml:space="preserve"> </w:t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</w:r>
      <w:r w:rsidRPr="002D468D">
        <w:rPr>
          <w:rFonts w:asciiTheme="majorHAnsi" w:eastAsia="Arial Unicode MS" w:hAnsiTheme="majorHAnsi" w:cs="Tahoma"/>
          <w:b/>
          <w:bCs/>
          <w:sz w:val="20"/>
          <w:szCs w:val="20"/>
          <w:lang w:eastAsia="pl-PL"/>
        </w:rPr>
        <w:tab/>
        <w:t xml:space="preserve">      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Warszawa, 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09.03</w:t>
      </w:r>
      <w:r>
        <w:rPr>
          <w:rFonts w:asciiTheme="majorHAnsi" w:eastAsia="Times New Roman" w:hAnsiTheme="majorHAnsi" w:cs="Tahoma"/>
          <w:sz w:val="20"/>
          <w:szCs w:val="20"/>
          <w:lang w:eastAsia="pl-PL"/>
        </w:rPr>
        <w:t>.2017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r. </w:t>
      </w:r>
    </w:p>
    <w:p w:rsidR="00E84890" w:rsidRPr="002D468D" w:rsidRDefault="00E84890" w:rsidP="00E84890">
      <w:pPr>
        <w:spacing w:after="0" w:line="240" w:lineRule="auto"/>
        <w:ind w:left="40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>OA.C.ZP.222.</w:t>
      </w:r>
      <w:r w:rsidR="008655C0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22.EB</w:t>
      </w:r>
      <w:r w:rsidRPr="002D468D">
        <w:rPr>
          <w:rFonts w:asciiTheme="majorHAnsi" w:eastAsia="Times New Roman" w:hAnsiTheme="majorHAnsi" w:cs="Tahoma"/>
          <w:sz w:val="20"/>
          <w:szCs w:val="20"/>
          <w:lang w:eastAsia="pl-PL"/>
        </w:rPr>
        <w:t>.2016</w:t>
      </w:r>
    </w:p>
    <w:p w:rsidR="00E84890" w:rsidRPr="002D468D" w:rsidRDefault="00E84890" w:rsidP="00E84890">
      <w:pPr>
        <w:spacing w:after="0" w:line="240" w:lineRule="auto"/>
        <w:rPr>
          <w:rFonts w:asciiTheme="majorHAnsi" w:eastAsia="Times New Roman" w:hAnsiTheme="majorHAnsi" w:cs="Tahoma"/>
          <w:b/>
          <w:sz w:val="20"/>
          <w:szCs w:val="20"/>
        </w:rPr>
      </w:pPr>
    </w:p>
    <w:p w:rsidR="00E84890" w:rsidRDefault="00E84890" w:rsidP="00E8489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MODYFIKACJA TREŚCI SPECYFIKACJI ISTOTNYCH WARUNKÓW ZAMÓWIENIA                                                  </w:t>
      </w:r>
    </w:p>
    <w:p w:rsidR="00E84890" w:rsidRPr="002D468D" w:rsidRDefault="00E84890" w:rsidP="00E8489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E84890" w:rsidRPr="002D468D" w:rsidRDefault="00E84890" w:rsidP="00E84890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0"/>
          <w:szCs w:val="20"/>
        </w:rPr>
      </w:pPr>
    </w:p>
    <w:p w:rsidR="00E84890" w:rsidRPr="002D468D" w:rsidRDefault="00E84890" w:rsidP="00E84890">
      <w:pPr>
        <w:spacing w:after="0"/>
        <w:jc w:val="both"/>
        <w:rPr>
          <w:rFonts w:asciiTheme="majorHAnsi" w:eastAsia="Calibri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Dotyczy postępowania </w:t>
      </w:r>
      <w:r w:rsidRPr="002D468D">
        <w:rPr>
          <w:rFonts w:asciiTheme="majorHAnsi" w:eastAsia="Times New Roman" w:hAnsiTheme="majorHAnsi" w:cs="Tahoma"/>
          <w:b/>
          <w:sz w:val="20"/>
          <w:szCs w:val="20"/>
        </w:rPr>
        <w:t xml:space="preserve">nr </w:t>
      </w:r>
      <w:r>
        <w:rPr>
          <w:rFonts w:asciiTheme="majorHAnsi" w:eastAsia="Times New Roman" w:hAnsiTheme="majorHAnsi" w:cs="Tahoma"/>
          <w:b/>
          <w:sz w:val="20"/>
          <w:szCs w:val="20"/>
        </w:rPr>
        <w:t>2</w:t>
      </w:r>
      <w:r>
        <w:rPr>
          <w:rFonts w:asciiTheme="majorHAnsi" w:eastAsia="Times New Roman" w:hAnsiTheme="majorHAnsi" w:cs="Tahoma"/>
          <w:b/>
          <w:sz w:val="20"/>
          <w:szCs w:val="20"/>
        </w:rPr>
        <w:t>/2017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prowadzonego w trybie przetargu nieograniczonego na </w:t>
      </w:r>
    </w:p>
    <w:p w:rsidR="00E84890" w:rsidRPr="00E84890" w:rsidRDefault="00E84890" w:rsidP="00E84890">
      <w:pPr>
        <w:jc w:val="center"/>
        <w:rPr>
          <w:rFonts w:ascii="Verdana" w:hAnsi="Verdana"/>
          <w:b/>
          <w:sz w:val="18"/>
          <w:szCs w:val="18"/>
        </w:rPr>
      </w:pPr>
      <w:r w:rsidRPr="00E84890">
        <w:rPr>
          <w:rFonts w:ascii="Verdana" w:hAnsi="Verdana"/>
          <w:b/>
          <w:sz w:val="18"/>
          <w:szCs w:val="18"/>
        </w:rPr>
        <w:t xml:space="preserve">„ Przeprowadzenie szkolenia </w:t>
      </w:r>
      <w:r w:rsidRPr="00E84890">
        <w:rPr>
          <w:rFonts w:asciiTheme="majorHAnsi" w:hAnsiTheme="majorHAnsi" w:cs="Tahoma"/>
          <w:b/>
          <w:sz w:val="20"/>
          <w:szCs w:val="20"/>
        </w:rPr>
        <w:t>Opiekun w żłobku lub klubie dziecięcym</w:t>
      </w:r>
      <w:r w:rsidRPr="00E84890">
        <w:rPr>
          <w:rFonts w:ascii="Tahoma" w:hAnsi="Tahoma" w:cs="Tahoma"/>
          <w:b/>
          <w:sz w:val="20"/>
          <w:szCs w:val="20"/>
        </w:rPr>
        <w:t xml:space="preserve"> ”</w:t>
      </w:r>
    </w:p>
    <w:p w:rsidR="00E84890" w:rsidRPr="002D468D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E84890" w:rsidRPr="002D468D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E84890" w:rsidRPr="002D468D" w:rsidRDefault="00E84890" w:rsidP="00E84890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0"/>
          <w:szCs w:val="20"/>
        </w:rPr>
      </w:pPr>
      <w:r w:rsidRPr="002D468D">
        <w:rPr>
          <w:rFonts w:asciiTheme="majorHAnsi" w:eastAsia="Times New Roman" w:hAnsiTheme="majorHAnsi" w:cs="Tahoma"/>
          <w:bCs/>
          <w:sz w:val="20"/>
          <w:szCs w:val="20"/>
        </w:rPr>
        <w:tab/>
        <w:t xml:space="preserve">Miasto st. Warszawa - Urząd Pracy m.st. Warszawy, zwany dalej Zamawiającym, </w:t>
      </w:r>
      <w:r w:rsidRPr="002D468D">
        <w:rPr>
          <w:rFonts w:asciiTheme="majorHAnsi" w:eastAsia="Times New Roman" w:hAnsiTheme="majorHAnsi" w:cs="Tahoma"/>
          <w:sz w:val="20"/>
          <w:szCs w:val="20"/>
        </w:rPr>
        <w:t>działając na podstawie art. 38 ust. 4 ustawy z dnia 29 stycznia 2004 r. Prawo zamówień publicznych (</w:t>
      </w:r>
      <w:r>
        <w:rPr>
          <w:rFonts w:asciiTheme="majorHAnsi" w:eastAsia="Times New Roman" w:hAnsiTheme="majorHAnsi" w:cs="Tahoma"/>
          <w:sz w:val="20"/>
          <w:szCs w:val="20"/>
        </w:rPr>
        <w:t xml:space="preserve"> </w:t>
      </w:r>
      <w:r w:rsidRPr="002D468D">
        <w:rPr>
          <w:rFonts w:asciiTheme="majorHAnsi" w:eastAsia="Times New Roman" w:hAnsiTheme="majorHAnsi" w:cs="Tahoma"/>
          <w:sz w:val="20"/>
          <w:szCs w:val="20"/>
        </w:rPr>
        <w:t>Dz. U. z 201</w:t>
      </w:r>
      <w:r>
        <w:rPr>
          <w:rFonts w:asciiTheme="majorHAnsi" w:eastAsia="Times New Roman" w:hAnsiTheme="majorHAnsi" w:cs="Tahoma"/>
          <w:sz w:val="20"/>
          <w:szCs w:val="20"/>
        </w:rPr>
        <w:t>5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r. poz. </w:t>
      </w:r>
      <w:r>
        <w:rPr>
          <w:rFonts w:asciiTheme="majorHAnsi" w:eastAsia="Times New Roman" w:hAnsiTheme="majorHAnsi" w:cs="Tahoma"/>
          <w:sz w:val="20"/>
          <w:szCs w:val="20"/>
        </w:rPr>
        <w:t>2164</w:t>
      </w: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 z </w:t>
      </w:r>
      <w:proofErr w:type="spellStart"/>
      <w:r w:rsidRPr="002D468D">
        <w:rPr>
          <w:rFonts w:asciiTheme="majorHAnsi" w:eastAsia="Times New Roman" w:hAnsiTheme="majorHAnsi" w:cs="Tahoma"/>
          <w:sz w:val="20"/>
          <w:szCs w:val="20"/>
        </w:rPr>
        <w:t>późn</w:t>
      </w:r>
      <w:proofErr w:type="spellEnd"/>
      <w:r w:rsidRPr="002D468D">
        <w:rPr>
          <w:rFonts w:asciiTheme="majorHAnsi" w:eastAsia="Times New Roman" w:hAnsiTheme="majorHAnsi" w:cs="Tahoma"/>
          <w:sz w:val="20"/>
          <w:szCs w:val="20"/>
        </w:rPr>
        <w:t xml:space="preserve">. zm.), zwanej dalej ustawą, </w:t>
      </w:r>
      <w:r w:rsidRPr="002D468D">
        <w:rPr>
          <w:rFonts w:asciiTheme="majorHAnsi" w:eastAsia="Times New Roman" w:hAnsiTheme="majorHAnsi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E84890" w:rsidRPr="002D468D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color w:val="000000"/>
          <w:sz w:val="20"/>
          <w:szCs w:val="20"/>
        </w:rPr>
      </w:pPr>
    </w:p>
    <w:p w:rsidR="00E84890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E84890" w:rsidRPr="00E84890" w:rsidRDefault="008655C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D</w:t>
      </w:r>
      <w:r w:rsidR="00E84890" w:rsidRPr="00E84890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otyczy Części I  pkt. 2.6 SIWZ:</w:t>
      </w:r>
    </w:p>
    <w:p w:rsidR="00E84890" w:rsidRPr="00E84890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E84890" w:rsidRPr="00E84890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E84890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Części I  pkt. 2.6 SIWZ jest:</w:t>
      </w:r>
    </w:p>
    <w:p w:rsidR="00E84890" w:rsidRPr="00E84890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E84890" w:rsidRPr="00E84890" w:rsidRDefault="00E84890" w:rsidP="00E84890">
      <w:pPr>
        <w:widowControl w:val="0"/>
        <w:suppressAutoHyphens/>
        <w:spacing w:after="40" w:line="240" w:lineRule="auto"/>
        <w:ind w:left="567" w:hanging="567"/>
        <w:jc w:val="both"/>
        <w:rPr>
          <w:rFonts w:asciiTheme="majorHAnsi" w:eastAsia="SimSun" w:hAnsiTheme="majorHAnsi" w:cs="Tahoma"/>
          <w:kern w:val="1"/>
          <w:sz w:val="20"/>
          <w:szCs w:val="20"/>
          <w:lang w:eastAsia="zh-CN" w:bidi="hi-IN"/>
        </w:rPr>
      </w:pPr>
      <w:r w:rsidRPr="00E84890">
        <w:rPr>
          <w:rFonts w:asciiTheme="majorHAnsi" w:eastAsia="SimSun" w:hAnsiTheme="majorHAnsi" w:cs="Tahoma"/>
          <w:kern w:val="1"/>
          <w:sz w:val="20"/>
          <w:szCs w:val="20"/>
          <w:lang w:eastAsia="zh-CN" w:bidi="hi-IN"/>
        </w:rPr>
        <w:t xml:space="preserve">Zamawiający </w:t>
      </w:r>
      <w:r w:rsidRPr="00E8489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przewiduje</w:t>
      </w:r>
      <w:r w:rsidRPr="00E84890">
        <w:rPr>
          <w:rFonts w:asciiTheme="majorHAnsi" w:eastAsia="SimSun" w:hAnsiTheme="majorHAnsi" w:cs="Tahoma"/>
          <w:b/>
          <w:color w:val="008000"/>
          <w:kern w:val="1"/>
          <w:sz w:val="20"/>
          <w:szCs w:val="20"/>
          <w:lang w:eastAsia="zh-CN" w:bidi="hi-IN"/>
        </w:rPr>
        <w:t xml:space="preserve"> </w:t>
      </w:r>
      <w:r w:rsidRPr="00E84890">
        <w:rPr>
          <w:rFonts w:asciiTheme="majorHAnsi" w:eastAsia="SimSun" w:hAnsiTheme="majorHAnsi" w:cs="Tahoma"/>
          <w:kern w:val="1"/>
          <w:sz w:val="20"/>
          <w:szCs w:val="20"/>
          <w:lang w:eastAsia="zh-CN" w:bidi="hi-IN"/>
        </w:rPr>
        <w:t>możliwości udzielenia zamówień</w:t>
      </w:r>
      <w:r w:rsidRPr="00E84890">
        <w:rPr>
          <w:rFonts w:asciiTheme="majorHAnsi" w:eastAsia="SimSun" w:hAnsiTheme="majorHAnsi" w:cs="Tahoma"/>
          <w:color w:val="000000"/>
          <w:kern w:val="1"/>
          <w:sz w:val="20"/>
          <w:szCs w:val="20"/>
          <w:lang w:eastAsia="zh-CN" w:bidi="hi-IN"/>
        </w:rPr>
        <w:t xml:space="preserve">, </w:t>
      </w:r>
      <w:r w:rsidRPr="00E84890">
        <w:rPr>
          <w:rFonts w:asciiTheme="majorHAnsi" w:eastAsia="SimSun" w:hAnsiTheme="majorHAnsi" w:cs="Tahoma"/>
          <w:color w:val="000000"/>
          <w:kern w:val="1"/>
          <w:sz w:val="20"/>
          <w:szCs w:val="20"/>
          <w:lang w:eastAsia="zh-CN" w:bidi="hi-IN"/>
        </w:rPr>
        <w:t xml:space="preserve">o których mowa w art. 67 ust. 1 </w:t>
      </w:r>
      <w:r w:rsidRPr="00E84890">
        <w:rPr>
          <w:rFonts w:asciiTheme="majorHAnsi" w:eastAsia="SimSun" w:hAnsiTheme="majorHAnsi" w:cs="Tahoma"/>
          <w:color w:val="000000"/>
          <w:kern w:val="1"/>
          <w:sz w:val="20"/>
          <w:szCs w:val="20"/>
          <w:lang w:eastAsia="zh-CN" w:bidi="hi-IN"/>
        </w:rPr>
        <w:t xml:space="preserve">pkt </w:t>
      </w:r>
      <w:r w:rsidRPr="00E84890">
        <w:rPr>
          <w:rFonts w:asciiTheme="majorHAnsi" w:eastAsia="SimSun" w:hAnsiTheme="majorHAnsi" w:cs="Tahoma"/>
          <w:b/>
          <w:color w:val="000000"/>
          <w:kern w:val="1"/>
          <w:sz w:val="20"/>
          <w:szCs w:val="20"/>
          <w:lang w:eastAsia="zh-CN" w:bidi="hi-IN"/>
        </w:rPr>
        <w:t>6</w:t>
      </w:r>
      <w:r w:rsidRPr="00E8489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E8489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Pzp</w:t>
      </w:r>
      <w:proofErr w:type="spellEnd"/>
      <w:r w:rsidRPr="00E84890">
        <w:rPr>
          <w:rFonts w:asciiTheme="majorHAnsi" w:eastAsia="SimSun" w:hAnsiTheme="majorHAnsi" w:cs="Tahoma"/>
          <w:kern w:val="1"/>
          <w:sz w:val="20"/>
          <w:szCs w:val="20"/>
          <w:lang w:eastAsia="zh-CN" w:bidi="hi-IN"/>
        </w:rPr>
        <w:t>.</w:t>
      </w:r>
    </w:p>
    <w:p w:rsidR="00E84890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E84890" w:rsidRPr="00E84890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E84890">
        <w:rPr>
          <w:rFonts w:asciiTheme="majorHAnsi" w:eastAsia="Times New Roman" w:hAnsiTheme="majorHAnsi" w:cs="Tahoma"/>
          <w:b/>
          <w:sz w:val="20"/>
          <w:szCs w:val="20"/>
        </w:rPr>
        <w:t>W/w zapis zastępuje się zapisem:</w:t>
      </w:r>
    </w:p>
    <w:p w:rsidR="00E84890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E84890" w:rsidRPr="00E84890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E84890">
        <w:rPr>
          <w:rFonts w:asciiTheme="majorHAnsi" w:eastAsia="SimSun" w:hAnsiTheme="majorHAnsi" w:cs="Tahoma"/>
          <w:kern w:val="1"/>
          <w:sz w:val="20"/>
          <w:szCs w:val="20"/>
          <w:lang w:eastAsia="zh-CN" w:bidi="hi-IN"/>
        </w:rPr>
        <w:t xml:space="preserve">Zamawiający </w:t>
      </w:r>
      <w:r w:rsidRPr="00E8489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przewiduje</w:t>
      </w:r>
      <w:r w:rsidRPr="00E84890">
        <w:rPr>
          <w:rFonts w:asciiTheme="majorHAnsi" w:eastAsia="SimSun" w:hAnsiTheme="majorHAnsi" w:cs="Tahoma"/>
          <w:b/>
          <w:color w:val="008000"/>
          <w:kern w:val="1"/>
          <w:sz w:val="20"/>
          <w:szCs w:val="20"/>
          <w:lang w:eastAsia="zh-CN" w:bidi="hi-IN"/>
        </w:rPr>
        <w:t xml:space="preserve"> </w:t>
      </w:r>
      <w:r w:rsidRPr="00E84890">
        <w:rPr>
          <w:rFonts w:asciiTheme="majorHAnsi" w:eastAsia="SimSun" w:hAnsiTheme="majorHAnsi" w:cs="Tahoma"/>
          <w:kern w:val="1"/>
          <w:sz w:val="20"/>
          <w:szCs w:val="20"/>
          <w:lang w:eastAsia="zh-CN" w:bidi="hi-IN"/>
        </w:rPr>
        <w:t>możliwości udzielenia zamówień</w:t>
      </w:r>
      <w:r w:rsidRPr="00E84890">
        <w:rPr>
          <w:rFonts w:asciiTheme="majorHAnsi" w:eastAsia="SimSun" w:hAnsiTheme="majorHAnsi" w:cs="Tahoma"/>
          <w:color w:val="000000"/>
          <w:kern w:val="1"/>
          <w:sz w:val="20"/>
          <w:szCs w:val="20"/>
          <w:lang w:eastAsia="zh-CN" w:bidi="hi-IN"/>
        </w:rPr>
        <w:t xml:space="preserve">, o których mowa w art. 67 ust. 1 pkt </w:t>
      </w:r>
      <w:r w:rsidRPr="00E84890">
        <w:rPr>
          <w:rFonts w:asciiTheme="majorHAnsi" w:eastAsia="SimSun" w:hAnsiTheme="majorHAnsi" w:cs="Tahoma"/>
          <w:b/>
          <w:color w:val="000000"/>
          <w:kern w:val="1"/>
          <w:sz w:val="20"/>
          <w:szCs w:val="20"/>
          <w:lang w:eastAsia="zh-CN" w:bidi="hi-IN"/>
        </w:rPr>
        <w:t>6</w:t>
      </w:r>
      <w:r w:rsidRPr="00E8489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 xml:space="preserve"> </w:t>
      </w:r>
      <w:proofErr w:type="spellStart"/>
      <w:r w:rsidRPr="00E8489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Pzp</w:t>
      </w:r>
      <w:proofErr w:type="spellEnd"/>
      <w:r w:rsidRPr="00E84890">
        <w:rPr>
          <w:rFonts w:asciiTheme="majorHAnsi" w:eastAsia="SimSun" w:hAnsiTheme="majorHAnsi" w:cs="Tahoma"/>
          <w:b/>
          <w:kern w:val="1"/>
          <w:sz w:val="20"/>
          <w:szCs w:val="20"/>
          <w:lang w:eastAsia="zh-CN" w:bidi="hi-IN"/>
        </w:rPr>
        <w:t>.</w:t>
      </w:r>
    </w:p>
    <w:p w:rsidR="00E84890" w:rsidRPr="00E84890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E84890">
        <w:rPr>
          <w:rFonts w:asciiTheme="majorHAnsi" w:eastAsia="Times New Roman" w:hAnsiTheme="majorHAnsi" w:cs="Times New Roman"/>
          <w:sz w:val="20"/>
          <w:szCs w:val="20"/>
          <w:lang w:eastAsia="pl-PL"/>
        </w:rPr>
        <w:t>o wartości do 80 % zamówienia podstawowego. Przedmiot zamówienia zgodny z Opisem Przedmiotu Zamówienia, stanowiącym Złącznik nr 1 do SIWZ/Złącznik nr 1 do Umowy.</w:t>
      </w:r>
    </w:p>
    <w:p w:rsidR="00E84890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</w:p>
    <w:p w:rsidR="00E84890" w:rsidRPr="002D468D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</w:pPr>
      <w:r w:rsidRPr="002D468D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Dotyczy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Opisu Przedmiotu Zamówienia</w:t>
      </w:r>
      <w:r w:rsidRPr="002D468D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,  stanowiącego 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1</w:t>
      </w:r>
      <w:r w:rsidRPr="002D468D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do SIWZ/Załącznik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>1</w:t>
      </w:r>
      <w:r w:rsidRPr="002D468D">
        <w:rPr>
          <w:rFonts w:asciiTheme="majorHAnsi" w:eastAsia="Times New Roman" w:hAnsiTheme="majorHAnsi" w:cs="Tahoma"/>
          <w:b/>
          <w:color w:val="000000"/>
          <w:sz w:val="20"/>
          <w:szCs w:val="20"/>
          <w:u w:val="single"/>
        </w:rPr>
        <w:t xml:space="preserve"> do Umowy.</w:t>
      </w:r>
    </w:p>
    <w:p w:rsidR="00E84890" w:rsidRPr="002D468D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E84890" w:rsidRDefault="008E6E1E" w:rsidP="008655C0">
      <w:pPr>
        <w:spacing w:after="0" w:line="240" w:lineRule="auto"/>
        <w:ind w:hanging="33"/>
        <w:jc w:val="both"/>
        <w:rPr>
          <w:rFonts w:asciiTheme="majorHAnsi" w:eastAsia="Times New Roman" w:hAnsiTheme="majorHAnsi" w:cs="Tahoma"/>
          <w:b/>
          <w:kern w:val="22"/>
          <w:sz w:val="20"/>
          <w:szCs w:val="20"/>
        </w:rPr>
      </w:pPr>
      <w:r>
        <w:rPr>
          <w:rFonts w:asciiTheme="majorHAnsi" w:eastAsia="Times New Roman" w:hAnsiTheme="majorHAnsi" w:cs="Tahoma"/>
          <w:b/>
          <w:kern w:val="22"/>
          <w:sz w:val="20"/>
          <w:szCs w:val="20"/>
        </w:rPr>
        <w:t xml:space="preserve">Po pkt. 20 Opisu Przedmiotu Zamówienia, stanowiącym </w:t>
      </w:r>
      <w:r w:rsidR="008655C0">
        <w:rPr>
          <w:rFonts w:asciiTheme="majorHAnsi" w:eastAsia="Times New Roman" w:hAnsiTheme="majorHAnsi" w:cs="Tahoma"/>
          <w:b/>
          <w:kern w:val="22"/>
          <w:sz w:val="20"/>
          <w:szCs w:val="20"/>
        </w:rPr>
        <w:t>Załącznik nr 1 do SIWZ/Załą</w:t>
      </w:r>
      <w:r>
        <w:rPr>
          <w:rFonts w:asciiTheme="majorHAnsi" w:eastAsia="Times New Roman" w:hAnsiTheme="majorHAnsi" w:cs="Tahoma"/>
          <w:b/>
          <w:kern w:val="22"/>
          <w:sz w:val="20"/>
          <w:szCs w:val="20"/>
        </w:rPr>
        <w:t>cznik nr 1 do Umowy dodaje się pkt 21 w brzmieniu:</w:t>
      </w:r>
    </w:p>
    <w:p w:rsidR="008E6E1E" w:rsidRPr="008E6E1E" w:rsidRDefault="008E6E1E" w:rsidP="008655C0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8E6E1E">
        <w:rPr>
          <w:rFonts w:asciiTheme="majorHAnsi" w:hAnsiTheme="majorHAnsi" w:cs="Tahoma"/>
          <w:b/>
          <w:sz w:val="20"/>
          <w:szCs w:val="20"/>
        </w:rPr>
        <w:t xml:space="preserve">21. </w:t>
      </w:r>
      <w:r w:rsidRPr="008E6E1E">
        <w:rPr>
          <w:rFonts w:asciiTheme="majorHAnsi" w:eastAsia="Times New Roman" w:hAnsiTheme="majorHAnsi" w:cs="Times New Roman"/>
          <w:sz w:val="20"/>
          <w:szCs w:val="20"/>
          <w:lang w:eastAsia="pl-PL"/>
        </w:rPr>
        <w:t>Zamawiający przewiduje udzielenie zamówień , o których mowa w art. 67 ust. 1 pkt. 6</w:t>
      </w:r>
      <w:r w:rsidR="008655C0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ustawy </w:t>
      </w:r>
      <w:proofErr w:type="spellStart"/>
      <w:r w:rsidR="008655C0">
        <w:rPr>
          <w:rFonts w:asciiTheme="majorHAnsi" w:eastAsia="Times New Roman" w:hAnsiTheme="majorHAnsi" w:cs="Times New Roman"/>
          <w:sz w:val="20"/>
          <w:szCs w:val="20"/>
          <w:lang w:eastAsia="pl-PL"/>
        </w:rPr>
        <w:t>Pzp</w:t>
      </w:r>
      <w:proofErr w:type="spellEnd"/>
      <w:r w:rsidRPr="008E6E1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:rsidR="008655C0" w:rsidRDefault="008E6E1E" w:rsidP="008E6E1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8E6E1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   </w:t>
      </w:r>
      <w:r w:rsidR="008655C0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  </w:t>
      </w:r>
      <w:r w:rsidRPr="008E6E1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 wartości do 80 % zamówienia podstawowego. Przedmiot zamówienia zgodny z Opisem</w:t>
      </w:r>
      <w:r w:rsidR="008655C0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8E6E1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 </w:t>
      </w:r>
    </w:p>
    <w:p w:rsidR="008E6E1E" w:rsidRPr="003A73F9" w:rsidRDefault="008655C0" w:rsidP="008E6E1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        </w:t>
      </w:r>
      <w:r w:rsidR="008E6E1E" w:rsidRPr="008E6E1E">
        <w:rPr>
          <w:rFonts w:asciiTheme="majorHAnsi" w:eastAsia="Times New Roman" w:hAnsiTheme="majorHAnsi" w:cs="Times New Roman"/>
          <w:sz w:val="20"/>
          <w:szCs w:val="20"/>
          <w:lang w:eastAsia="pl-PL"/>
        </w:rPr>
        <w:t>Przedmiotu Zamówienia, stanowiącym Złącznik nr 1 do SIWZ/Złącznik nr 1 do Umowy.</w:t>
      </w:r>
      <w:r w:rsidR="008E6E1E" w:rsidRPr="008E6E1E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</w:p>
    <w:p w:rsidR="00E84890" w:rsidRPr="002D468D" w:rsidRDefault="00E84890" w:rsidP="00E84890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W załączeniu:</w:t>
      </w:r>
    </w:p>
    <w:p w:rsidR="00E84890" w:rsidRPr="002D468D" w:rsidRDefault="008E6E1E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Opis Przedmiotu Zamówienia</w:t>
      </w:r>
      <w:r w:rsidR="00E84890" w:rsidRPr="002D468D">
        <w:rPr>
          <w:rFonts w:asciiTheme="majorHAnsi" w:eastAsia="Times New Roman" w:hAnsiTheme="majorHAnsi" w:cs="Tahoma"/>
          <w:b/>
          <w:color w:val="000000"/>
          <w:sz w:val="20"/>
          <w:szCs w:val="20"/>
        </w:rPr>
        <w:t>,</w:t>
      </w:r>
      <w:r w:rsidR="00E84890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</w:t>
      </w:r>
      <w:r w:rsidR="00E84890" w:rsidRPr="002D468D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stanowiący 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1</w:t>
      </w:r>
      <w:r w:rsidR="00E84890" w:rsidRPr="002D468D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do SIWZ/Załącznik nr </w:t>
      </w:r>
      <w:r>
        <w:rPr>
          <w:rFonts w:asciiTheme="majorHAnsi" w:eastAsia="Times New Roman" w:hAnsiTheme="majorHAnsi" w:cs="Tahoma"/>
          <w:b/>
          <w:color w:val="000000"/>
          <w:sz w:val="20"/>
          <w:szCs w:val="20"/>
        </w:rPr>
        <w:t>1</w:t>
      </w:r>
      <w:r w:rsidR="00E84890" w:rsidRPr="002D468D">
        <w:rPr>
          <w:rFonts w:asciiTheme="majorHAnsi" w:eastAsia="Times New Roman" w:hAnsiTheme="majorHAnsi" w:cs="Tahoma"/>
          <w:b/>
          <w:color w:val="000000"/>
          <w:sz w:val="20"/>
          <w:szCs w:val="20"/>
        </w:rPr>
        <w:t xml:space="preserve"> do Umowy </w:t>
      </w:r>
      <w:r w:rsidR="00E84890" w:rsidRPr="002D468D">
        <w:rPr>
          <w:rFonts w:asciiTheme="majorHAnsi" w:eastAsia="Times New Roman" w:hAnsiTheme="majorHAnsi" w:cs="Tahoma"/>
          <w:sz w:val="20"/>
          <w:szCs w:val="20"/>
        </w:rPr>
        <w:t xml:space="preserve">- po modyfikacji treści SIWZ z dnia </w:t>
      </w:r>
      <w:r>
        <w:rPr>
          <w:rFonts w:asciiTheme="majorHAnsi" w:eastAsia="Times New Roman" w:hAnsiTheme="majorHAnsi" w:cs="Tahoma"/>
          <w:sz w:val="20"/>
          <w:szCs w:val="20"/>
        </w:rPr>
        <w:t>09.03</w:t>
      </w:r>
      <w:r w:rsidR="00E84890">
        <w:rPr>
          <w:rFonts w:asciiTheme="majorHAnsi" w:eastAsia="Times New Roman" w:hAnsiTheme="majorHAnsi" w:cs="Tahoma"/>
          <w:sz w:val="20"/>
          <w:szCs w:val="20"/>
        </w:rPr>
        <w:t>.2017</w:t>
      </w:r>
      <w:r w:rsidR="00E84890" w:rsidRPr="002D468D">
        <w:rPr>
          <w:rFonts w:asciiTheme="majorHAnsi" w:eastAsia="Times New Roman" w:hAnsiTheme="majorHAnsi" w:cs="Tahoma"/>
          <w:sz w:val="20"/>
          <w:szCs w:val="20"/>
        </w:rPr>
        <w:t xml:space="preserve"> r.</w:t>
      </w:r>
    </w:p>
    <w:p w:rsidR="00E84890" w:rsidRPr="002D468D" w:rsidRDefault="00E84890" w:rsidP="00E848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b/>
          <w:color w:val="000000"/>
          <w:sz w:val="20"/>
          <w:szCs w:val="20"/>
        </w:rPr>
      </w:pPr>
    </w:p>
    <w:p w:rsidR="00E84890" w:rsidRPr="002D468D" w:rsidRDefault="00E84890" w:rsidP="00E84890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 w:rsidRPr="002D468D">
        <w:rPr>
          <w:rFonts w:asciiTheme="majorHAnsi" w:eastAsia="Times New Roman" w:hAnsiTheme="majorHAnsi" w:cs="Tahoma"/>
          <w:b/>
          <w:sz w:val="20"/>
          <w:szCs w:val="20"/>
        </w:rPr>
        <w:t>Powyższe zmiany stanowią integralną część dokumentacji przetargowej w tym postępowaniu, są dla Wykonawców wiążące i należy je uwzględnić w składanej ofercie na wykonanie niniejszego zamówienia.</w:t>
      </w:r>
    </w:p>
    <w:p w:rsidR="00E84890" w:rsidRPr="002D468D" w:rsidRDefault="00E84890" w:rsidP="00E84890">
      <w:pPr>
        <w:spacing w:after="0" w:line="240" w:lineRule="auto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8E6E1E" w:rsidRDefault="008E6E1E" w:rsidP="00E84890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</w:p>
    <w:p w:rsidR="008655C0" w:rsidRPr="002D468D" w:rsidRDefault="008655C0" w:rsidP="008655C0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 xml:space="preserve">Kierownik </w:t>
      </w:r>
    </w:p>
    <w:p w:rsidR="008655C0" w:rsidRPr="002D468D" w:rsidRDefault="008655C0" w:rsidP="008655C0">
      <w:pPr>
        <w:spacing w:after="0" w:line="240" w:lineRule="auto"/>
        <w:ind w:left="453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2D468D">
        <w:rPr>
          <w:rFonts w:asciiTheme="majorHAnsi" w:eastAsia="Times New Roman" w:hAnsiTheme="majorHAnsi" w:cs="Tahoma"/>
          <w:sz w:val="20"/>
          <w:szCs w:val="20"/>
        </w:rPr>
        <w:t>Działu Organizacyjno-Administracyjnego</w:t>
      </w:r>
    </w:p>
    <w:p w:rsidR="008655C0" w:rsidRDefault="008655C0" w:rsidP="008655C0">
      <w:pPr>
        <w:spacing w:after="0" w:line="240" w:lineRule="auto"/>
        <w:ind w:left="1416" w:firstLine="708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                                                                                              </w:t>
      </w:r>
    </w:p>
    <w:p w:rsidR="008655C0" w:rsidRPr="002D468D" w:rsidRDefault="008655C0" w:rsidP="008655C0">
      <w:pPr>
        <w:spacing w:after="0" w:line="240" w:lineRule="auto"/>
        <w:ind w:left="3828" w:firstLine="708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                                   </w:t>
      </w:r>
      <w:r w:rsidRPr="002D468D">
        <w:rPr>
          <w:rFonts w:asciiTheme="majorHAnsi" w:eastAsia="Times New Roman" w:hAnsiTheme="majorHAnsi" w:cs="Tahoma"/>
          <w:sz w:val="20"/>
          <w:szCs w:val="20"/>
        </w:rPr>
        <w:t>Dorota Klaus</w:t>
      </w:r>
    </w:p>
    <w:p w:rsidR="008655C0" w:rsidRPr="002D468D" w:rsidRDefault="008655C0" w:rsidP="008655C0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</w:rPr>
      </w:pPr>
    </w:p>
    <w:p w:rsidR="00E84890" w:rsidRPr="008E6E1E" w:rsidRDefault="00E84890" w:rsidP="008E6E1E">
      <w:pPr>
        <w:tabs>
          <w:tab w:val="left" w:pos="14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bookmarkStart w:id="0" w:name="_GoBack"/>
      <w:bookmarkEnd w:id="0"/>
    </w:p>
    <w:sectPr w:rsidR="00E84890" w:rsidRPr="008E6E1E" w:rsidSect="00DA1AAC">
      <w:headerReference w:type="default" r:id="rId6"/>
      <w:footerReference w:type="default" r:id="rId7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8655C0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8655C0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8655C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14D2F35" wp14:editId="6918F82A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0556378" r:id="rId3"/>
      </w:pict>
    </w:r>
    <w:r>
      <w:rPr>
        <w:noProof/>
        <w:lang w:eastAsia="pl-PL"/>
      </w:rPr>
      <w:drawing>
        <wp:inline distT="0" distB="0" distL="0" distR="0" wp14:anchorId="7DF56362" wp14:editId="49F297AB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90"/>
    <w:rsid w:val="008655C0"/>
    <w:rsid w:val="008E6E1E"/>
    <w:rsid w:val="00E20FDB"/>
    <w:rsid w:val="00E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4890"/>
  </w:style>
  <w:style w:type="paragraph" w:styleId="Stopka">
    <w:name w:val="footer"/>
    <w:basedOn w:val="Normalny"/>
    <w:link w:val="StopkaZnak"/>
    <w:uiPriority w:val="99"/>
    <w:semiHidden/>
    <w:unhideWhenUsed/>
    <w:rsid w:val="00E8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4890"/>
  </w:style>
  <w:style w:type="paragraph" w:styleId="Tekstdymka">
    <w:name w:val="Balloon Text"/>
    <w:basedOn w:val="Normalny"/>
    <w:link w:val="TekstdymkaZnak"/>
    <w:uiPriority w:val="99"/>
    <w:semiHidden/>
    <w:unhideWhenUsed/>
    <w:rsid w:val="00E8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cp:lastPrinted>2017-03-09T08:19:00Z</cp:lastPrinted>
  <dcterms:created xsi:type="dcterms:W3CDTF">2017-03-09T07:52:00Z</dcterms:created>
  <dcterms:modified xsi:type="dcterms:W3CDTF">2017-03-09T08:20:00Z</dcterms:modified>
</cp:coreProperties>
</file>