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3B" w:rsidRDefault="0034353B" w:rsidP="0034353B">
      <w:pPr>
        <w:pStyle w:val="Zagicieodgryformularza"/>
      </w:pPr>
      <w:r>
        <w:t>Początek formularza</w:t>
      </w:r>
    </w:p>
    <w:p w:rsidR="0034353B" w:rsidRDefault="0034353B" w:rsidP="0034353B">
      <w:pPr>
        <w:spacing w:after="240"/>
      </w:pPr>
      <w:r>
        <w:br/>
      </w:r>
      <w:r>
        <w:br/>
        <w:t xml:space="preserve">Ogłoszenie nr 518757-N-2017 z dnia 2017-05-26 r. </w:t>
      </w:r>
    </w:p>
    <w:p w:rsidR="0034353B" w:rsidRDefault="0034353B" w:rsidP="0034353B">
      <w:pPr>
        <w:jc w:val="center"/>
      </w:pPr>
      <w:r>
        <w:t>Miasto st. Warszawa - Urząd Pracy m. st. Warszawy: Modernizacja pomieszczeń lokalu użytkowego położonego przy ul. Młynarskiej 37A w Warszawie na potrzeby Urzędu Pracy m. st. Warszawy</w:t>
      </w:r>
      <w:r>
        <w:br/>
        <w:t xml:space="preserve">OGŁOSZENIE O ZAMÓWIENIU - Usługi </w:t>
      </w:r>
    </w:p>
    <w:p w:rsidR="0034353B" w:rsidRDefault="0034353B" w:rsidP="0034353B">
      <w:r>
        <w:rPr>
          <w:b/>
          <w:bCs/>
        </w:rPr>
        <w:t>Zamieszczanie ogłoszenia:</w:t>
      </w:r>
      <w:r>
        <w:t xml:space="preserve"> Zamieszczanie obowiązkowe </w:t>
      </w:r>
    </w:p>
    <w:p w:rsidR="0034353B" w:rsidRDefault="0034353B" w:rsidP="0034353B">
      <w:r>
        <w:rPr>
          <w:b/>
          <w:bCs/>
        </w:rPr>
        <w:t>Ogłoszenie dotyczy:</w:t>
      </w:r>
      <w:r>
        <w:t xml:space="preserve"> Zamówienia publicznego </w:t>
      </w:r>
    </w:p>
    <w:p w:rsidR="0034353B" w:rsidRDefault="0034353B" w:rsidP="0034353B">
      <w:r>
        <w:rPr>
          <w:b/>
          <w:bCs/>
        </w:rPr>
        <w:t xml:space="preserve">Zamówienie dotyczy projektu lub programu współfinansowanego ze środków Unii Europejskiej </w:t>
      </w:r>
    </w:p>
    <w:p w:rsidR="0034353B" w:rsidRDefault="0034353B" w:rsidP="0034353B">
      <w:r>
        <w:br/>
      </w:r>
      <w:r>
        <w:rPr>
          <w:b/>
          <w:bCs/>
        </w:rPr>
        <w:t>Nazwa projektu lub programu</w:t>
      </w:r>
      <w:r>
        <w:t xml:space="preserve"> </w:t>
      </w:r>
      <w:r>
        <w:br/>
      </w:r>
    </w:p>
    <w:p w:rsidR="0034353B" w:rsidRDefault="0034353B" w:rsidP="0034353B">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353B" w:rsidRDefault="0034353B" w:rsidP="0034353B">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r>
        <w:br/>
      </w:r>
    </w:p>
    <w:p w:rsidR="0034353B" w:rsidRDefault="0034353B" w:rsidP="0034353B">
      <w:r>
        <w:rPr>
          <w:u w:val="single"/>
        </w:rPr>
        <w:t>SEKCJA I: ZAMAWIAJĄCY</w:t>
      </w:r>
      <w:r>
        <w:t xml:space="preserve"> </w:t>
      </w:r>
    </w:p>
    <w:p w:rsidR="0034353B" w:rsidRDefault="0034353B" w:rsidP="0034353B">
      <w:r>
        <w:rPr>
          <w:b/>
          <w:bCs/>
        </w:rPr>
        <w:t xml:space="preserve">Postępowanie przeprowadza centralny zamawiający </w:t>
      </w:r>
    </w:p>
    <w:p w:rsidR="0034353B" w:rsidRDefault="0034353B" w:rsidP="0034353B">
      <w:r>
        <w:t xml:space="preserve">Nie </w:t>
      </w:r>
    </w:p>
    <w:p w:rsidR="0034353B" w:rsidRDefault="0034353B" w:rsidP="0034353B">
      <w:r>
        <w:rPr>
          <w:b/>
          <w:bCs/>
        </w:rPr>
        <w:t xml:space="preserve">Postępowanie przeprowadza podmiot, któremu zamawiający powierzył/powierzyli przeprowadzenie postępowania </w:t>
      </w:r>
    </w:p>
    <w:p w:rsidR="0034353B" w:rsidRDefault="0034353B" w:rsidP="0034353B">
      <w:r>
        <w:t xml:space="preserve">Nie </w:t>
      </w:r>
    </w:p>
    <w:p w:rsidR="0034353B" w:rsidRDefault="0034353B" w:rsidP="0034353B">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34353B" w:rsidRDefault="0034353B" w:rsidP="0034353B">
      <w:r>
        <w:t xml:space="preserve">Nie </w:t>
      </w:r>
    </w:p>
    <w:p w:rsidR="0034353B" w:rsidRDefault="0034353B" w:rsidP="0034353B">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34353B" w:rsidRDefault="0034353B" w:rsidP="0034353B">
      <w:r>
        <w:t xml:space="preserve">Nie </w:t>
      </w:r>
    </w:p>
    <w:p w:rsidR="0034353B" w:rsidRDefault="0034353B" w:rsidP="0034353B">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34353B" w:rsidRDefault="0034353B" w:rsidP="0034353B">
      <w:r>
        <w:rPr>
          <w:b/>
          <w:bCs/>
        </w:rPr>
        <w:t xml:space="preserve">I. 1) NAZWA I ADRES: </w:t>
      </w:r>
      <w:r>
        <w:t xml:space="preserve">Miasto st. Warszawa - Urząd Pracy m. st. Warszawy, krajowy numer identyfikacyjny 1621047700000, ul. Grochowska  171 B , 04-111   Warszawa, woj. mazowieckie, państwo Polska, tel. 22 877 45 96, e-mail d.klaus@up.warszawa.pl, faks 22 837 33 40. </w:t>
      </w:r>
      <w:r>
        <w:br/>
      </w:r>
      <w:r>
        <w:lastRenderedPageBreak/>
        <w:t xml:space="preserve">Adres strony internetowej (URL): www.bip.up.warszawa.pl </w:t>
      </w:r>
      <w:r>
        <w:br/>
        <w:t xml:space="preserve">Adres profilu nabywcy: nie dotyczy </w:t>
      </w:r>
      <w:r>
        <w:br/>
        <w:t xml:space="preserve">Adres strony internetowej pod którym można uzyskać dostęp do narzędzi i urządzeń lub formatów plików, które nie są ogólnie dostępne nie dotyczy </w:t>
      </w:r>
    </w:p>
    <w:p w:rsidR="0034353B" w:rsidRDefault="0034353B" w:rsidP="0034353B">
      <w:r>
        <w:rPr>
          <w:b/>
          <w:bCs/>
        </w:rPr>
        <w:t xml:space="preserve">I. 2) RODZAJ ZAMAWIAJĄCEGO: </w:t>
      </w:r>
      <w:r>
        <w:t xml:space="preserve">Jednostki organizacyjne administracji samorządowej </w:t>
      </w:r>
      <w:r>
        <w:br/>
      </w:r>
    </w:p>
    <w:p w:rsidR="0034353B" w:rsidRDefault="0034353B" w:rsidP="0034353B">
      <w:r>
        <w:rPr>
          <w:b/>
          <w:bCs/>
        </w:rPr>
        <w:t xml:space="preserve">I.3) WSPÓLNE UDZIELANIE ZAMÓWIENIA </w:t>
      </w:r>
      <w:r>
        <w:rPr>
          <w:b/>
          <w:bCs/>
          <w:i/>
          <w:iCs/>
        </w:rPr>
        <w:t>(jeżeli dotyczy)</w:t>
      </w:r>
      <w:r>
        <w:rPr>
          <w:b/>
          <w:bCs/>
        </w:rPr>
        <w:t xml:space="preserve">: </w:t>
      </w:r>
    </w:p>
    <w:p w:rsidR="0034353B" w:rsidRDefault="0034353B" w:rsidP="0034353B">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34353B" w:rsidRDefault="0034353B" w:rsidP="0034353B">
      <w:r>
        <w:rPr>
          <w:b/>
          <w:bCs/>
        </w:rPr>
        <w:t xml:space="preserve">I.4) KOMUNIKACJA: </w:t>
      </w:r>
      <w:r>
        <w:br/>
      </w:r>
      <w:r>
        <w:rPr>
          <w:b/>
          <w:bCs/>
        </w:rPr>
        <w:t>Nieograniczony, pełny i bezpośredni dostęp do dokumentów z postępowania można uzyskać pod adresem (URL)</w:t>
      </w:r>
      <w:r>
        <w:t xml:space="preserve"> </w:t>
      </w:r>
    </w:p>
    <w:p w:rsidR="0034353B" w:rsidRDefault="0034353B" w:rsidP="0034353B">
      <w:r>
        <w:t xml:space="preserve">Tak </w:t>
      </w:r>
      <w:r>
        <w:br/>
        <w:t xml:space="preserve">www.bip.up.warszawa.pl </w:t>
      </w:r>
    </w:p>
    <w:p w:rsidR="0034353B" w:rsidRDefault="0034353B" w:rsidP="0034353B">
      <w:r>
        <w:br/>
      </w:r>
      <w:r>
        <w:rPr>
          <w:b/>
          <w:bCs/>
        </w:rPr>
        <w:t xml:space="preserve">Adres strony internetowej, na której zamieszczona będzie specyfikacja istotnych warunków zamówienia </w:t>
      </w:r>
    </w:p>
    <w:p w:rsidR="0034353B" w:rsidRDefault="0034353B" w:rsidP="0034353B">
      <w:r>
        <w:t xml:space="preserve">Tak </w:t>
      </w:r>
      <w:r>
        <w:br/>
        <w:t xml:space="preserve">www.bip.up.warszawa.pl </w:t>
      </w:r>
    </w:p>
    <w:p w:rsidR="0034353B" w:rsidRDefault="0034353B" w:rsidP="0034353B">
      <w:r>
        <w:br/>
      </w:r>
      <w:r>
        <w:rPr>
          <w:b/>
          <w:bCs/>
        </w:rPr>
        <w:t xml:space="preserve">Dostęp do dokumentów z postępowania jest ograniczony - więcej informacji można uzyskać pod adresem </w:t>
      </w:r>
    </w:p>
    <w:p w:rsidR="0034353B" w:rsidRDefault="0034353B" w:rsidP="0034353B">
      <w:r>
        <w:t xml:space="preserve">Nie </w:t>
      </w:r>
      <w:r>
        <w:br/>
      </w:r>
      <w:proofErr w:type="spellStart"/>
      <w:r>
        <w:t>nie</w:t>
      </w:r>
      <w:proofErr w:type="spellEnd"/>
      <w:r>
        <w:t xml:space="preserve"> dotyczy </w:t>
      </w:r>
    </w:p>
    <w:p w:rsidR="0034353B" w:rsidRDefault="0034353B" w:rsidP="0034353B">
      <w:r>
        <w:br/>
      </w:r>
      <w:r>
        <w:rPr>
          <w:b/>
          <w:bCs/>
        </w:rPr>
        <w:t>Oferty lub wnioski o dopuszczenie do udziału w postępowaniu należy przesyłać:</w:t>
      </w:r>
      <w:r>
        <w:t xml:space="preserve"> </w:t>
      </w:r>
      <w:r>
        <w:br/>
      </w:r>
      <w:r>
        <w:rPr>
          <w:b/>
          <w:bCs/>
        </w:rPr>
        <w:t>Elektronicznie</w:t>
      </w:r>
      <w:r>
        <w:t xml:space="preserve"> </w:t>
      </w:r>
    </w:p>
    <w:p w:rsidR="0034353B" w:rsidRDefault="0034353B" w:rsidP="0034353B">
      <w:r>
        <w:t xml:space="preserve">Nie </w:t>
      </w:r>
      <w:r>
        <w:br/>
        <w:t xml:space="preserve">adres </w:t>
      </w:r>
      <w:r>
        <w:br/>
      </w:r>
    </w:p>
    <w:p w:rsidR="0034353B" w:rsidRDefault="0034353B" w:rsidP="0034353B"/>
    <w:p w:rsidR="0034353B" w:rsidRDefault="0034353B" w:rsidP="0034353B">
      <w:r>
        <w:rPr>
          <w:b/>
          <w:bCs/>
        </w:rPr>
        <w:t>Dopuszczone jest przesłanie ofert lub wniosków o dopuszczenie do udziału w postępowaniu w inny sposób:</w:t>
      </w:r>
      <w:r>
        <w:t xml:space="preserve"> </w:t>
      </w:r>
      <w:r>
        <w:br/>
        <w:t xml:space="preserve">Nie </w:t>
      </w:r>
      <w:r>
        <w:br/>
        <w:t xml:space="preserve">Inny sposób: </w:t>
      </w:r>
      <w:r>
        <w:br/>
      </w:r>
      <w:r>
        <w:br/>
      </w:r>
      <w:r>
        <w:rPr>
          <w:b/>
          <w:bCs/>
        </w:rPr>
        <w:t>Wymagane jest przesłanie ofert lub wniosków o dopuszczenie do udziału w postępowaniu w inny sposób:</w:t>
      </w:r>
      <w:r>
        <w:t xml:space="preserve"> </w:t>
      </w:r>
      <w:r>
        <w:br/>
        <w:t xml:space="preserve">Tak </w:t>
      </w:r>
      <w:r>
        <w:br/>
        <w:t xml:space="preserve">Inny sposób: </w:t>
      </w:r>
      <w:r>
        <w:br/>
        <w:t xml:space="preserve">w formie pisemnej </w:t>
      </w:r>
      <w:r>
        <w:br/>
        <w:t xml:space="preserve">Adres: </w:t>
      </w:r>
      <w:r>
        <w:br/>
        <w:t xml:space="preserve">Urząd Pracy m. st. Warszawy ul. Erazma Ciołka 10a, 01-402 Warszawa, sekretariat pok. 120, I </w:t>
      </w:r>
      <w:proofErr w:type="spellStart"/>
      <w:r>
        <w:t>pięrto</w:t>
      </w:r>
      <w:proofErr w:type="spellEnd"/>
      <w:r>
        <w:t xml:space="preserve"> </w:t>
      </w:r>
    </w:p>
    <w:p w:rsidR="0034353B" w:rsidRDefault="0034353B" w:rsidP="0034353B">
      <w:r>
        <w:lastRenderedPageBreak/>
        <w:br/>
      </w:r>
      <w:r>
        <w:rPr>
          <w:b/>
          <w:bCs/>
        </w:rPr>
        <w:t>Komunikacja elektroniczna wymaga korzystania z narzędzi i urządzeń lub formatów plików, które nie są ogólnie dostępne</w:t>
      </w:r>
      <w:r>
        <w:t xml:space="preserve"> </w:t>
      </w:r>
    </w:p>
    <w:p w:rsidR="0034353B" w:rsidRDefault="0034353B" w:rsidP="0034353B">
      <w:r>
        <w:t xml:space="preserve">Nie </w:t>
      </w:r>
      <w:r>
        <w:br/>
        <w:t xml:space="preserve">Nieograniczony, pełny, bezpośredni i bezpłatny dostęp do tych narzędzi można uzyskać pod adresem: (URL) </w:t>
      </w:r>
      <w:r>
        <w:br/>
        <w:t xml:space="preserve">nie dotyczy </w:t>
      </w:r>
    </w:p>
    <w:p w:rsidR="0034353B" w:rsidRDefault="0034353B" w:rsidP="0034353B">
      <w:r>
        <w:rPr>
          <w:u w:val="single"/>
        </w:rPr>
        <w:t xml:space="preserve">SEKCJA II: PRZEDMIOT ZAMÓWIENIA </w:t>
      </w:r>
    </w:p>
    <w:p w:rsidR="0034353B" w:rsidRDefault="0034353B" w:rsidP="0034353B">
      <w:r>
        <w:br/>
      </w:r>
      <w:r>
        <w:rPr>
          <w:b/>
          <w:bCs/>
        </w:rPr>
        <w:t xml:space="preserve">II.1) Nazwa nadana zamówieniu przez zamawiającego: </w:t>
      </w:r>
      <w:r>
        <w:t xml:space="preserve">Modernizacja pomieszczeń lokalu użytkowego położonego przy ul. Młynarskiej 37A w Warszawie na potrzeby Urzędu Pracy m. st. Warszawy </w:t>
      </w:r>
      <w:r>
        <w:br/>
      </w:r>
      <w:r>
        <w:rPr>
          <w:b/>
          <w:bCs/>
        </w:rPr>
        <w:t xml:space="preserve">Numer referencyjny: </w:t>
      </w:r>
      <w:r>
        <w:t xml:space="preserve">8/2017 </w:t>
      </w:r>
      <w:r>
        <w:br/>
      </w:r>
      <w:r>
        <w:rPr>
          <w:b/>
          <w:bCs/>
        </w:rPr>
        <w:t xml:space="preserve">Przed wszczęciem postępowania o udzielenie zamówienia przeprowadzono dialog techniczny </w:t>
      </w:r>
    </w:p>
    <w:p w:rsidR="0034353B" w:rsidRDefault="0034353B" w:rsidP="0034353B">
      <w:pPr>
        <w:jc w:val="both"/>
      </w:pPr>
      <w:r>
        <w:t xml:space="preserve">Nie </w:t>
      </w:r>
    </w:p>
    <w:p w:rsidR="0034353B" w:rsidRDefault="0034353B" w:rsidP="0034353B">
      <w:r>
        <w:br/>
      </w:r>
      <w:r>
        <w:rPr>
          <w:b/>
          <w:bCs/>
        </w:rPr>
        <w:t xml:space="preserve">II.2) Rodzaj zamówienia: </w:t>
      </w:r>
      <w:r>
        <w:t xml:space="preserve">Usługi </w:t>
      </w:r>
      <w:r>
        <w:br/>
      </w:r>
      <w:r>
        <w:rPr>
          <w:b/>
          <w:bCs/>
        </w:rPr>
        <w:t>II.3) Informacja o możliwości składania ofert częściowych</w:t>
      </w:r>
      <w:r>
        <w:t xml:space="preserve"> </w:t>
      </w:r>
      <w:r>
        <w:br/>
        <w:t xml:space="preserve">Zamówienie podzielone jest na części: </w:t>
      </w:r>
    </w:p>
    <w:p w:rsidR="0034353B" w:rsidRDefault="0034353B" w:rsidP="0034353B">
      <w:r>
        <w:t xml:space="preserve">Nie </w:t>
      </w:r>
      <w:r>
        <w:br/>
      </w:r>
      <w:r>
        <w:rPr>
          <w:b/>
          <w:bCs/>
        </w:rPr>
        <w:t>Oferty lub wnioski o dopuszczenie do udziału w postępowaniu można składać w odniesieniu do:</w:t>
      </w:r>
      <w:r>
        <w:t xml:space="preserve"> </w:t>
      </w:r>
      <w:r>
        <w:br/>
      </w:r>
    </w:p>
    <w:p w:rsidR="0034353B" w:rsidRDefault="0034353B" w:rsidP="0034353B">
      <w:r>
        <w:rPr>
          <w:b/>
          <w:bCs/>
        </w:rPr>
        <w:t>Zamawiający zastrzega sobie prawo do udzielenia łącznie następujących części lub grup części:</w:t>
      </w:r>
      <w:r>
        <w:t xml:space="preserve"> </w:t>
      </w:r>
      <w:r>
        <w:br/>
      </w:r>
      <w:r>
        <w:br/>
      </w:r>
      <w:r>
        <w:rPr>
          <w:b/>
          <w:bCs/>
        </w:rPr>
        <w:t>Maksymalna liczba części zamówienia, na które może zostać udzielone zamówienie jednemu wykonawcy:</w:t>
      </w:r>
      <w:r>
        <w:t xml:space="preserve"> </w:t>
      </w:r>
      <w:r>
        <w:br/>
      </w:r>
      <w:r>
        <w:br/>
      </w: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Szczegółowo przedmiot zamówienia został opisany w: TOM I - IDW - pkt.5.3 TOM II - istotne postanowienia umowy TOM III - Program Funkcjonalno-Użytkowy ( PFU ) wraz z załącznikami </w:t>
      </w:r>
      <w:r>
        <w:br/>
      </w:r>
      <w:r>
        <w:br/>
      </w:r>
      <w:r>
        <w:rPr>
          <w:b/>
          <w:bCs/>
        </w:rPr>
        <w:t xml:space="preserve">II.5) Główny kod CPV: </w:t>
      </w:r>
      <w:r>
        <w:t xml:space="preserve">45000000-7 </w:t>
      </w:r>
      <w:r>
        <w:br/>
      </w:r>
      <w:r>
        <w:rPr>
          <w:b/>
          <w:bCs/>
        </w:rPr>
        <w:t>Dodatkowe kody CPV:</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Kod CPV</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71200000-0</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45262310-7</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45262310-4</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45262500-6</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45262400-5</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45324000-4</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45432210-9</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lastRenderedPageBreak/>
              <w:t>45432112-2</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45432111-5</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45432130-4</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45421141-4</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45421114-6</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45421134-2</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45421160-3</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45442100-8</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45421146-9</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45313000-4</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45310000-3</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45330000-9</w:t>
            </w:r>
          </w:p>
        </w:tc>
      </w:tr>
    </w:tbl>
    <w:p w:rsidR="0034353B" w:rsidRDefault="0034353B" w:rsidP="0034353B">
      <w:r>
        <w:br/>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34353B" w:rsidRDefault="0034353B" w:rsidP="0034353B">
      <w:r>
        <w:br/>
      </w:r>
      <w:r>
        <w:rPr>
          <w:i/>
          <w:iCs/>
        </w:rPr>
        <w:t>(w przypadku umów ramowych lub dynamicznego systemu zakupów – szacunkowa całkowita maksymalna wartość w całym okresie obowiązywania umowy ramowej lub dynamicznego systemu zakupów)</w:t>
      </w:r>
      <w:r>
        <w:t xml:space="preserve"> </w:t>
      </w:r>
    </w:p>
    <w:p w:rsidR="0034353B" w:rsidRDefault="0034353B" w:rsidP="0034353B">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Tak </w:t>
      </w:r>
      <w:r>
        <w:b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możliwości udzielenia zamówień, o których mowa w art. 67 ust. 1 pkt 6 ustawy </w:t>
      </w:r>
      <w:proofErr w:type="spellStart"/>
      <w:r>
        <w:t>Pzp</w:t>
      </w:r>
      <w:proofErr w:type="spellEnd"/>
      <w:r>
        <w:t xml:space="preserve">, w zakresie opisanym w Tomie II i III SIWZ, na warunkach nie gorszych niż określone we wzorze umowy w sprawie zamówienia publicznego (Tom II SIWZ), do wysokości 10% wartości zamówienia. </w:t>
      </w:r>
      <w:r>
        <w:br/>
      </w:r>
      <w:r>
        <w:rPr>
          <w:b/>
          <w:bCs/>
        </w:rPr>
        <w:t>II.8) Okres, w którym realizowane będzie zamówienie lub okres, na który została zawarta umowa ramowa lub okres, na który został ustanowiony dynamiczny system zakupów:</w:t>
      </w:r>
      <w:r>
        <w:t xml:space="preserve"> </w:t>
      </w:r>
      <w:r>
        <w:br/>
        <w:t>miesiącach:   </w:t>
      </w:r>
      <w:r>
        <w:rPr>
          <w:i/>
          <w:iCs/>
        </w:rPr>
        <w:t xml:space="preserve"> lub </w:t>
      </w:r>
      <w:r>
        <w:rPr>
          <w:b/>
          <w:bCs/>
        </w:rPr>
        <w:t>dniach:</w:t>
      </w:r>
      <w:r>
        <w:t xml:space="preserve"> </w:t>
      </w:r>
      <w:r>
        <w:br/>
      </w:r>
      <w:r>
        <w:rPr>
          <w:i/>
          <w:iCs/>
        </w:rPr>
        <w:t>lub</w:t>
      </w:r>
      <w:r>
        <w:t xml:space="preserve"> </w:t>
      </w:r>
      <w:r>
        <w:br/>
      </w:r>
      <w:r>
        <w:rPr>
          <w:b/>
          <w:bCs/>
        </w:rPr>
        <w:t xml:space="preserve">data rozpoczęcia: </w:t>
      </w:r>
      <w:r>
        <w:t> </w:t>
      </w:r>
      <w:r>
        <w:rPr>
          <w:i/>
          <w:iCs/>
        </w:rPr>
        <w:t xml:space="preserve"> lub </w:t>
      </w:r>
      <w:r>
        <w:rPr>
          <w:b/>
          <w:bCs/>
        </w:rPr>
        <w:t xml:space="preserve">zakończenia: </w:t>
      </w:r>
      <w:r>
        <w:t xml:space="preserve">2018-03-31 </w:t>
      </w:r>
      <w:r>
        <w:br/>
      </w:r>
      <w:r>
        <w:br/>
      </w:r>
      <w:r>
        <w:rPr>
          <w:b/>
          <w:bCs/>
        </w:rPr>
        <w:t xml:space="preserve">II.9) Informacje dodatkowe: </w:t>
      </w:r>
      <w:r>
        <w:t xml:space="preserve">Umowa zostanie podpisana po zatwierdzeniu przez Radę m. st. Warszawy przesunięcia części środków na 2018 rok oraz po otrzymaniu zgody Ministerstwa Rodziny, Pracy i Polityki Społecznej na zaciągniecie w roku 2017 zobowiązań finansowych na rok 2018 płaconych ze środków fakultatywnych Funduszu Pracy </w:t>
      </w:r>
    </w:p>
    <w:p w:rsidR="0034353B" w:rsidRDefault="0034353B" w:rsidP="0034353B">
      <w:r>
        <w:rPr>
          <w:u w:val="single"/>
        </w:rPr>
        <w:t xml:space="preserve">SEKCJA III: INFORMACJE O CHARAKTERZE PRAWNYM, EKONOMICZNYM, FINANSOWYM I TECHNICZNYM </w:t>
      </w:r>
    </w:p>
    <w:p w:rsidR="0034353B" w:rsidRDefault="0034353B" w:rsidP="0034353B">
      <w:r>
        <w:rPr>
          <w:b/>
          <w:bCs/>
        </w:rPr>
        <w:t xml:space="preserve">III.1) WARUNKI UDZIAŁU W POSTĘPOWANIU </w:t>
      </w:r>
    </w:p>
    <w:p w:rsidR="0034353B" w:rsidRDefault="0034353B" w:rsidP="0034353B">
      <w:r>
        <w:rPr>
          <w:b/>
          <w:bCs/>
        </w:rPr>
        <w:t>III.1.1) Kompetencje lub uprawnienia do prowadzenia określonej działalności zawodowej, o ile wynika to z odrębnych przepisów</w:t>
      </w:r>
      <w:r>
        <w:t xml:space="preserve"> </w:t>
      </w:r>
      <w:r>
        <w:br/>
        <w:t xml:space="preserve">Określenie warunków: nie dotyczy </w:t>
      </w:r>
      <w:r>
        <w:br/>
      </w:r>
      <w:r>
        <w:lastRenderedPageBreak/>
        <w:t xml:space="preserve">Informacje dodatkowe </w:t>
      </w:r>
      <w:r>
        <w:br/>
      </w:r>
      <w:r>
        <w:rPr>
          <w:b/>
          <w:bCs/>
        </w:rPr>
        <w:t xml:space="preserve">III.1.2) Sytuacja finansowa lub ekonomiczna </w:t>
      </w:r>
      <w:r>
        <w:br/>
        <w:t xml:space="preserve">Określenie warunków: a) posiadanie środków finansowych lub zdolności kredytowej Wykonawca musi wykazać się posiadaniem środków finansowych lub zdolnością kredytową w wysokości nie niższej niż 1.000.000 zł. W przypadku Wykonawców wspólnie ubiegających się o udzielenie zamówienia, spełnianie warunku z pkt 7.2.2) IDW Wykonawcy wykazują łącznie. W przypadku gdy wysokość posiadanych środków finansowych lub zdolność kredytowa Wykonawcy będzie wyrażona w innej walucie niż złoty, Zamawiający dokona jej przeliczenia na złote na podstawie średniego kursu złotego w stosunku do danej waluty obcej, określonego w tabeli A kursów średnich walut obcych Narodowego Banku Polskiego obowiązującej w dniu zamieszczenia ogłoszenia o zamówieniu w Biuletynie Zamówień Publicznych. b) posiadanie ubezpieczenia OC Wykonawca musi wykazać się posiadaniem ubezpieczenia od odpowiedzialności cywilnej w zakresie prowadzonej działalności związanej z przedmiotem zamówienia na sumę gwarancyjną minimum 1.500.000 zł. W przypadku Wykonawców wspólnie ubiegających się o udzielenie zamówienia, spełnianie warunku z pkt 7.2.2) IDW Wykonawcy wykazują łącznie. W przypadku gdy wysokość posiadanego ubezpieczenia OC Wykonawcy będzie wyrażona w innej walucie niż złoty, Zamawiający dokona jej przeliczenia na złote na podstawie średniego kursu złotego w stosunku do danej waluty obcej, określonego w tabeli A kursów średnich walut obcych Narodowego Banku Polskiego obowiązującej w dniu zamieszczenia ogłoszenia o zamówieniu w Biuletynie Zamówień Publicznych. </w:t>
      </w:r>
      <w:r>
        <w:br/>
        <w:t xml:space="preserve">Informacje dodatkowe </w:t>
      </w:r>
      <w:r>
        <w:br/>
      </w:r>
      <w:r>
        <w:rPr>
          <w:b/>
          <w:bCs/>
        </w:rPr>
        <w:t xml:space="preserve">III.1.3) Zdolność techniczna lub zawodowa </w:t>
      </w:r>
      <w:r>
        <w:br/>
        <w:t xml:space="preserve">Określenie warunków: a) średnioroczne zatrudnienie: Wykonawca musi wykazać, że w okresie ostatnich 3 lat przed upływem terminu składania ofert, a w przypadku gdy okres prowadzenia działalności jest krótszy – w tym okresie, wielkość średniego rocznego zatrudnienia u wykonawcy wynosiła minimum 4 osoby. Przez zatrudnienie rozumie się zatrudnienie na podstawie umowy o pracę, w rozumieniu art. 22 § 1 ustawy z dnia 26 czerwca 1974r. – Kodeks pracy (Dz. U. z 2014r. poz. 1502 ze zm.), w pełnym wymiarze czasu pracy. b) doświadczenie Wykonawcy: Wykonawca musi wykazać się doświadczeniem, tj. tym, że: i) w okresie ostatnich 3 lat przed upływem terminu składania ofert, a jeżeli okres prowadzenia działalności jest krótszy - w tym okresie, zaprojektował, tj. wykonał co najmniej jeden projekt budowlany i projekt wykonawczy oraz uzyskał pozwolenie na budowę dla budowy lub przebudowy (w rozumieniu ustawy z dnia 7 lipca 1994 r. Prawo budowlane) budynku zawierającego lokale użytkowe oraz windę, o wartości prac projektowych co najmniej 100.000,00 złotych brutto, oraz ii) w okresie ostatnich 5 lat przed upływem terminu składania ofert, a jeżeli okres prowadzenia działalności jest krótszy - w tym okresie, wykonał co najmniej dwie budowy lub przebudowy (w rozumieniu ustawy z dnia 7 lipca 1994 r. Prawo budowlane) budynku zawierającego lokale użytkowe oraz windę, każda o wartości robót budowlanych co najmniej 750.000,00 złotych brutto. Uwaga! W celu wykazania spełniania ww. warunków wykonawca może się powołać na doświadczenie wynikające z wykonania robót budowlanych polegających na zaprojektowaniu i wykonaniu robót budowlanych, jeżeli wykonanie ww. robót budowlanych obejmowało jednocześnie: - zaprojektowanie, tj. wykonanie co najmniej projektu budowlanego i projektu wykonawczego oraz uzyskanie pozwolenia na budowę dla budowy lub przebudowy (w rozumieniu ustawy z dnia 7 lipca 1994 r. Prawo budowlane) budynku zawierającego lokale użytkowe oraz windę oraz - budowę lub przebudowę (w rozumieniu ustawy z dnia 7 lipca 1994 r. Prawo budowlane) budynku zawierającego lokale użytkowe oraz windę, a łączna wartość ww. prac wynosiła co najmniej 850.000 złotych brutto. W takim w wypadku wymaga się, aby wykonanie ww. robót budowlanych nastąpiło w okresie ostatnich 5 lat przed upływem terminu składania ofert, a </w:t>
      </w:r>
      <w:r>
        <w:lastRenderedPageBreak/>
        <w:t xml:space="preserve">jeżeli okres prowadzenia działalności jest krótszy - w tym okresie. Zgodnie z ustawą z dnia 7 lipca 1994 r. Prawo budowlane przez: - budowę należy rozumieć wykonywanie obiektu budowlanego w określonym miejscu, a także odbudowę, rozbudowę, nadbudowę obiektu budowlanego; - przebudowę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 W przypadku Wykonawców wspólnie ubiegających się o udzielenie zamówienia, spełnianie warunku z pkt 7.2.3)a) IDW Wykonawcy wykazują łącznie. W przypadku gdy wartość prac projektowych lub wartość robót budowlanych będzie wyrażona w innej walucie niż złoty, Zamawiający dokona jej przeliczenia na złote na podstawie średniego kursu złotego w stosunku do danej waluty obcej, określonego w tabeli A kursów średnich walut obcych Narodowego Banku Polskiego obowiązującej w dniu zamieszczenia ogłoszenia o zamówieniu w Biuletynie Zamówień Publicznych. c) osoby skierowane przez Wykonawcę do realizacji zamówienia: Wykonawca musi wykazać się osobami, które będą skierowane przez Wykonawcę do realizacji zamówienia, legitymującymi się doświadczeniem odpowiednim do funkcji, jakie zostaną im powierzone. Wykonawca musi wykazać się osobami przewidzianymi na funkcje wymienione poniżej i spełniającymi wymagania dla danej funkcji: 1) osoba proponowana do pełnienia funkcji Kierownika Budowy: wymagana liczba osób:1 Wymagane doświadczenie zawodowe: co najmniej 5-letnie doświadczenie zawodowe w kierowaniu robotami budowlanymi, zdobyte po uzyskaniu uprawnień budowlanych, w tym kierowanie co najmniej jedną robotą budowlaną wykonywaną na obiekcie czynnym. Osoba na tym stanowisku musi posiadać uprawnienia budowlane do kierowania robotami budowlanymi zgodnie z ustawą – Prawo budowlane w specjalności konstrukcyjno-budowlanej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2) osoba proponowana do pełnienia funkcji Projektant branży konstrukcyjno-budowlanej. wymagana liczba osób: 1 Wymagane doświadczenie zawodowe: co najmniej 3-letnie doświadczenie zawodowe w pełnieniu funkcji Projektanta zdobyte po uzyskaniu uprawnień budowlanych. Osoba na tym stanowisku musi posiadać uprawnienia budowlane do projektowania zgodnie z ustawą – Prawo budowlane w specjalności konstrukcyjno-budowlanej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3) osoba proponowana do pełnienia funkcji kierownika robót branży konstrukcyjno-budowlanej. wymagana liczba osób: 1 Wymagane doświadczenie zawodowe: co najmniej 3-letnie doświadczenie zawodowe w kierowaniu robotami budowlanymi branży konstrukcyjno-budowlanej zdobyte po uzyskaniu uprawnień budowlanych. Osoba na tym stanowisku musi posiadać uprawnienia budowlane do kierowania robotami budowlanymi zgodnie z ustawą – Prawo budowlane w specjalności konstrukcyjno-budowlanej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4) osoba proponowana do pełnienia funkcji kierownika robót branży instalacyjnej w zakresie sieci, instalacji i urządzeń cieplnych, </w:t>
      </w:r>
      <w:r>
        <w:lastRenderedPageBreak/>
        <w:t xml:space="preserve">wentylacyjnych, gazowych, wodociągowych i kanalizacyjnych. wymagana liczba osób: 1 Wymagane doświadczenie zawodowe: co najmniej 3-letnie doświadczenie zawodowe w kierowaniu robotami budowlanymi branży instalacyjnej w zakresie w zakresie sieci, instalacji i urządzeń cieplnych, wentylacyjnych, gazowych, wodociągowych i kanalizacyjnych zdobyte po uzyskaniu uprawnień budowlanych. Osoba na tym stanowisku musi posiadać uprawnienia budowlane do kierowania robotami budowlanymi zgodnie z ustawą – Prawo budowlane w specjalności instalacyjnej w zakresie sieci, instalacji i urządzeń cieplnych, wentylacyjnych, gazowych, wodociągowych i kanalizacyjnych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5) osoba proponowana do pełnienia funkcji kierownika robót branży instalacyjnej w zakresie sieci, instalacji i urządzeń elektrycznych i elektroenergetycznych. wymagana liczba osób: 1 Wymagane doświadczenie zawodowe: co najmniej 3-letnie doświadczenie zawodowe w kierowaniu robotami budowlanymi branży instalacyjnej w zakresie sieci, instalacji i urządzeń elektrycznych i elektroenergetycznych zdobyte po uzyskaniu uprawnień budowlanych. Osoba na tym stanowisku musi posiadać uprawnienia budowlane do kierowania robotami budowlanymi zgodnie z ustawą – Prawo budowlane w specjalności instalacyjnej w zakresie sieci, instalacji i urządzeń elektrycznych i elektroenergetycznych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Zamawiający dopuszcza łączenie wyżej wymienionych funkcji przez jedną osobę. W przypadku Wykonawców wspólnie ubiegających się o udzielenie zamówienia, spełnianie warunków w pkt 7.2.3)c) IDW Wykonawcy wykazują łącznie.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br/>
        <w:t xml:space="preserve">Informacje dodatkowe: Zamawiający żąda złożenia Wykazu osób przed dokonaniem wyboru oferty najkorzystniejszej </w:t>
      </w:r>
    </w:p>
    <w:p w:rsidR="0034353B" w:rsidRDefault="0034353B" w:rsidP="0034353B">
      <w:r>
        <w:rPr>
          <w:b/>
          <w:bCs/>
        </w:rPr>
        <w:t xml:space="preserve">III.2) PODSTAWY WYKLUCZENIA </w:t>
      </w:r>
    </w:p>
    <w:p w:rsidR="0034353B" w:rsidRDefault="0034353B" w:rsidP="0034353B">
      <w:r>
        <w:rPr>
          <w:b/>
          <w:bCs/>
        </w:rPr>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r>
      <w:r>
        <w:br/>
      </w:r>
      <w:r>
        <w:br/>
      </w:r>
      <w:r>
        <w:br/>
      </w:r>
      <w:r>
        <w:br/>
      </w:r>
      <w:r>
        <w:br/>
      </w:r>
      <w:r>
        <w:br/>
      </w:r>
    </w:p>
    <w:p w:rsidR="0034353B" w:rsidRDefault="0034353B" w:rsidP="0034353B">
      <w:r>
        <w:rPr>
          <w:b/>
          <w:bCs/>
        </w:rPr>
        <w:t xml:space="preserve">III.3) WYKAZ OŚWIADCZEŃ SKŁADANYCH PRZEZ WYKONAWCĘ W CELU WSTĘPNEGO POTWIERDZENIA, ŻE NIE PODLEGA ON WYKLUCZENIU ORAZ SPEŁNIA WARUNKI UDZIAŁU W POSTĘPOWANIU ORAZ SPEŁNIA KRYTERIA SELEKCJI </w:t>
      </w:r>
    </w:p>
    <w:p w:rsidR="0034353B" w:rsidRDefault="0034353B" w:rsidP="0034353B">
      <w:r>
        <w:rPr>
          <w:b/>
          <w:bCs/>
        </w:rPr>
        <w:lastRenderedPageBreak/>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34353B" w:rsidRDefault="0034353B" w:rsidP="0034353B">
      <w:r>
        <w:rPr>
          <w:b/>
          <w:bCs/>
        </w:rPr>
        <w:t xml:space="preserve">III.4) WYKAZ OŚWIADCZEŃ LUB DOKUMENTÓW , SKŁADANYCH PRZEZ WYKONAWCĘ W POSTĘPOWANIU NA WEZWANIE ZAMAWIAJACEGO W CELU POTWIERDZENIA OKOLICZNOŚCI, O KTÓRYCH MOWA W ART. 25 UST. 1 PKT 3 USTAWY PZP: </w:t>
      </w:r>
    </w:p>
    <w:p w:rsidR="0034353B" w:rsidRDefault="0034353B" w:rsidP="0034353B">
      <w:r>
        <w:t xml:space="preserve">a) informacji z Krajowego Rejestru Karnego w zakresie określonym w art. 24 ust. 1 pkt 13, 14 i 21 ustawy </w:t>
      </w:r>
      <w:proofErr w:type="spellStart"/>
      <w:r>
        <w:t>Pzp</w:t>
      </w:r>
      <w:proofErr w:type="spellEnd"/>
      <w:r>
        <w:t xml:space="preserve">, wystawionej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 xml:space="preserve"> (tj. na podstawie okoliczności wymienionych w pkt 8.2. IDW);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oświadczenia wykonawcy o niezaleganiu z opłacaniem podatków i opłat lokalnych, o których mowa w ustawie z dnia 12 stycznia 1991 r. o podatkach i opłatach lokalnych (Dz. U. z 2016 r. poz. 716). 9.8. Jeżeli wykonawca ma siedzibę lub miejsce zamieszkania poza terytorium Rzeczypospolitej Polskiej, zamiast dokumentów, o których mowa w pkt 9.7.2) IDW: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t>Pzp</w:t>
      </w:r>
      <w:proofErr w:type="spellEnd"/>
      <w:r>
        <w:t xml:space="preserve">; 2) lit. b), c), d)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lastRenderedPageBreak/>
        <w:t xml:space="preserve">zwolnienie, odroczenie lub rozłożenie na raty zaległych płatności lub wstrzymanie w całości wykonania decyzji właściwego organu, b) nie otwarto jego likwidacji ani nie ogłoszono upadłości. 9.9. Dokumenty, o których mowa w pkt 9.8.1) IDW i pkt 9.8.2) lit. b) IDW, powinny być wystawione nie wcześniej niż 6 miesięcy przed upływem terminu składania ofert. Dokument, o którym mowa w pkt 9.8.2) lit. a) IDW, powinien być wystawiony nie wcześniej niż 3 miesiące przed upływem tego terminu. 9.10. Jeżeli w kraju, w którym wykonawca ma siedzibę lub miejsce zamieszkania lub miejsce zamieszkania ma osoba, której dokument dotyczy, nie wydaje się dokumentów, o których mowa w pkt 9.8.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9.9. IDW stosuje się. 9.11. Wykonawca mający siedzibę na terytorium Rzeczypospolitej Polskiej, w odniesieniu do osoby mającej miejsce zamieszkania poza terytorium Rzeczypospolitej Polskiej, której dotyczy dokument wskazany w pkt 9.7.2) lit. a) IDW, składa dokument, o którym mowa w pkt 9.8.1) IDW, w zakresie określonym w art. 24 ust. 1 pkt 14 i 21 ustawy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9.9. zdanie pierwsze IDW stosuje się. 9.12. 1) Wykonawca nie jest obowiązany do złożenia oświadczeń lub dokumentów potwierdzających okoliczności, o których mowa w art. 25 ust. 1 pkt 1 i 3 ustawy </w:t>
      </w:r>
      <w:proofErr w:type="spellStart"/>
      <w:r>
        <w:t>Pzp</w:t>
      </w:r>
      <w:proofErr w:type="spellEnd"/>
      <w: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o których mowa w pkt 9.7., pkt 9.8. lub pkt 9.10. IDW,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o których mowa w pkt 9.7., pkt 9.8. lub pkt 9.10. IDW, które znajdują się w posiadaniu zamawiającego, w szczególności oświadczeń lub dokumentów przechowywanych przez zamawiającego zgodnie z art. 97 ust. 1 ustawy </w:t>
      </w:r>
      <w:proofErr w:type="spellStart"/>
      <w:r>
        <w:t>Pzp</w:t>
      </w:r>
      <w:proofErr w:type="spellEnd"/>
      <w:r>
        <w:t xml:space="preserve">, zamawiający w celu potwierdzenia okoliczności, o których mowa w art. 25 ust. 1 pkt 1 i 3 ustawy </w:t>
      </w:r>
      <w:proofErr w:type="spellStart"/>
      <w:r>
        <w:t>Pzp</w:t>
      </w:r>
      <w:proofErr w:type="spellEnd"/>
      <w:r>
        <w:t xml:space="preserve">, korzysta z posiadanych oświadczeń lub dokumentów, o ile są one aktualne. 9.13.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9.7. IDW. 9.14. UWAGA! Zamawiający będzie żądał od wykonawcy, który polega na zdolnościach lub sytuacji innych podmiotów na zasadach określonych w art. 22a ustawy </w:t>
      </w:r>
      <w:proofErr w:type="spellStart"/>
      <w:r>
        <w:t>Pzp</w:t>
      </w:r>
      <w:proofErr w:type="spellEnd"/>
      <w:r>
        <w:t xml:space="preserve">, przedstawienia w odniesieniu do tych podmiotów oświadczeń i dokumentów wymienionych w pkt 9.7.2) IDW. Wykonawca zobowiązany jest do złożenia ww. oświadczeń i dokumentów na wezwanie Zamawiającego. </w:t>
      </w:r>
    </w:p>
    <w:p w:rsidR="0034353B" w:rsidRDefault="0034353B" w:rsidP="0034353B">
      <w:r>
        <w:rPr>
          <w:b/>
          <w:bCs/>
        </w:rPr>
        <w:lastRenderedPageBreak/>
        <w:t xml:space="preserve">III.5) WYKAZ OŚWIADCZEŃ LUB DOKUMENTÓW SKŁADANYCH PRZEZ WYKONAWCĘ W POSTĘPOWANIU NA WEZWANIE ZAMAWIAJACEGO W CELU POTWIERDZENIA OKOLICZNOŚCI, O KTÓRYCH MOWA W ART. 25 UST. 1 PKT 1 USTAWY PZP </w:t>
      </w:r>
    </w:p>
    <w:p w:rsidR="0034353B" w:rsidRDefault="0034353B" w:rsidP="0034353B">
      <w:r>
        <w:rPr>
          <w:b/>
          <w:bCs/>
        </w:rPr>
        <w:t>III.5.1) W ZAKRESIE SPEŁNIANIA WARUNKÓW UDZIAŁU W POSTĘPOWANIU:</w:t>
      </w:r>
      <w:r>
        <w:t xml:space="preserve"> </w:t>
      </w:r>
      <w: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wymaganej przez Zamawiającego informacji, Zamawiający dopuszcza złożenie przez Wykonawcę innych dokumentów, o których mowa w art. 26 ust. 2c ustawy </w:t>
      </w:r>
      <w:proofErr w:type="spellStart"/>
      <w:r>
        <w:t>Pzp</w:t>
      </w:r>
      <w:proofErr w:type="spellEnd"/>
      <w:r>
        <w:t xml:space="preserve">; b) oświadczenia na temat wielkości średniego rocznego zatrudnienia u Wykonawcy w ostatnich 3 latach przed upływem terminu składania ofert, a w przypadku gdy okres prowadzenia działalności jest krótszy, w tym okresie; c) dokumentu (np. polisa, certyfikat ubezpieczenia) potwierdzającego, że wykonawca jest ubezpieczony od odpowiedzialności cywilnej w zakresie prowadzonej działalności związanej z przedmiotem zamówienia; d)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e)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UWAGA! Jeżeli w celu wykazania spełniania warunków z pkt 7.2.3)b) IDW wykonawca powołuje na doświadczenie wynikające z wykonania robót budowlanych polegających na zaprojektowaniu i wykonaniu robót budowlanych, nie ma obowiązku złożyć wykazu usług, ma natomiast obowiązek złożyć wykaz robót budowlanych. f) wykazu osób, skierowanych przez Wykonawcę do realizacji zamówienia publicznego, w szczególności odpowiedzialnych za kierowanie robotami wraz z informacjami na temat ich kwalifikacji zawodowych, uprawnień, doświadczenia i wykształcenia niezbędnych do wykonania zamówienia publicznego, a także zakresu wykonywanych przez nie czynności oraz informacją o podstawie do dysponowania tymi osobami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r>
        <w:br/>
      </w:r>
      <w:r>
        <w:rPr>
          <w:b/>
          <w:bCs/>
        </w:rPr>
        <w:lastRenderedPageBreak/>
        <w:t>III.5.2) W ZAKRESIE KRYTERIÓW SELEKCJI:</w:t>
      </w:r>
      <w:r>
        <w:t xml:space="preserve"> </w:t>
      </w:r>
      <w:r>
        <w:br/>
      </w:r>
    </w:p>
    <w:p w:rsidR="0034353B" w:rsidRDefault="0034353B" w:rsidP="0034353B">
      <w:r>
        <w:rPr>
          <w:b/>
          <w:bCs/>
        </w:rPr>
        <w:t xml:space="preserve">III.6) WYKAZ OŚWIADCZEŃ LUB DOKUMENTÓW SKŁADANYCH PRZEZ WYKONAWCĘ W POSTĘPOWANIU NA WEZWANIE ZAMAWIAJACEGO W CELU POTWIERDZENIA OKOLICZNOŚCI, O KTÓRYCH MOWA W ART. 25 UST. 1 PKT 2 USTAWY PZP </w:t>
      </w:r>
    </w:p>
    <w:p w:rsidR="0034353B" w:rsidRDefault="0034353B" w:rsidP="0034353B">
      <w:r>
        <w:t xml:space="preserve">Wykonawca , przed podpisaniem umowy, zobowiązany jest złożyć Zamawiającemu deklarację zgodności lub certyfikaty CE dla zaoferowanych w ofercie wykładzin PCV. </w:t>
      </w:r>
    </w:p>
    <w:p w:rsidR="0034353B" w:rsidRDefault="0034353B" w:rsidP="0034353B">
      <w:r>
        <w:rPr>
          <w:b/>
          <w:bCs/>
        </w:rPr>
        <w:t xml:space="preserve">III.7) INNE DOKUMENTY NIE WYMIENIONE W pkt III.3) - III.6) </w:t>
      </w:r>
    </w:p>
    <w:p w:rsidR="0034353B" w:rsidRDefault="0034353B" w:rsidP="0034353B">
      <w:r>
        <w:t xml:space="preserve">Informacja dla Wykonawców polegających na zasobach innych podmiotów, na zasadach określonych w art. 22a ustawy </w:t>
      </w:r>
      <w:proofErr w:type="spellStart"/>
      <w:r>
        <w:t>Pzp</w:t>
      </w:r>
      <w:proofErr w:type="spellEnd"/>
      <w:r>
        <w:t xml:space="preserve"> oraz zamierzających powierzyć wykonanie części zamówienia podwykonawcom została opisana w pkt. 10 SIWZ ( TOM I - IDW ) Informacja dla Wykonawców wspólnie ubiegających się o udzielenie zamówienia ( Spółki cywilne/ konsorcja ) została opisana w pkt. 11 SIWZ ( TOM I - IDW ) </w:t>
      </w:r>
    </w:p>
    <w:p w:rsidR="0034353B" w:rsidRDefault="0034353B" w:rsidP="0034353B">
      <w:r>
        <w:rPr>
          <w:u w:val="single"/>
        </w:rPr>
        <w:t xml:space="preserve">SEKCJA IV: PROCEDURA </w:t>
      </w:r>
    </w:p>
    <w:p w:rsidR="0034353B" w:rsidRDefault="0034353B" w:rsidP="0034353B">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34353B" w:rsidRDefault="0034353B" w:rsidP="0034353B">
      <w:r>
        <w:t xml:space="preserve">Tak </w:t>
      </w:r>
      <w:r>
        <w:br/>
        <w:t xml:space="preserve">Informacja na temat wadium </w:t>
      </w:r>
      <w:r>
        <w:br/>
        <w:t xml:space="preserve">Wykonawca zobowiązany jest zabezpieczyć ofertę wadium w kwocie 27.800,00 zł ( słownie: dwadzieścia siedem tysięcy osiemset złotych ), które musi być wniesione przed upływem terminu składania ofert wskazanym w pkt 17.1. IDW. 16.2. Wadium może być wnoszone w następujących formach: 16.2.1. w pieniądzu, 16.2.2. w poręczeniach bankowych lub poręczeniach spółdzielczej kasy oszczędnościowo-kredytowej, z tym że poręczenie kasy jest zawsze poręczeniem pieniężnym, 16.2.3. w gwarancjach bankowych, 16.2.4. w gwarancjach ubezpieczeniowych, 16.2.5. w poręczeniach udzielanych przez podmioty, o których mowa w art. 6b ust. 5 pkt 2 ustawy z dnia 9 listopada 2000 r. o utworzeniu Polskiej Agencji Rozwoju Przedsiębiorczości (Dz. U. z 2007 r. Nr 42, poz. 275 z </w:t>
      </w:r>
      <w:proofErr w:type="spellStart"/>
      <w:r>
        <w:t>późn</w:t>
      </w:r>
      <w:proofErr w:type="spellEnd"/>
      <w:r>
        <w:t xml:space="preserve">. zm.). </w:t>
      </w:r>
    </w:p>
    <w:p w:rsidR="0034353B" w:rsidRDefault="0034353B" w:rsidP="0034353B">
      <w:r>
        <w:br/>
      </w:r>
      <w:r>
        <w:rPr>
          <w:b/>
          <w:bCs/>
        </w:rPr>
        <w:t>IV.1.3) Przewiduje się udzielenie zaliczek na poczet wykonania zamówienia:</w:t>
      </w:r>
      <w:r>
        <w:t xml:space="preserve"> </w:t>
      </w:r>
    </w:p>
    <w:p w:rsidR="0034353B" w:rsidRDefault="0034353B" w:rsidP="0034353B">
      <w:r>
        <w:t xml:space="preserve">Nie </w:t>
      </w:r>
      <w:r>
        <w:br/>
        <w:t xml:space="preserve">Należy podać informacje na temat udzielania zaliczek: </w:t>
      </w:r>
      <w:r>
        <w:br/>
      </w:r>
    </w:p>
    <w:p w:rsidR="0034353B" w:rsidRDefault="0034353B" w:rsidP="0034353B">
      <w:r>
        <w:br/>
      </w:r>
      <w:r>
        <w:rPr>
          <w:b/>
          <w:bCs/>
        </w:rPr>
        <w:t xml:space="preserve">IV.1.4) Wymaga się złożenia ofert w postaci katalogów elektronicznych lub dołączenia do ofert katalogów elektronicznych: </w:t>
      </w:r>
    </w:p>
    <w:p w:rsidR="0034353B" w:rsidRDefault="0034353B" w:rsidP="0034353B">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p>
    <w:p w:rsidR="0034353B" w:rsidRDefault="0034353B" w:rsidP="0034353B">
      <w:r>
        <w:br/>
      </w:r>
      <w:r>
        <w:rPr>
          <w:b/>
          <w:bCs/>
        </w:rPr>
        <w:t xml:space="preserve">IV.1.5.) Wymaga się złożenia oferty wariantowej: </w:t>
      </w:r>
    </w:p>
    <w:p w:rsidR="0034353B" w:rsidRDefault="0034353B" w:rsidP="0034353B">
      <w:r>
        <w:t xml:space="preserve">Nie </w:t>
      </w:r>
      <w:r>
        <w:br/>
        <w:t xml:space="preserve">Dopuszcza się złożenie oferty wariantowej </w:t>
      </w:r>
      <w:r>
        <w:br/>
        <w:t xml:space="preserve">Nie </w:t>
      </w:r>
      <w:r>
        <w:br/>
        <w:t xml:space="preserve">Złożenie oferty wariantowej dopuszcza się tylko z jednoczesnym złożeniem oferty </w:t>
      </w:r>
      <w:r>
        <w:lastRenderedPageBreak/>
        <w:t xml:space="preserve">zasadniczej: </w:t>
      </w:r>
      <w:r>
        <w:br/>
      </w:r>
    </w:p>
    <w:p w:rsidR="0034353B" w:rsidRDefault="0034353B" w:rsidP="0034353B">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34353B" w:rsidRDefault="0034353B" w:rsidP="0034353B">
      <w:r>
        <w:t xml:space="preserve">Liczba wykonawców   </w:t>
      </w:r>
      <w:r>
        <w:br/>
        <w:t xml:space="preserve">Przewidywana minimalna liczba wykonawców </w:t>
      </w:r>
      <w:r>
        <w:br/>
        <w:t xml:space="preserve">Maksymalna liczba wykonawców   </w:t>
      </w:r>
      <w:r>
        <w:br/>
        <w:t xml:space="preserve">Kryteria selekcji wykonawców: </w:t>
      </w:r>
      <w:r>
        <w:br/>
      </w:r>
    </w:p>
    <w:p w:rsidR="0034353B" w:rsidRDefault="0034353B" w:rsidP="0034353B">
      <w:r>
        <w:br/>
      </w:r>
      <w:r>
        <w:rPr>
          <w:b/>
          <w:bCs/>
        </w:rPr>
        <w:t xml:space="preserve">IV.1.7) Informacje na temat umowy ramowej lub dynamicznego systemu zakupów: </w:t>
      </w:r>
    </w:p>
    <w:p w:rsidR="0034353B" w:rsidRDefault="0034353B" w:rsidP="0034353B">
      <w:r>
        <w:t xml:space="preserve">Umowa ramowa będzie zawarta: </w:t>
      </w:r>
      <w:r>
        <w:br/>
      </w:r>
      <w:r>
        <w:br/>
        <w:t xml:space="preserve">Czy przewiduje się ograniczenie liczby uczestników umowy ramowej: </w:t>
      </w:r>
      <w:r>
        <w:br/>
      </w:r>
      <w:r>
        <w:br/>
        <w:t xml:space="preserve">Przewidziana maksymalna liczba uczestników umowy ramowej: </w:t>
      </w:r>
      <w:r>
        <w:br/>
      </w:r>
      <w:r>
        <w:br/>
        <w:t xml:space="preserve">Informacje dodatkowe: </w:t>
      </w:r>
      <w:r>
        <w:br/>
      </w:r>
      <w:r>
        <w:br/>
        <w:t xml:space="preserve">Zamówienie obejmuje ustanowienie dynamicznego systemu zakupów: </w:t>
      </w:r>
      <w:r>
        <w:br/>
      </w:r>
      <w:r>
        <w:br/>
        <w:t xml:space="preserve">Adres strony internetowej, na której będą zamieszczone dodatkowe informacje dotyczące dynamicznego systemu zakupów: </w:t>
      </w:r>
      <w:r>
        <w:br/>
      </w:r>
      <w:r>
        <w:br/>
        <w:t xml:space="preserve">Informacje dodatkowe: </w:t>
      </w:r>
      <w:r>
        <w:br/>
      </w:r>
      <w:r>
        <w:br/>
        <w:t xml:space="preserve">W ramach umowy ramowej/dynamicznego systemu zakupów dopuszcza się złożenie ofert w formie katalogów elektronicznych: </w:t>
      </w:r>
      <w:r>
        <w:br/>
      </w:r>
      <w:r>
        <w:br/>
        <w:t xml:space="preserve">Przewiduje się pobranie ze złożonych katalogów elektronicznych informacji potrzebnych do sporządzenia ofert w ramach umowy ramowej/dynamicznego systemu zakupów: </w:t>
      </w:r>
      <w:r>
        <w:br/>
      </w:r>
    </w:p>
    <w:p w:rsidR="0034353B" w:rsidRDefault="0034353B" w:rsidP="0034353B">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r>
      <w:r>
        <w:lastRenderedPageBreak/>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34353B" w:rsidRDefault="0034353B" w:rsidP="0034353B">
      <w:r>
        <w:br/>
        <w:t xml:space="preserve">Czas trwania: </w:t>
      </w:r>
      <w:r>
        <w:br/>
      </w:r>
      <w:r>
        <w:br/>
        <w:t xml:space="preserve">Czy wykonawcy, którzy nie złożyli nowych postąpień, zostaną zakwalifikowani do następnego etapu: </w:t>
      </w:r>
      <w:r>
        <w:br/>
        <w:t xml:space="preserve">Warunki zamknięcia aukcji elektronicznej: </w:t>
      </w:r>
      <w:r>
        <w:br/>
      </w:r>
    </w:p>
    <w:p w:rsidR="0034353B" w:rsidRDefault="0034353B" w:rsidP="0034353B">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70"/>
        <w:gridCol w:w="1016"/>
      </w:tblGrid>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Znaczenie</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60,00</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30,00</w:t>
            </w:r>
          </w:p>
        </w:tc>
      </w:tr>
      <w:tr w:rsidR="0034353B" w:rsidTr="0034353B">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serwis urządzeń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53B" w:rsidRDefault="0034353B">
            <w:r>
              <w:t>10,00</w:t>
            </w:r>
          </w:p>
        </w:tc>
      </w:tr>
    </w:tbl>
    <w:p w:rsidR="0034353B" w:rsidRDefault="0034353B" w:rsidP="0034353B">
      <w:r>
        <w:br/>
      </w:r>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t xml:space="preserve">nie dotyczy </w:t>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t xml:space="preserve"> </w:t>
      </w:r>
      <w:r>
        <w:br/>
        <w:t xml:space="preserve">Opis potrzeb i wymagań zamawiającego lub informacja o sposobie uzyskania tego opisu: </w:t>
      </w:r>
      <w:r>
        <w:br/>
        <w:t xml:space="preserve">nie dotyczy </w:t>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w:t>
      </w:r>
      <w:r>
        <w:br/>
        <w:t xml:space="preserve">Należy podać informacje na temat etapów dialogu: </w:t>
      </w:r>
      <w:r>
        <w:br/>
      </w:r>
      <w:r>
        <w:br/>
      </w:r>
      <w:r>
        <w:br/>
        <w:t xml:space="preserve">Informacje dodatkowe: </w:t>
      </w:r>
      <w:r>
        <w:br/>
      </w:r>
      <w:r>
        <w:br/>
      </w:r>
      <w:r>
        <w:rPr>
          <w:b/>
          <w:bCs/>
        </w:rPr>
        <w:lastRenderedPageBreak/>
        <w:t>IV.3.3) Informacje na temat partnerstwa innowacyjnego</w:t>
      </w:r>
      <w:r>
        <w:t xml:space="preserve"> </w:t>
      </w:r>
      <w:r>
        <w:br/>
        <w:t xml:space="preserve">Elementy opisu przedmiotu zamówienia definiujące minimalne wymagania, którym muszą odpowiadać wszystkie oferty: </w:t>
      </w:r>
      <w:r>
        <w:br/>
        <w:t xml:space="preserve">nie dotyczy </w:t>
      </w:r>
      <w:r>
        <w:br/>
        <w:t xml:space="preserve">Podział negocjacji na etapy w celu ograniczeniu liczby ofert podlegających negocjacjom poprzez zastosowanie kryteriów oceny ofert wskazanych w specyfikacji istotnych warunków zamówienia: </w:t>
      </w:r>
      <w:r>
        <w:br/>
      </w:r>
      <w:r>
        <w:br/>
        <w:t xml:space="preserve">Informacje dodatkowe: </w:t>
      </w:r>
      <w:r>
        <w:br/>
      </w:r>
      <w:r>
        <w:br/>
      </w:r>
      <w:r>
        <w:rPr>
          <w:b/>
          <w:bCs/>
        </w:rPr>
        <w:t xml:space="preserve">IV.4) Licytacja elektroniczna </w:t>
      </w:r>
      <w:r>
        <w:br/>
        <w:t xml:space="preserve">Adres strony internetowej, na której będzie prowadzona licytacja elektroniczna: </w:t>
      </w:r>
    </w:p>
    <w:p w:rsidR="0034353B" w:rsidRDefault="0034353B" w:rsidP="0034353B">
      <w:r>
        <w:t xml:space="preserve">Adres strony internetowej, na której jest dostępny opis przedmiotu zamówienia w licytacji elektronicznej: </w:t>
      </w:r>
    </w:p>
    <w:p w:rsidR="0034353B" w:rsidRDefault="0034353B" w:rsidP="0034353B">
      <w:r>
        <w:t xml:space="preserve">Wymagania dotyczące rejestracji i identyfikacji wykonawców w licytacji elektronicznej, w tym wymagania techniczne urządzeń informatycznych: </w:t>
      </w:r>
    </w:p>
    <w:p w:rsidR="0034353B" w:rsidRDefault="0034353B" w:rsidP="0034353B">
      <w:r>
        <w:t xml:space="preserve">Sposób postępowania w toku licytacji elektronicznej, w tym określenie minimalnych wysokości postąpień: </w:t>
      </w:r>
    </w:p>
    <w:p w:rsidR="0034353B" w:rsidRDefault="0034353B" w:rsidP="0034353B">
      <w:r>
        <w:t xml:space="preserve">Informacje o liczbie etapów licytacji elektronicznej i czasie ich trwania: </w:t>
      </w:r>
    </w:p>
    <w:p w:rsidR="0034353B" w:rsidRDefault="0034353B" w:rsidP="0034353B">
      <w:r>
        <w:t xml:space="preserve">licytacja wieloetapowa </w:t>
      </w:r>
      <w:r>
        <w:br/>
      </w:r>
      <w:r>
        <w:br/>
        <w:t xml:space="preserve">Wykonawcy, którzy nie złożyli nowych postąpień, zostaną zakwalifikowani do następnego etapu: </w:t>
      </w:r>
    </w:p>
    <w:p w:rsidR="0034353B" w:rsidRDefault="0034353B" w:rsidP="0034353B">
      <w:r>
        <w:t xml:space="preserve">Termin składania wniosków o dopuszczenie do udziału w licytacji elektronicznej: </w:t>
      </w:r>
      <w:r>
        <w:br/>
        <w:t xml:space="preserve">Data: godzina: </w:t>
      </w:r>
      <w:r>
        <w:br/>
        <w:t xml:space="preserve">Termin otwarcia licytacji elektronicznej: </w:t>
      </w:r>
    </w:p>
    <w:p w:rsidR="0034353B" w:rsidRDefault="0034353B" w:rsidP="0034353B">
      <w:r>
        <w:t xml:space="preserve">Termin i warunki zamknięcia licytacji elektronicznej: </w:t>
      </w:r>
    </w:p>
    <w:p w:rsidR="0034353B" w:rsidRDefault="0034353B" w:rsidP="0034353B">
      <w:r>
        <w:br/>
        <w:t xml:space="preserve">Istotne dla stron postanowienia, które zostaną wprowadzone do treści zawieranej umowy w sprawie zamówienia publicznego, albo ogólne warunki umowy, albo wzór umowy: </w:t>
      </w:r>
    </w:p>
    <w:p w:rsidR="0034353B" w:rsidRDefault="0034353B" w:rsidP="0034353B">
      <w:r>
        <w:br/>
        <w:t xml:space="preserve">Wymagania dotyczące zabezpieczenia należytego wykonania umowy: </w:t>
      </w:r>
    </w:p>
    <w:p w:rsidR="0034353B" w:rsidRDefault="0034353B" w:rsidP="0034353B">
      <w:r>
        <w:br/>
        <w:t xml:space="preserve">Informacje dodatkowe: </w:t>
      </w:r>
    </w:p>
    <w:p w:rsidR="0034353B" w:rsidRDefault="0034353B" w:rsidP="0034353B">
      <w:r>
        <w:rPr>
          <w:b/>
          <w:bCs/>
        </w:rPr>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4. Zamawiający dopuszcza możliwość dokonania zmian Umowy w zakresie terminów określonych w § 3 ust. 1 lub wynagrodzenia określonego w § 5 ust. 1: 1) z powodu uzasadnionych zmian w zakresie sposobu wykonania przedmiotu Umowy zaproponowanych przez Zamawiającego lub Wykonawcę, które zaakceptuje na piśmie Zamawiający; 2) jeżeli nastąpi zmiana powszechnie obowiązujących przepisów prawa w zakresie mającym wpływ na realizację przedmiotu Umowy lub świadczenia jednej lub obu Stron; 3)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4) przekroczenia przewidzianych przepisami prawa terminów trwania procedur administracyjnych; 5) wystąpienia robót zamiennych w stosunku do przewidzianych zamówieniem, w sytuacji, gdy wykonanie tych robót będzie niezbędne do </w:t>
      </w:r>
      <w:r>
        <w:lastRenderedPageBreak/>
        <w:t xml:space="preserve">prawidłowego tj. zgodnego z zasadami wiedzy technicznej i przepisami obowiązującymi na dzień odbioru ostatecznego wykonania przedmiotu Umowy określonego w § 1 ust. 1 niniejszej Umowy; 6) wydłużenia któregokolwiek z terminów określonych w § 3 ust. 1 z istotnych powodów wskazanych przez Wykonawcę, zaakceptowanych w formie pisemnej przez Zamawiającego; 7) wydłużenia któregokolwiek z terminów określonych w § 3 ust. 1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Za siłę wyższą uważać się będzie w szczególności: powódź, pożar i inne klęski żywiołowe, zamieszki, strajki, ataki terrorystyczne. O ewentualnym uznaniu przedłużenia któregokolwiek z terminów określonych w § 3 ust. 1 z powodu siły wyższej będzie decydował Zamawiający, po złożeniu pisemnego wniosku Wykonawcy; 9) w przypadku zaistnieniem sytuacji opisanej w art. 144 ust. 1 pkt 2 ustawy Prawo zamówień publicznych i zlecenia Wykonawcy wykonania dodatkowych robót budowlanych wykraczających poza przedmiot Umowy (przedmiot zamówienia podstawowego), Strony zawrą aneks do Umowy zmieniający treść niniejszej Umowy na podstawie art. 144 ust.1 pkt 2 </w:t>
      </w:r>
      <w:proofErr w:type="spellStart"/>
      <w:r>
        <w:t>Pzp</w:t>
      </w:r>
      <w:proofErr w:type="spellEnd"/>
      <w:r>
        <w:t xml:space="preserve">, o ile wykonanie dodatkowych robót budowlanych wpływa na terminy określone w § 3 ust. 1. W takim przypadku Strony mogą przesunąć terminy określone w § 3 ust. 1 o okres wynikający z konieczności wykonania zleconych Wykonawcy dodatkowych robót budowlanych; 10) w przypadku opisanym w ust. 7. 6. Zmiany, o których mowa w ust. 5, muszą zostać udokumentowane. Strona występująca z wnioskiem o zmianę Umowy winna uzasadnić konieczność dokonania zmian. Wniosek Wykonawcy o zmianę Umowy winien być zgłoszony Zamawiającemu w terminie 14 dni od dnia wystąpienia przesłanki zmiany Umowy. 7. Jeśli nastąpiło ogłoszenie upadłości lub otwarcie postępowania restrukturyzacyjnego Wykonawcy, to Strony mogą zmienić Umowę w ten sposób, iż: 1) wszystkie zobowiązania i wierzytelności Wykonawcy wobec Zamawiającego przejmie podmiot trzeci, wskazany przez Wykonawcę, na warunkach określonych w Umowie; 2) wskazany podmiot trzeci przejmie wierzytelności i zobowiązania Wykonawcy, w stosunku do każdego Podwykonawcy, który zawarł zaakceptowaną przez Zamawiającego umowę o podwykonawstwo, której przedmiotem są roboty budowlane, lub który zawarł przedłożoną Zamawiającemu umowę o podwykonawstwo, której przedmiotem są dostawy lub usługi, na warunkach określonych w Umowie oraz przepisach art. 647(1) Kodeksu cywilnego i art. 143a-143d ustawy Prawo zamówień publicznych. 8. W przypadku, o którym mowa w ust. 7, podmiot trzeci wskazany przez Wykonawcę jest zobowiązany spełniać warunki udziału w postępowaniu, określone w Specyfikacji Istotnych Warunków Zamówienia. 9. W przypadku o którym mowa w ust. 7 Strony mogą rozwiązać Umowę za porozumieniem Stron wskazując jednocześnie sposób rozliczenia elementów przedmiotu Umowy wykonanych przez Wykonawcę do dnia rozwiązania Umowy oraz rozliczenia się z Podwykonawcami i dalszymi Podwykonawcami. 10. W przypadku o którym mowa w ust. 9 Wykonawcy przysługuje wynagrodzenie jedynie za elementy przedmiotu Umowy wykonane do dnia rozwiązania Umowy. 11. Jeśli nastąpiło ogłoszenie upadłości lub otwarcie postępowania restrukturyzacyjnego jednego lub więcej Wykonawców wspólnie realizujących Umowę stosuje się postanowienia ust. 7-10, z tym zastrzeżeniem, iż podmiot trzeci przejmuje wszystkie zobowiązania i wierzytelności wszystkich Wykonawców wspólnie realizujących Umowę lub zobowiązania i wierzytelności tego Wykonawcy, w stosunku do którego nastąpiło ogłoszenie upadłości lub otwarcie postępowania restrukturyzacyjnego. 12. Wszelkie zmiany Umowy wymagają formy pisemnej pod rygorem nieważności.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r>
      <w:r>
        <w:lastRenderedPageBreak/>
        <w:t xml:space="preserve">nie dotyczy </w:t>
      </w:r>
      <w:r>
        <w:br/>
      </w:r>
      <w:r>
        <w:rPr>
          <w:b/>
          <w:bCs/>
        </w:rPr>
        <w:t>Środki służące ochronie informacji o charakterze poufnym</w:t>
      </w:r>
      <w:r>
        <w:t xml:space="preserve"> </w:t>
      </w:r>
      <w:r>
        <w:br/>
        <w:t xml:space="preserve">nie dotyczy </w:t>
      </w:r>
      <w:r>
        <w:br/>
      </w:r>
      <w:r>
        <w:rPr>
          <w:b/>
          <w:bCs/>
        </w:rPr>
        <w:t xml:space="preserve">IV.6.2) Termin składania ofert lub wniosków o dopuszczenie do udziału w postępowaniu: </w:t>
      </w:r>
      <w:r>
        <w:br/>
        <w:t xml:space="preserve">Data: 2017-06-19, godzina: 12.00, </w:t>
      </w:r>
      <w:r>
        <w:br/>
        <w:t xml:space="preserve">Skrócenie terminu składania wniosków, ze względu na pilną potrzebę udzielenia zamówienia (przetarg nieograniczony, przetarg ograniczony, negocjacje z ogłoszeniem): </w:t>
      </w:r>
      <w:r>
        <w:br/>
      </w:r>
      <w:r>
        <w:br/>
        <w:t xml:space="preserve">Wskazać powody: </w:t>
      </w:r>
      <w:r>
        <w:br/>
      </w:r>
      <w:r>
        <w:br/>
        <w:t xml:space="preserve">Język lub języki, w jakich mogą być sporządzane oferty lub wnioski o dopuszczenie do udziału w postępowaniu </w:t>
      </w:r>
      <w:r>
        <w:br/>
        <w:t xml:space="preserve">&gt; język polski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Nie </w:t>
      </w:r>
      <w:r>
        <w:br/>
      </w:r>
      <w:r>
        <w:rPr>
          <w:b/>
          <w:bCs/>
        </w:rPr>
        <w:t>IV.6.6) Informacje dodatkowe:</w:t>
      </w:r>
      <w:r>
        <w:t xml:space="preserve"> </w:t>
      </w:r>
      <w:r>
        <w:br/>
        <w:t xml:space="preserve">Zamawiający przewiduje możliwość dokonania przez wykonawców wizji lokalnej. Wizja lokalna odbędzie się w dniu 05 czerwca 2017 r., w budynku znajdującym się w Warszawie (01-175) ul. Młynarska 37A, o godzinie 10:00 Zamawiający informuje, że dokonanie przez wykonawcę wizji lokalnej nie jest warunkiem koniecznym dla ubiegania się przez wykonawcę o udzielenie zamówienia. Oferta przetargowa może zostać złożona bez odbycia przez wykonawcę wizji lokalnej. </w:t>
      </w:r>
    </w:p>
    <w:p w:rsidR="0034353B" w:rsidRDefault="0034353B" w:rsidP="0034353B">
      <w:pPr>
        <w:jc w:val="center"/>
      </w:pPr>
      <w:r>
        <w:rPr>
          <w:u w:val="single"/>
        </w:rPr>
        <w:t xml:space="preserve">ZAŁĄCZNIK I - INFORMACJE DOTYCZĄCE OFERT CZĘŚCIOWYCH </w:t>
      </w:r>
    </w:p>
    <w:p w:rsidR="0034353B" w:rsidRDefault="0034353B" w:rsidP="0034353B"/>
    <w:p w:rsidR="0034353B" w:rsidRDefault="0034353B" w:rsidP="0034353B"/>
    <w:p w:rsidR="0034353B" w:rsidRDefault="0034353B" w:rsidP="0034353B">
      <w:pPr>
        <w:spacing w:after="240"/>
      </w:pPr>
    </w:p>
    <w:p w:rsidR="0034353B" w:rsidRDefault="0034353B" w:rsidP="0034353B">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4353B" w:rsidTr="0034353B">
        <w:trPr>
          <w:tblCellSpacing w:w="15" w:type="dxa"/>
        </w:trPr>
        <w:tc>
          <w:tcPr>
            <w:tcW w:w="0" w:type="auto"/>
            <w:vAlign w:val="center"/>
            <w:hideMark/>
          </w:tcPr>
          <w:p w:rsidR="0034353B" w:rsidRDefault="0034353B"/>
        </w:tc>
      </w:tr>
    </w:tbl>
    <w:p w:rsidR="0034353B" w:rsidRDefault="0034353B" w:rsidP="0034353B">
      <w:pPr>
        <w:pStyle w:val="Zagicieoddouformularza"/>
      </w:pPr>
      <w:r>
        <w:t>Dół formularza</w:t>
      </w:r>
    </w:p>
    <w:p w:rsidR="0034353B" w:rsidRDefault="0034353B" w:rsidP="0034353B">
      <w:pPr>
        <w:pStyle w:val="Zagicieodgryformularza"/>
      </w:pPr>
      <w:r>
        <w:t>Początek formularza</w:t>
      </w:r>
    </w:p>
    <w:p w:rsidR="0034353B" w:rsidRDefault="0034353B" w:rsidP="0034353B">
      <w:pPr>
        <w:pStyle w:val="Zagicieoddouformularza"/>
      </w:pPr>
      <w:r>
        <w:t>Dół formularza</w:t>
      </w:r>
    </w:p>
    <w:p w:rsidR="00BD3B09" w:rsidRDefault="00BD3B09">
      <w:bookmarkStart w:id="0" w:name="_GoBack"/>
      <w:bookmarkEnd w:id="0"/>
    </w:p>
    <w:sectPr w:rsidR="00BD3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3"/>
    <w:rsid w:val="0034353B"/>
    <w:rsid w:val="00B41F43"/>
    <w:rsid w:val="00BD3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5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4353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4353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4353B"/>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4353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5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4353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4353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4353B"/>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4353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61233">
      <w:bodyDiv w:val="1"/>
      <w:marLeft w:val="0"/>
      <w:marRight w:val="0"/>
      <w:marTop w:val="0"/>
      <w:marBottom w:val="0"/>
      <w:divBdr>
        <w:top w:val="none" w:sz="0" w:space="0" w:color="auto"/>
        <w:left w:val="none" w:sz="0" w:space="0" w:color="auto"/>
        <w:bottom w:val="none" w:sz="0" w:space="0" w:color="auto"/>
        <w:right w:val="none" w:sz="0" w:space="0" w:color="auto"/>
      </w:divBdr>
      <w:divsChild>
        <w:div w:id="1588883468">
          <w:marLeft w:val="0"/>
          <w:marRight w:val="0"/>
          <w:marTop w:val="0"/>
          <w:marBottom w:val="0"/>
          <w:divBdr>
            <w:top w:val="none" w:sz="0" w:space="0" w:color="auto"/>
            <w:left w:val="none" w:sz="0" w:space="0" w:color="auto"/>
            <w:bottom w:val="none" w:sz="0" w:space="0" w:color="auto"/>
            <w:right w:val="none" w:sz="0" w:space="0" w:color="auto"/>
          </w:divBdr>
          <w:divsChild>
            <w:div w:id="704260021">
              <w:marLeft w:val="0"/>
              <w:marRight w:val="0"/>
              <w:marTop w:val="0"/>
              <w:marBottom w:val="0"/>
              <w:divBdr>
                <w:top w:val="none" w:sz="0" w:space="0" w:color="auto"/>
                <w:left w:val="none" w:sz="0" w:space="0" w:color="auto"/>
                <w:bottom w:val="none" w:sz="0" w:space="0" w:color="auto"/>
                <w:right w:val="none" w:sz="0" w:space="0" w:color="auto"/>
              </w:divBdr>
              <w:divsChild>
                <w:div w:id="640961855">
                  <w:marLeft w:val="0"/>
                  <w:marRight w:val="0"/>
                  <w:marTop w:val="0"/>
                  <w:marBottom w:val="0"/>
                  <w:divBdr>
                    <w:top w:val="none" w:sz="0" w:space="0" w:color="auto"/>
                    <w:left w:val="none" w:sz="0" w:space="0" w:color="auto"/>
                    <w:bottom w:val="none" w:sz="0" w:space="0" w:color="auto"/>
                    <w:right w:val="none" w:sz="0" w:space="0" w:color="auto"/>
                  </w:divBdr>
                </w:div>
                <w:div w:id="1986809688">
                  <w:marLeft w:val="0"/>
                  <w:marRight w:val="0"/>
                  <w:marTop w:val="0"/>
                  <w:marBottom w:val="0"/>
                  <w:divBdr>
                    <w:top w:val="none" w:sz="0" w:space="0" w:color="auto"/>
                    <w:left w:val="none" w:sz="0" w:space="0" w:color="auto"/>
                    <w:bottom w:val="none" w:sz="0" w:space="0" w:color="auto"/>
                    <w:right w:val="none" w:sz="0" w:space="0" w:color="auto"/>
                  </w:divBdr>
                </w:div>
                <w:div w:id="2132942035">
                  <w:marLeft w:val="0"/>
                  <w:marRight w:val="0"/>
                  <w:marTop w:val="0"/>
                  <w:marBottom w:val="0"/>
                  <w:divBdr>
                    <w:top w:val="none" w:sz="0" w:space="0" w:color="auto"/>
                    <w:left w:val="none" w:sz="0" w:space="0" w:color="auto"/>
                    <w:bottom w:val="none" w:sz="0" w:space="0" w:color="auto"/>
                    <w:right w:val="none" w:sz="0" w:space="0" w:color="auto"/>
                  </w:divBdr>
                </w:div>
                <w:div w:id="1407604771">
                  <w:marLeft w:val="0"/>
                  <w:marRight w:val="0"/>
                  <w:marTop w:val="0"/>
                  <w:marBottom w:val="0"/>
                  <w:divBdr>
                    <w:top w:val="none" w:sz="0" w:space="0" w:color="auto"/>
                    <w:left w:val="none" w:sz="0" w:space="0" w:color="auto"/>
                    <w:bottom w:val="none" w:sz="0" w:space="0" w:color="auto"/>
                    <w:right w:val="none" w:sz="0" w:space="0" w:color="auto"/>
                  </w:divBdr>
                </w:div>
                <w:div w:id="2035501477">
                  <w:marLeft w:val="0"/>
                  <w:marRight w:val="0"/>
                  <w:marTop w:val="0"/>
                  <w:marBottom w:val="0"/>
                  <w:divBdr>
                    <w:top w:val="none" w:sz="0" w:space="0" w:color="auto"/>
                    <w:left w:val="none" w:sz="0" w:space="0" w:color="auto"/>
                    <w:bottom w:val="none" w:sz="0" w:space="0" w:color="auto"/>
                    <w:right w:val="none" w:sz="0" w:space="0" w:color="auto"/>
                  </w:divBdr>
                  <w:divsChild>
                    <w:div w:id="1259749202">
                      <w:marLeft w:val="0"/>
                      <w:marRight w:val="0"/>
                      <w:marTop w:val="0"/>
                      <w:marBottom w:val="0"/>
                      <w:divBdr>
                        <w:top w:val="none" w:sz="0" w:space="0" w:color="auto"/>
                        <w:left w:val="none" w:sz="0" w:space="0" w:color="auto"/>
                        <w:bottom w:val="none" w:sz="0" w:space="0" w:color="auto"/>
                        <w:right w:val="none" w:sz="0" w:space="0" w:color="auto"/>
                      </w:divBdr>
                    </w:div>
                    <w:div w:id="1319502314">
                      <w:marLeft w:val="0"/>
                      <w:marRight w:val="0"/>
                      <w:marTop w:val="0"/>
                      <w:marBottom w:val="0"/>
                      <w:divBdr>
                        <w:top w:val="none" w:sz="0" w:space="0" w:color="auto"/>
                        <w:left w:val="none" w:sz="0" w:space="0" w:color="auto"/>
                        <w:bottom w:val="none" w:sz="0" w:space="0" w:color="auto"/>
                        <w:right w:val="none" w:sz="0" w:space="0" w:color="auto"/>
                      </w:divBdr>
                    </w:div>
                    <w:div w:id="1667705615">
                      <w:marLeft w:val="0"/>
                      <w:marRight w:val="0"/>
                      <w:marTop w:val="0"/>
                      <w:marBottom w:val="0"/>
                      <w:divBdr>
                        <w:top w:val="none" w:sz="0" w:space="0" w:color="auto"/>
                        <w:left w:val="none" w:sz="0" w:space="0" w:color="auto"/>
                        <w:bottom w:val="none" w:sz="0" w:space="0" w:color="auto"/>
                        <w:right w:val="none" w:sz="0" w:space="0" w:color="auto"/>
                      </w:divBdr>
                    </w:div>
                    <w:div w:id="2094082347">
                      <w:marLeft w:val="0"/>
                      <w:marRight w:val="0"/>
                      <w:marTop w:val="0"/>
                      <w:marBottom w:val="0"/>
                      <w:divBdr>
                        <w:top w:val="none" w:sz="0" w:space="0" w:color="auto"/>
                        <w:left w:val="none" w:sz="0" w:space="0" w:color="auto"/>
                        <w:bottom w:val="none" w:sz="0" w:space="0" w:color="auto"/>
                        <w:right w:val="none" w:sz="0" w:space="0" w:color="auto"/>
                      </w:divBdr>
                    </w:div>
                  </w:divsChild>
                </w:div>
                <w:div w:id="2100590067">
                  <w:marLeft w:val="0"/>
                  <w:marRight w:val="0"/>
                  <w:marTop w:val="0"/>
                  <w:marBottom w:val="0"/>
                  <w:divBdr>
                    <w:top w:val="none" w:sz="0" w:space="0" w:color="auto"/>
                    <w:left w:val="none" w:sz="0" w:space="0" w:color="auto"/>
                    <w:bottom w:val="none" w:sz="0" w:space="0" w:color="auto"/>
                    <w:right w:val="none" w:sz="0" w:space="0" w:color="auto"/>
                  </w:divBdr>
                  <w:divsChild>
                    <w:div w:id="1402867596">
                      <w:marLeft w:val="0"/>
                      <w:marRight w:val="0"/>
                      <w:marTop w:val="0"/>
                      <w:marBottom w:val="0"/>
                      <w:divBdr>
                        <w:top w:val="none" w:sz="0" w:space="0" w:color="auto"/>
                        <w:left w:val="none" w:sz="0" w:space="0" w:color="auto"/>
                        <w:bottom w:val="none" w:sz="0" w:space="0" w:color="auto"/>
                        <w:right w:val="none" w:sz="0" w:space="0" w:color="auto"/>
                      </w:divBdr>
                    </w:div>
                    <w:div w:id="1970740180">
                      <w:marLeft w:val="0"/>
                      <w:marRight w:val="0"/>
                      <w:marTop w:val="0"/>
                      <w:marBottom w:val="0"/>
                      <w:divBdr>
                        <w:top w:val="none" w:sz="0" w:space="0" w:color="auto"/>
                        <w:left w:val="none" w:sz="0" w:space="0" w:color="auto"/>
                        <w:bottom w:val="none" w:sz="0" w:space="0" w:color="auto"/>
                        <w:right w:val="none" w:sz="0" w:space="0" w:color="auto"/>
                      </w:divBdr>
                    </w:div>
                    <w:div w:id="759568613">
                      <w:marLeft w:val="0"/>
                      <w:marRight w:val="0"/>
                      <w:marTop w:val="0"/>
                      <w:marBottom w:val="0"/>
                      <w:divBdr>
                        <w:top w:val="none" w:sz="0" w:space="0" w:color="auto"/>
                        <w:left w:val="none" w:sz="0" w:space="0" w:color="auto"/>
                        <w:bottom w:val="none" w:sz="0" w:space="0" w:color="auto"/>
                        <w:right w:val="none" w:sz="0" w:space="0" w:color="auto"/>
                      </w:divBdr>
                    </w:div>
                    <w:div w:id="653993411">
                      <w:marLeft w:val="0"/>
                      <w:marRight w:val="0"/>
                      <w:marTop w:val="0"/>
                      <w:marBottom w:val="0"/>
                      <w:divBdr>
                        <w:top w:val="none" w:sz="0" w:space="0" w:color="auto"/>
                        <w:left w:val="none" w:sz="0" w:space="0" w:color="auto"/>
                        <w:bottom w:val="none" w:sz="0" w:space="0" w:color="auto"/>
                        <w:right w:val="none" w:sz="0" w:space="0" w:color="auto"/>
                      </w:divBdr>
                    </w:div>
                    <w:div w:id="1169716792">
                      <w:marLeft w:val="0"/>
                      <w:marRight w:val="0"/>
                      <w:marTop w:val="0"/>
                      <w:marBottom w:val="0"/>
                      <w:divBdr>
                        <w:top w:val="none" w:sz="0" w:space="0" w:color="auto"/>
                        <w:left w:val="none" w:sz="0" w:space="0" w:color="auto"/>
                        <w:bottom w:val="none" w:sz="0" w:space="0" w:color="auto"/>
                        <w:right w:val="none" w:sz="0" w:space="0" w:color="auto"/>
                      </w:divBdr>
                    </w:div>
                    <w:div w:id="2025547880">
                      <w:marLeft w:val="0"/>
                      <w:marRight w:val="0"/>
                      <w:marTop w:val="0"/>
                      <w:marBottom w:val="0"/>
                      <w:divBdr>
                        <w:top w:val="none" w:sz="0" w:space="0" w:color="auto"/>
                        <w:left w:val="none" w:sz="0" w:space="0" w:color="auto"/>
                        <w:bottom w:val="none" w:sz="0" w:space="0" w:color="auto"/>
                        <w:right w:val="none" w:sz="0" w:space="0" w:color="auto"/>
                      </w:divBdr>
                    </w:div>
                    <w:div w:id="17703134">
                      <w:marLeft w:val="0"/>
                      <w:marRight w:val="0"/>
                      <w:marTop w:val="0"/>
                      <w:marBottom w:val="0"/>
                      <w:divBdr>
                        <w:top w:val="none" w:sz="0" w:space="0" w:color="auto"/>
                        <w:left w:val="none" w:sz="0" w:space="0" w:color="auto"/>
                        <w:bottom w:val="none" w:sz="0" w:space="0" w:color="auto"/>
                        <w:right w:val="none" w:sz="0" w:space="0" w:color="auto"/>
                      </w:divBdr>
                    </w:div>
                  </w:divsChild>
                </w:div>
                <w:div w:id="144468380">
                  <w:marLeft w:val="0"/>
                  <w:marRight w:val="0"/>
                  <w:marTop w:val="0"/>
                  <w:marBottom w:val="0"/>
                  <w:divBdr>
                    <w:top w:val="none" w:sz="0" w:space="0" w:color="auto"/>
                    <w:left w:val="none" w:sz="0" w:space="0" w:color="auto"/>
                    <w:bottom w:val="none" w:sz="0" w:space="0" w:color="auto"/>
                    <w:right w:val="none" w:sz="0" w:space="0" w:color="auto"/>
                  </w:divBdr>
                  <w:divsChild>
                    <w:div w:id="629894716">
                      <w:marLeft w:val="0"/>
                      <w:marRight w:val="0"/>
                      <w:marTop w:val="0"/>
                      <w:marBottom w:val="0"/>
                      <w:divBdr>
                        <w:top w:val="none" w:sz="0" w:space="0" w:color="auto"/>
                        <w:left w:val="none" w:sz="0" w:space="0" w:color="auto"/>
                        <w:bottom w:val="none" w:sz="0" w:space="0" w:color="auto"/>
                        <w:right w:val="none" w:sz="0" w:space="0" w:color="auto"/>
                      </w:divBdr>
                    </w:div>
                    <w:div w:id="1902516156">
                      <w:marLeft w:val="0"/>
                      <w:marRight w:val="0"/>
                      <w:marTop w:val="0"/>
                      <w:marBottom w:val="0"/>
                      <w:divBdr>
                        <w:top w:val="none" w:sz="0" w:space="0" w:color="auto"/>
                        <w:left w:val="none" w:sz="0" w:space="0" w:color="auto"/>
                        <w:bottom w:val="none" w:sz="0" w:space="0" w:color="auto"/>
                        <w:right w:val="none" w:sz="0" w:space="0" w:color="auto"/>
                      </w:divBdr>
                    </w:div>
                  </w:divsChild>
                </w:div>
                <w:div w:id="1943956045">
                  <w:marLeft w:val="0"/>
                  <w:marRight w:val="0"/>
                  <w:marTop w:val="0"/>
                  <w:marBottom w:val="0"/>
                  <w:divBdr>
                    <w:top w:val="none" w:sz="0" w:space="0" w:color="auto"/>
                    <w:left w:val="none" w:sz="0" w:space="0" w:color="auto"/>
                    <w:bottom w:val="none" w:sz="0" w:space="0" w:color="auto"/>
                    <w:right w:val="none" w:sz="0" w:space="0" w:color="auto"/>
                  </w:divBdr>
                  <w:divsChild>
                    <w:div w:id="665522274">
                      <w:marLeft w:val="0"/>
                      <w:marRight w:val="0"/>
                      <w:marTop w:val="0"/>
                      <w:marBottom w:val="0"/>
                      <w:divBdr>
                        <w:top w:val="none" w:sz="0" w:space="0" w:color="auto"/>
                        <w:left w:val="none" w:sz="0" w:space="0" w:color="auto"/>
                        <w:bottom w:val="none" w:sz="0" w:space="0" w:color="auto"/>
                        <w:right w:val="none" w:sz="0" w:space="0" w:color="auto"/>
                      </w:divBdr>
                    </w:div>
                    <w:div w:id="379012608">
                      <w:marLeft w:val="0"/>
                      <w:marRight w:val="0"/>
                      <w:marTop w:val="0"/>
                      <w:marBottom w:val="0"/>
                      <w:divBdr>
                        <w:top w:val="none" w:sz="0" w:space="0" w:color="auto"/>
                        <w:left w:val="none" w:sz="0" w:space="0" w:color="auto"/>
                        <w:bottom w:val="none" w:sz="0" w:space="0" w:color="auto"/>
                        <w:right w:val="none" w:sz="0" w:space="0" w:color="auto"/>
                      </w:divBdr>
                    </w:div>
                    <w:div w:id="57826532">
                      <w:marLeft w:val="0"/>
                      <w:marRight w:val="0"/>
                      <w:marTop w:val="0"/>
                      <w:marBottom w:val="0"/>
                      <w:divBdr>
                        <w:top w:val="none" w:sz="0" w:space="0" w:color="auto"/>
                        <w:left w:val="none" w:sz="0" w:space="0" w:color="auto"/>
                        <w:bottom w:val="none" w:sz="0" w:space="0" w:color="auto"/>
                        <w:right w:val="none" w:sz="0" w:space="0" w:color="auto"/>
                      </w:divBdr>
                    </w:div>
                    <w:div w:id="806047049">
                      <w:marLeft w:val="0"/>
                      <w:marRight w:val="0"/>
                      <w:marTop w:val="0"/>
                      <w:marBottom w:val="0"/>
                      <w:divBdr>
                        <w:top w:val="none" w:sz="0" w:space="0" w:color="auto"/>
                        <w:left w:val="none" w:sz="0" w:space="0" w:color="auto"/>
                        <w:bottom w:val="none" w:sz="0" w:space="0" w:color="auto"/>
                        <w:right w:val="none" w:sz="0" w:space="0" w:color="auto"/>
                      </w:divBdr>
                    </w:div>
                    <w:div w:id="2101948869">
                      <w:marLeft w:val="0"/>
                      <w:marRight w:val="0"/>
                      <w:marTop w:val="0"/>
                      <w:marBottom w:val="0"/>
                      <w:divBdr>
                        <w:top w:val="none" w:sz="0" w:space="0" w:color="auto"/>
                        <w:left w:val="none" w:sz="0" w:space="0" w:color="auto"/>
                        <w:bottom w:val="none" w:sz="0" w:space="0" w:color="auto"/>
                        <w:right w:val="none" w:sz="0" w:space="0" w:color="auto"/>
                      </w:divBdr>
                    </w:div>
                    <w:div w:id="1736511104">
                      <w:marLeft w:val="0"/>
                      <w:marRight w:val="0"/>
                      <w:marTop w:val="0"/>
                      <w:marBottom w:val="0"/>
                      <w:divBdr>
                        <w:top w:val="none" w:sz="0" w:space="0" w:color="auto"/>
                        <w:left w:val="none" w:sz="0" w:space="0" w:color="auto"/>
                        <w:bottom w:val="none" w:sz="0" w:space="0" w:color="auto"/>
                        <w:right w:val="none" w:sz="0" w:space="0" w:color="auto"/>
                      </w:divBdr>
                    </w:div>
                    <w:div w:id="1586723288">
                      <w:marLeft w:val="0"/>
                      <w:marRight w:val="0"/>
                      <w:marTop w:val="0"/>
                      <w:marBottom w:val="0"/>
                      <w:divBdr>
                        <w:top w:val="none" w:sz="0" w:space="0" w:color="auto"/>
                        <w:left w:val="none" w:sz="0" w:space="0" w:color="auto"/>
                        <w:bottom w:val="none" w:sz="0" w:space="0" w:color="auto"/>
                        <w:right w:val="none" w:sz="0" w:space="0" w:color="auto"/>
                      </w:divBdr>
                    </w:div>
                  </w:divsChild>
                </w:div>
                <w:div w:id="238096341">
                  <w:marLeft w:val="0"/>
                  <w:marRight w:val="0"/>
                  <w:marTop w:val="0"/>
                  <w:marBottom w:val="0"/>
                  <w:divBdr>
                    <w:top w:val="none" w:sz="0" w:space="0" w:color="auto"/>
                    <w:left w:val="none" w:sz="0" w:space="0" w:color="auto"/>
                    <w:bottom w:val="none" w:sz="0" w:space="0" w:color="auto"/>
                    <w:right w:val="none" w:sz="0" w:space="0" w:color="auto"/>
                  </w:divBdr>
                  <w:divsChild>
                    <w:div w:id="1094935370">
                      <w:marLeft w:val="0"/>
                      <w:marRight w:val="0"/>
                      <w:marTop w:val="0"/>
                      <w:marBottom w:val="0"/>
                      <w:divBdr>
                        <w:top w:val="none" w:sz="0" w:space="0" w:color="auto"/>
                        <w:left w:val="none" w:sz="0" w:space="0" w:color="auto"/>
                        <w:bottom w:val="none" w:sz="0" w:space="0" w:color="auto"/>
                        <w:right w:val="none" w:sz="0" w:space="0" w:color="auto"/>
                      </w:divBdr>
                    </w:div>
                    <w:div w:id="1087114512">
                      <w:marLeft w:val="0"/>
                      <w:marRight w:val="0"/>
                      <w:marTop w:val="0"/>
                      <w:marBottom w:val="0"/>
                      <w:divBdr>
                        <w:top w:val="none" w:sz="0" w:space="0" w:color="auto"/>
                        <w:left w:val="none" w:sz="0" w:space="0" w:color="auto"/>
                        <w:bottom w:val="none" w:sz="0" w:space="0" w:color="auto"/>
                        <w:right w:val="none" w:sz="0" w:space="0" w:color="auto"/>
                      </w:divBdr>
                    </w:div>
                    <w:div w:id="856312713">
                      <w:marLeft w:val="0"/>
                      <w:marRight w:val="0"/>
                      <w:marTop w:val="0"/>
                      <w:marBottom w:val="0"/>
                      <w:divBdr>
                        <w:top w:val="none" w:sz="0" w:space="0" w:color="auto"/>
                        <w:left w:val="none" w:sz="0" w:space="0" w:color="auto"/>
                        <w:bottom w:val="none" w:sz="0" w:space="0" w:color="auto"/>
                        <w:right w:val="none" w:sz="0" w:space="0" w:color="auto"/>
                      </w:divBdr>
                    </w:div>
                    <w:div w:id="1991014535">
                      <w:marLeft w:val="0"/>
                      <w:marRight w:val="0"/>
                      <w:marTop w:val="0"/>
                      <w:marBottom w:val="0"/>
                      <w:divBdr>
                        <w:top w:val="none" w:sz="0" w:space="0" w:color="auto"/>
                        <w:left w:val="none" w:sz="0" w:space="0" w:color="auto"/>
                        <w:bottom w:val="none" w:sz="0" w:space="0" w:color="auto"/>
                        <w:right w:val="none" w:sz="0" w:space="0" w:color="auto"/>
                      </w:divBdr>
                    </w:div>
                    <w:div w:id="301736619">
                      <w:marLeft w:val="0"/>
                      <w:marRight w:val="0"/>
                      <w:marTop w:val="0"/>
                      <w:marBottom w:val="0"/>
                      <w:divBdr>
                        <w:top w:val="none" w:sz="0" w:space="0" w:color="auto"/>
                        <w:left w:val="none" w:sz="0" w:space="0" w:color="auto"/>
                        <w:bottom w:val="none" w:sz="0" w:space="0" w:color="auto"/>
                        <w:right w:val="none" w:sz="0" w:space="0" w:color="auto"/>
                      </w:divBdr>
                    </w:div>
                    <w:div w:id="438961357">
                      <w:marLeft w:val="0"/>
                      <w:marRight w:val="0"/>
                      <w:marTop w:val="0"/>
                      <w:marBottom w:val="0"/>
                      <w:divBdr>
                        <w:top w:val="none" w:sz="0" w:space="0" w:color="auto"/>
                        <w:left w:val="none" w:sz="0" w:space="0" w:color="auto"/>
                        <w:bottom w:val="none" w:sz="0" w:space="0" w:color="auto"/>
                        <w:right w:val="none" w:sz="0" w:space="0" w:color="auto"/>
                      </w:divBdr>
                    </w:div>
                    <w:div w:id="1144660886">
                      <w:marLeft w:val="0"/>
                      <w:marRight w:val="0"/>
                      <w:marTop w:val="0"/>
                      <w:marBottom w:val="0"/>
                      <w:divBdr>
                        <w:top w:val="none" w:sz="0" w:space="0" w:color="auto"/>
                        <w:left w:val="none" w:sz="0" w:space="0" w:color="auto"/>
                        <w:bottom w:val="none" w:sz="0" w:space="0" w:color="auto"/>
                        <w:right w:val="none" w:sz="0" w:space="0" w:color="auto"/>
                      </w:divBdr>
                    </w:div>
                    <w:div w:id="1827355132">
                      <w:marLeft w:val="0"/>
                      <w:marRight w:val="0"/>
                      <w:marTop w:val="0"/>
                      <w:marBottom w:val="0"/>
                      <w:divBdr>
                        <w:top w:val="none" w:sz="0" w:space="0" w:color="auto"/>
                        <w:left w:val="none" w:sz="0" w:space="0" w:color="auto"/>
                        <w:bottom w:val="none" w:sz="0" w:space="0" w:color="auto"/>
                        <w:right w:val="none" w:sz="0" w:space="0" w:color="auto"/>
                      </w:divBdr>
                    </w:div>
                  </w:divsChild>
                </w:div>
                <w:div w:id="17645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6480</Words>
  <Characters>38882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2</cp:revision>
  <dcterms:created xsi:type="dcterms:W3CDTF">2017-05-26T10:46:00Z</dcterms:created>
  <dcterms:modified xsi:type="dcterms:W3CDTF">2017-05-26T10:46:00Z</dcterms:modified>
</cp:coreProperties>
</file>