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3F2" w:rsidRPr="00C23A50" w:rsidRDefault="00A603F2" w:rsidP="00A603F2">
      <w:pPr>
        <w:rPr>
          <w:rFonts w:ascii="Tahoma" w:hAnsi="Tahoma" w:cs="Tahoma"/>
          <w:b/>
          <w:sz w:val="20"/>
          <w:szCs w:val="20"/>
        </w:rPr>
      </w:pPr>
      <w:r w:rsidRPr="00C23A50">
        <w:rPr>
          <w:rFonts w:ascii="Tahoma" w:hAnsi="Tahoma" w:cs="Tahoma"/>
          <w:b/>
          <w:bCs/>
          <w:sz w:val="20"/>
          <w:szCs w:val="20"/>
        </w:rPr>
        <w:t xml:space="preserve">Numer sprawy: </w:t>
      </w:r>
      <w:r w:rsidR="00093918" w:rsidRPr="00C23A50">
        <w:rPr>
          <w:rFonts w:ascii="Tahoma" w:hAnsi="Tahoma" w:cs="Tahoma"/>
          <w:b/>
          <w:bCs/>
          <w:sz w:val="20"/>
          <w:szCs w:val="20"/>
        </w:rPr>
        <w:t>13</w:t>
      </w:r>
      <w:r w:rsidRPr="00C23A50">
        <w:rPr>
          <w:rFonts w:ascii="Tahoma" w:hAnsi="Tahoma" w:cs="Tahoma"/>
          <w:b/>
          <w:bCs/>
          <w:sz w:val="20"/>
          <w:szCs w:val="20"/>
        </w:rPr>
        <w:t>/2017</w:t>
      </w:r>
      <w:r w:rsidRPr="00C23A50">
        <w:rPr>
          <w:rFonts w:ascii="Tahoma" w:hAnsi="Tahoma" w:cs="Tahoma"/>
          <w:b/>
          <w:sz w:val="20"/>
          <w:szCs w:val="20"/>
        </w:rPr>
        <w:tab/>
      </w:r>
      <w:r w:rsidRPr="00C23A50">
        <w:rPr>
          <w:rFonts w:ascii="Tahoma" w:hAnsi="Tahoma" w:cs="Tahoma"/>
          <w:b/>
          <w:sz w:val="20"/>
          <w:szCs w:val="20"/>
        </w:rPr>
        <w:tab/>
        <w:t xml:space="preserve">               </w:t>
      </w:r>
      <w:r w:rsidRPr="00C23A50">
        <w:rPr>
          <w:rFonts w:ascii="Tahoma" w:hAnsi="Tahoma" w:cs="Tahoma"/>
          <w:b/>
          <w:sz w:val="20"/>
          <w:szCs w:val="20"/>
        </w:rPr>
        <w:tab/>
      </w:r>
      <w:r w:rsidRPr="00C23A50">
        <w:rPr>
          <w:rFonts w:ascii="Tahoma" w:hAnsi="Tahoma" w:cs="Tahoma"/>
          <w:b/>
          <w:sz w:val="20"/>
          <w:szCs w:val="20"/>
        </w:rPr>
        <w:tab/>
        <w:t xml:space="preserve">            </w:t>
      </w:r>
      <w:r w:rsidRPr="00C23A50">
        <w:rPr>
          <w:rFonts w:ascii="Tahoma" w:hAnsi="Tahoma" w:cs="Tahoma"/>
          <w:b/>
          <w:sz w:val="20"/>
          <w:szCs w:val="20"/>
        </w:rPr>
        <w:tab/>
        <w:t xml:space="preserve">        Załącznik nr </w:t>
      </w:r>
      <w:r w:rsidR="00FE2310">
        <w:rPr>
          <w:rFonts w:ascii="Tahoma" w:hAnsi="Tahoma" w:cs="Tahoma"/>
          <w:b/>
          <w:sz w:val="20"/>
          <w:szCs w:val="20"/>
        </w:rPr>
        <w:t>7a</w:t>
      </w:r>
      <w:r w:rsidR="00FE2310" w:rsidRPr="00C23A50">
        <w:rPr>
          <w:rFonts w:ascii="Tahoma" w:hAnsi="Tahoma" w:cs="Tahoma"/>
          <w:b/>
          <w:sz w:val="20"/>
          <w:szCs w:val="20"/>
        </w:rPr>
        <w:t xml:space="preserve"> </w:t>
      </w:r>
      <w:r w:rsidRPr="00C23A50">
        <w:rPr>
          <w:rFonts w:ascii="Tahoma" w:hAnsi="Tahoma" w:cs="Tahoma"/>
          <w:b/>
          <w:sz w:val="20"/>
          <w:szCs w:val="20"/>
        </w:rPr>
        <w:t>do SIWZ</w:t>
      </w:r>
    </w:p>
    <w:p w:rsidR="00A603F2" w:rsidRPr="00C23A50" w:rsidRDefault="00A603F2" w:rsidP="00A603F2">
      <w:pPr>
        <w:rPr>
          <w:rFonts w:ascii="Tahoma" w:hAnsi="Tahoma" w:cs="Tahoma"/>
          <w:b/>
          <w:bCs/>
          <w:sz w:val="20"/>
          <w:szCs w:val="20"/>
          <w:lang w:eastAsia="ar-SA"/>
        </w:rPr>
      </w:pPr>
      <w:r w:rsidRPr="00C23A50">
        <w:rPr>
          <w:rFonts w:ascii="Tahoma" w:hAnsi="Tahoma" w:cs="Tahoma"/>
          <w:b/>
          <w:sz w:val="20"/>
          <w:szCs w:val="20"/>
        </w:rPr>
        <w:t xml:space="preserve">      </w:t>
      </w:r>
      <w:r w:rsidRPr="00C23A50">
        <w:rPr>
          <w:rFonts w:ascii="Tahoma" w:hAnsi="Tahoma" w:cs="Tahoma"/>
          <w:b/>
          <w:sz w:val="20"/>
          <w:szCs w:val="20"/>
        </w:rPr>
        <w:tab/>
      </w:r>
      <w:r w:rsidRPr="00C23A50">
        <w:rPr>
          <w:rFonts w:ascii="Tahoma" w:hAnsi="Tahoma" w:cs="Tahoma"/>
          <w:b/>
          <w:sz w:val="20"/>
          <w:szCs w:val="20"/>
        </w:rPr>
        <w:tab/>
        <w:t xml:space="preserve">            </w:t>
      </w:r>
      <w:r w:rsidRPr="00C23A50">
        <w:rPr>
          <w:rFonts w:ascii="Tahoma" w:hAnsi="Tahoma" w:cs="Tahoma"/>
          <w:b/>
          <w:sz w:val="20"/>
          <w:szCs w:val="20"/>
        </w:rPr>
        <w:tab/>
        <w:t xml:space="preserve">                </w:t>
      </w:r>
    </w:p>
    <w:p w:rsidR="00A603F2" w:rsidRPr="00C23A50" w:rsidRDefault="00A603F2" w:rsidP="00A603F2">
      <w:pPr>
        <w:keepNext/>
        <w:tabs>
          <w:tab w:val="left" w:pos="1434"/>
        </w:tabs>
        <w:jc w:val="center"/>
        <w:rPr>
          <w:rFonts w:ascii="Tahoma" w:hAnsi="Tahoma"/>
          <w:sz w:val="20"/>
          <w:szCs w:val="20"/>
          <w:lang w:eastAsia="ar-SA"/>
        </w:rPr>
      </w:pPr>
      <w:r w:rsidRPr="00C23A50">
        <w:rPr>
          <w:rFonts w:ascii="Tahoma" w:hAnsi="Tahoma" w:cs="Tahoma"/>
          <w:b/>
          <w:bCs/>
          <w:sz w:val="20"/>
          <w:szCs w:val="20"/>
          <w:lang w:eastAsia="ar-SA"/>
        </w:rPr>
        <w:t>UMOWA nr OA.C.ZP.223. ...... . ...... .2017  - WZÓR</w:t>
      </w:r>
    </w:p>
    <w:p w:rsidR="00A603F2" w:rsidRPr="00C23A50" w:rsidRDefault="00A603F2" w:rsidP="00A603F2">
      <w:pPr>
        <w:rPr>
          <w:rFonts w:ascii="Tahoma" w:hAnsi="Tahoma"/>
          <w:sz w:val="20"/>
          <w:szCs w:val="20"/>
          <w:lang w:eastAsia="ar-SA"/>
        </w:rPr>
      </w:pPr>
    </w:p>
    <w:p w:rsidR="00A603F2" w:rsidRPr="00C23A50" w:rsidRDefault="00A603F2" w:rsidP="00A603F2">
      <w:pPr>
        <w:jc w:val="both"/>
        <w:rPr>
          <w:rFonts w:ascii="Tahoma" w:hAnsi="Tahoma" w:cs="Tahoma"/>
          <w:b/>
          <w:sz w:val="20"/>
          <w:szCs w:val="20"/>
        </w:rPr>
      </w:pPr>
      <w:r w:rsidRPr="00C23A50">
        <w:rPr>
          <w:rFonts w:ascii="Tahoma" w:hAnsi="Tahoma" w:cs="Tahoma"/>
          <w:sz w:val="20"/>
          <w:szCs w:val="20"/>
        </w:rPr>
        <w:t>Niniejsza umowa, zwana dalej Umową, została zawarta w Warszawie w dniu …………….. 2017 r. pomiędzy:</w:t>
      </w:r>
    </w:p>
    <w:p w:rsidR="00A603F2" w:rsidRPr="00C23A50" w:rsidRDefault="00A603F2" w:rsidP="00A603F2">
      <w:pPr>
        <w:shd w:val="clear" w:color="auto" w:fill="FFFFFF"/>
        <w:autoSpaceDE w:val="0"/>
        <w:jc w:val="both"/>
        <w:rPr>
          <w:rFonts w:ascii="Tahoma" w:hAnsi="Tahoma" w:cs="Tahoma"/>
          <w:b/>
          <w:sz w:val="20"/>
          <w:szCs w:val="20"/>
        </w:rPr>
      </w:pPr>
    </w:p>
    <w:p w:rsidR="00A603F2" w:rsidRPr="00C23A50" w:rsidRDefault="00A603F2" w:rsidP="00A603F2">
      <w:pPr>
        <w:shd w:val="clear" w:color="auto" w:fill="FFFFFF"/>
        <w:autoSpaceDE w:val="0"/>
        <w:jc w:val="both"/>
        <w:rPr>
          <w:rFonts w:ascii="Tahoma" w:hAnsi="Tahoma" w:cs="Tahoma"/>
          <w:sz w:val="20"/>
          <w:szCs w:val="20"/>
        </w:rPr>
      </w:pPr>
      <w:r w:rsidRPr="00C23A50">
        <w:rPr>
          <w:rFonts w:ascii="Tahoma" w:hAnsi="Tahoma" w:cs="Tahoma"/>
          <w:b/>
          <w:sz w:val="20"/>
          <w:szCs w:val="20"/>
        </w:rPr>
        <w:t>Miastem stołecznym Warszawa – Urzędem Pracy m.st. Warszawy</w:t>
      </w:r>
      <w:r w:rsidRPr="00C23A50">
        <w:rPr>
          <w:rFonts w:ascii="Tahoma" w:hAnsi="Tahoma" w:cs="Tahoma"/>
          <w:sz w:val="20"/>
          <w:szCs w:val="20"/>
        </w:rPr>
        <w:t xml:space="preserve"> z siedzib</w:t>
      </w:r>
      <w:r w:rsidR="00C23A50">
        <w:rPr>
          <w:rFonts w:ascii="Tahoma" w:hAnsi="Tahoma" w:cs="Tahoma"/>
          <w:sz w:val="20"/>
          <w:szCs w:val="20"/>
        </w:rPr>
        <w:t>ą</w:t>
      </w:r>
      <w:r w:rsidRPr="00C23A50">
        <w:rPr>
          <w:rFonts w:ascii="Tahoma" w:hAnsi="Tahoma" w:cs="Tahoma"/>
          <w:sz w:val="20"/>
          <w:szCs w:val="20"/>
        </w:rPr>
        <w:t xml:space="preserve"> przy </w:t>
      </w:r>
      <w:r w:rsidR="000F0266" w:rsidRPr="00C23A50">
        <w:rPr>
          <w:rFonts w:ascii="Tahoma" w:hAnsi="Tahoma" w:cs="Tahoma"/>
          <w:color w:val="000000"/>
          <w:sz w:val="20"/>
          <w:szCs w:val="20"/>
        </w:rPr>
        <w:t>ul. </w:t>
      </w:r>
      <w:r w:rsidRPr="00C23A50">
        <w:rPr>
          <w:rFonts w:ascii="Tahoma" w:hAnsi="Tahoma" w:cs="Tahoma"/>
          <w:color w:val="000000"/>
          <w:sz w:val="20"/>
          <w:szCs w:val="20"/>
        </w:rPr>
        <w:t xml:space="preserve">Grochowskiej 171B, 04-111 Warszawa, NIP 113-21-91-233, REGON 016210417 reprezentowany na podstawie pełnomocnictwa </w:t>
      </w:r>
      <w:r w:rsidRPr="00C23A50">
        <w:rPr>
          <w:rFonts w:ascii="Tahoma" w:hAnsi="Tahoma" w:cs="Tahoma"/>
          <w:sz w:val="20"/>
          <w:szCs w:val="20"/>
        </w:rPr>
        <w:t>Prezydenta m.st. Warszawy</w:t>
      </w:r>
      <w:r w:rsidRPr="00C23A50">
        <w:rPr>
          <w:rFonts w:ascii="Tahoma" w:hAnsi="Tahoma" w:cs="Tahoma"/>
          <w:color w:val="000000"/>
          <w:sz w:val="20"/>
          <w:szCs w:val="20"/>
        </w:rPr>
        <w:t xml:space="preserve"> z dnia </w:t>
      </w:r>
      <w:r w:rsidRPr="00C23A50">
        <w:rPr>
          <w:rFonts w:ascii="Tahoma" w:hAnsi="Tahoma" w:cs="Tahoma"/>
          <w:sz w:val="20"/>
          <w:szCs w:val="20"/>
        </w:rPr>
        <w:t>…………..</w:t>
      </w:r>
      <w:r w:rsidRPr="00C23A50">
        <w:rPr>
          <w:rFonts w:ascii="Tahoma" w:hAnsi="Tahoma" w:cs="Tahoma"/>
          <w:color w:val="000000"/>
          <w:sz w:val="20"/>
          <w:szCs w:val="20"/>
        </w:rPr>
        <w:t xml:space="preserve"> nr </w:t>
      </w:r>
      <w:r w:rsidRPr="00C23A50">
        <w:rPr>
          <w:rFonts w:ascii="Tahoma" w:hAnsi="Tahoma" w:cs="Tahoma"/>
          <w:sz w:val="20"/>
          <w:szCs w:val="20"/>
        </w:rPr>
        <w:t>…………… przez ………………………………….</w:t>
      </w:r>
      <w:r w:rsidRPr="00C23A50">
        <w:rPr>
          <w:rFonts w:ascii="Tahoma" w:hAnsi="Tahoma" w:cs="Tahoma"/>
          <w:color w:val="000000"/>
          <w:sz w:val="20"/>
          <w:szCs w:val="20"/>
        </w:rPr>
        <w:t xml:space="preserve">, </w:t>
      </w:r>
    </w:p>
    <w:p w:rsidR="00A603F2" w:rsidRPr="00C23A50" w:rsidRDefault="00A603F2" w:rsidP="00A603F2">
      <w:pPr>
        <w:shd w:val="clear" w:color="auto" w:fill="FFFFFF"/>
        <w:autoSpaceDE w:val="0"/>
        <w:jc w:val="both"/>
        <w:rPr>
          <w:rFonts w:ascii="Tahoma" w:hAnsi="Tahoma" w:cs="Tahoma"/>
          <w:sz w:val="20"/>
          <w:szCs w:val="20"/>
        </w:rPr>
      </w:pPr>
      <w:r w:rsidRPr="00C23A50">
        <w:rPr>
          <w:rFonts w:ascii="Tahoma" w:hAnsi="Tahoma" w:cs="Tahoma"/>
          <w:sz w:val="20"/>
          <w:szCs w:val="20"/>
        </w:rPr>
        <w:t>zwanym dalej</w:t>
      </w:r>
      <w:r w:rsidRPr="00C23A50">
        <w:rPr>
          <w:rFonts w:ascii="Tahoma" w:hAnsi="Tahoma" w:cs="Tahoma"/>
          <w:b/>
          <w:sz w:val="20"/>
          <w:szCs w:val="20"/>
        </w:rPr>
        <w:t xml:space="preserve"> Zamawiającym</w:t>
      </w:r>
      <w:r w:rsidRPr="00C23A50">
        <w:rPr>
          <w:rFonts w:ascii="Tahoma" w:hAnsi="Tahoma" w:cs="Tahoma"/>
          <w:sz w:val="20"/>
          <w:szCs w:val="20"/>
        </w:rPr>
        <w:t>,</w:t>
      </w:r>
    </w:p>
    <w:p w:rsidR="00A603F2" w:rsidRPr="00C23A50" w:rsidRDefault="00A603F2" w:rsidP="00A603F2">
      <w:pPr>
        <w:tabs>
          <w:tab w:val="left" w:pos="4140"/>
        </w:tabs>
        <w:jc w:val="both"/>
        <w:rPr>
          <w:rFonts w:ascii="Tahoma" w:hAnsi="Tahoma" w:cs="Tahoma"/>
          <w:sz w:val="20"/>
          <w:szCs w:val="20"/>
        </w:rPr>
      </w:pPr>
      <w:r w:rsidRPr="00C23A50">
        <w:rPr>
          <w:rFonts w:ascii="Tahoma" w:hAnsi="Tahoma" w:cs="Tahoma"/>
          <w:sz w:val="20"/>
          <w:szCs w:val="20"/>
        </w:rPr>
        <w:t xml:space="preserve">a </w:t>
      </w:r>
    </w:p>
    <w:p w:rsidR="00A603F2" w:rsidRPr="00C23A50" w:rsidRDefault="00A603F2" w:rsidP="00A603F2">
      <w:pPr>
        <w:tabs>
          <w:tab w:val="left" w:pos="1418"/>
        </w:tabs>
        <w:jc w:val="both"/>
        <w:rPr>
          <w:rFonts w:ascii="Tahoma" w:hAnsi="Tahoma" w:cs="Tahoma"/>
          <w:sz w:val="20"/>
          <w:szCs w:val="20"/>
        </w:rPr>
      </w:pPr>
      <w:r w:rsidRPr="00C23A50">
        <w:rPr>
          <w:rFonts w:ascii="Tahoma" w:hAnsi="Tahoma" w:cs="Tahoma"/>
          <w:sz w:val="20"/>
          <w:szCs w:val="20"/>
        </w:rPr>
        <w:t>…………………., ……………….. ul. ……………….., NIP ………., REGON …........................ wpisany do ………………………………………………………, reprezentowany przez …………………………………………………………,</w:t>
      </w:r>
    </w:p>
    <w:p w:rsidR="00A603F2" w:rsidRPr="00C23A50" w:rsidRDefault="00A603F2" w:rsidP="00A603F2">
      <w:pPr>
        <w:rPr>
          <w:rFonts w:ascii="Tahoma" w:hAnsi="Tahoma" w:cs="Tahoma"/>
          <w:sz w:val="20"/>
          <w:szCs w:val="20"/>
        </w:rPr>
      </w:pPr>
      <w:r w:rsidRPr="00C23A50">
        <w:rPr>
          <w:rFonts w:ascii="Tahoma" w:hAnsi="Tahoma" w:cs="Tahoma"/>
          <w:sz w:val="20"/>
          <w:szCs w:val="20"/>
        </w:rPr>
        <w:t>zwanym dalej</w:t>
      </w:r>
      <w:r w:rsidRPr="00C23A50">
        <w:rPr>
          <w:rFonts w:ascii="Tahoma" w:hAnsi="Tahoma" w:cs="Tahoma"/>
          <w:b/>
          <w:sz w:val="20"/>
          <w:szCs w:val="20"/>
        </w:rPr>
        <w:t xml:space="preserve"> Wykonawcą.</w:t>
      </w:r>
    </w:p>
    <w:p w:rsidR="00A603F2" w:rsidRPr="00C23A50" w:rsidRDefault="00A603F2" w:rsidP="00A603F2">
      <w:pPr>
        <w:jc w:val="both"/>
        <w:rPr>
          <w:rFonts w:ascii="Tahoma" w:hAnsi="Tahoma" w:cs="Tahoma"/>
          <w:sz w:val="20"/>
          <w:szCs w:val="20"/>
        </w:rPr>
      </w:pPr>
    </w:p>
    <w:p w:rsidR="00A603F2" w:rsidRPr="00C23A50" w:rsidRDefault="00A603F2" w:rsidP="00A603F2">
      <w:pPr>
        <w:jc w:val="both"/>
        <w:rPr>
          <w:rFonts w:ascii="Tahoma" w:hAnsi="Tahoma" w:cs="Tahoma"/>
          <w:sz w:val="20"/>
          <w:szCs w:val="20"/>
        </w:rPr>
      </w:pPr>
      <w:r w:rsidRPr="00C23A50">
        <w:rPr>
          <w:rFonts w:ascii="Tahoma" w:hAnsi="Tahoma" w:cs="Tahoma"/>
          <w:sz w:val="20"/>
          <w:szCs w:val="20"/>
        </w:rPr>
        <w:t>W dalszej części Umowy Zamawiający i Wykonawca zwani będą Stronami.</w:t>
      </w:r>
    </w:p>
    <w:p w:rsidR="00A603F2" w:rsidRPr="00C23A50" w:rsidRDefault="00A603F2" w:rsidP="00A603F2">
      <w:pPr>
        <w:jc w:val="both"/>
        <w:rPr>
          <w:rFonts w:ascii="Tahoma" w:hAnsi="Tahoma" w:cs="Tahoma"/>
          <w:sz w:val="20"/>
          <w:szCs w:val="20"/>
        </w:rPr>
      </w:pPr>
    </w:p>
    <w:p w:rsidR="00A603F2" w:rsidRPr="00C23A50" w:rsidRDefault="00A603F2" w:rsidP="00A603F2">
      <w:pPr>
        <w:jc w:val="both"/>
        <w:rPr>
          <w:rFonts w:ascii="Tahoma" w:hAnsi="Tahoma" w:cs="Tahoma"/>
          <w:b/>
          <w:sz w:val="20"/>
          <w:szCs w:val="20"/>
        </w:rPr>
      </w:pPr>
      <w:r w:rsidRPr="00C23A50">
        <w:rPr>
          <w:rFonts w:ascii="Tahoma" w:hAnsi="Tahoma" w:cs="Tahoma"/>
          <w:sz w:val="20"/>
          <w:szCs w:val="20"/>
          <w:lang w:eastAsia="ar-SA"/>
        </w:rPr>
        <w:t>W wyniku wyboru Wykonawcy w postępowaniu o udzielenie zamówienia publicznego, prowadzonym w trybie przetargu nieograniczonego zgodnie z ustawą z dnia 29 stycznia 2004 r. Prawo zamówień publicznych (Dz. U. z 201</w:t>
      </w:r>
      <w:r w:rsidR="00437805" w:rsidRPr="00C23A50">
        <w:rPr>
          <w:rFonts w:ascii="Tahoma" w:hAnsi="Tahoma" w:cs="Tahoma"/>
          <w:sz w:val="20"/>
          <w:szCs w:val="20"/>
          <w:lang w:eastAsia="ar-SA"/>
        </w:rPr>
        <w:t>7</w:t>
      </w:r>
      <w:r w:rsidRPr="00C23A50">
        <w:rPr>
          <w:rFonts w:ascii="Tahoma" w:hAnsi="Tahoma" w:cs="Tahoma"/>
          <w:sz w:val="20"/>
          <w:szCs w:val="20"/>
          <w:lang w:eastAsia="ar-SA"/>
        </w:rPr>
        <w:t xml:space="preserve"> r. poz. </w:t>
      </w:r>
      <w:r w:rsidR="00437805" w:rsidRPr="00C23A50">
        <w:rPr>
          <w:rFonts w:ascii="Tahoma" w:hAnsi="Tahoma" w:cs="Tahoma"/>
          <w:sz w:val="20"/>
          <w:szCs w:val="20"/>
          <w:lang w:eastAsia="ar-SA"/>
        </w:rPr>
        <w:t>1579</w:t>
      </w:r>
      <w:r w:rsidRPr="00C23A50">
        <w:rPr>
          <w:rFonts w:ascii="Tahoma" w:hAnsi="Tahoma" w:cs="Tahoma"/>
          <w:sz w:val="20"/>
          <w:szCs w:val="20"/>
          <w:lang w:eastAsia="ar-SA"/>
        </w:rPr>
        <w:t xml:space="preserve"> ), zwanej dalej ustawą, zawarto Umowę o następującej treści: </w:t>
      </w:r>
    </w:p>
    <w:p w:rsidR="00A603F2" w:rsidRPr="00C23A50" w:rsidRDefault="00A603F2" w:rsidP="00A603F2">
      <w:pPr>
        <w:jc w:val="center"/>
        <w:rPr>
          <w:rFonts w:ascii="Tahoma" w:hAnsi="Tahoma" w:cs="Tahoma"/>
          <w:b/>
          <w:sz w:val="20"/>
          <w:szCs w:val="20"/>
        </w:rPr>
      </w:pPr>
    </w:p>
    <w:p w:rsidR="00A603F2" w:rsidRPr="00C23A50" w:rsidRDefault="00A603F2" w:rsidP="00A603F2">
      <w:pPr>
        <w:jc w:val="center"/>
        <w:rPr>
          <w:rFonts w:ascii="Tahoma" w:hAnsi="Tahoma" w:cs="Tahoma"/>
          <w:b/>
          <w:sz w:val="20"/>
          <w:szCs w:val="20"/>
        </w:rPr>
      </w:pPr>
      <w:r w:rsidRPr="00C23A50">
        <w:rPr>
          <w:rFonts w:ascii="Tahoma" w:hAnsi="Tahoma" w:cs="Tahoma"/>
          <w:b/>
          <w:sz w:val="20"/>
          <w:szCs w:val="20"/>
        </w:rPr>
        <w:t>§ 1</w:t>
      </w:r>
    </w:p>
    <w:p w:rsidR="00A603F2" w:rsidRPr="00C23A50" w:rsidRDefault="00A603F2" w:rsidP="00A603F2">
      <w:pPr>
        <w:jc w:val="center"/>
        <w:rPr>
          <w:rFonts w:ascii="Tahoma" w:hAnsi="Tahoma" w:cs="Tahoma"/>
          <w:sz w:val="20"/>
          <w:szCs w:val="20"/>
        </w:rPr>
      </w:pPr>
      <w:r w:rsidRPr="00C23A50">
        <w:rPr>
          <w:rFonts w:ascii="Tahoma" w:hAnsi="Tahoma" w:cs="Tahoma"/>
          <w:b/>
          <w:sz w:val="20"/>
          <w:szCs w:val="20"/>
        </w:rPr>
        <w:t>Przedmiot Umowy</w:t>
      </w:r>
    </w:p>
    <w:p w:rsidR="00A603F2" w:rsidRPr="00C23A50" w:rsidRDefault="00A603F2" w:rsidP="00A603F2">
      <w:pPr>
        <w:ind w:left="357" w:hanging="357"/>
        <w:jc w:val="both"/>
        <w:rPr>
          <w:rFonts w:ascii="Tahoma" w:hAnsi="Tahoma" w:cs="Tahoma"/>
          <w:sz w:val="20"/>
          <w:szCs w:val="20"/>
        </w:rPr>
      </w:pPr>
      <w:r w:rsidRPr="00C23A50">
        <w:rPr>
          <w:rFonts w:ascii="Tahoma" w:hAnsi="Tahoma" w:cs="Tahoma"/>
          <w:sz w:val="20"/>
          <w:szCs w:val="20"/>
        </w:rPr>
        <w:t>1.</w:t>
      </w:r>
      <w:r w:rsidRPr="00C23A50">
        <w:rPr>
          <w:rFonts w:ascii="Tahoma" w:hAnsi="Tahoma" w:cs="Tahoma"/>
          <w:sz w:val="20"/>
          <w:szCs w:val="20"/>
        </w:rPr>
        <w:tab/>
        <w:t xml:space="preserve">Przedmiotem Umowy jest </w:t>
      </w:r>
      <w:r w:rsidRPr="00C23A50">
        <w:rPr>
          <w:rFonts w:ascii="Tahoma" w:hAnsi="Tahoma" w:cs="Tahoma"/>
          <w:b/>
          <w:bCs/>
          <w:sz w:val="20"/>
          <w:szCs w:val="20"/>
        </w:rPr>
        <w:t xml:space="preserve">„Dostawa infrastruktury informatycznej dla Urzędu Pracy m.st. Warszawy dla części </w:t>
      </w:r>
      <w:r w:rsidR="00FE2310">
        <w:rPr>
          <w:rFonts w:ascii="Tahoma" w:hAnsi="Tahoma" w:cs="Tahoma"/>
          <w:b/>
          <w:bCs/>
          <w:sz w:val="20"/>
          <w:szCs w:val="20"/>
        </w:rPr>
        <w:t>1</w:t>
      </w:r>
      <w:r w:rsidR="00656C92" w:rsidRPr="00C23A50">
        <w:rPr>
          <w:rFonts w:ascii="Tahoma" w:hAnsi="Tahoma" w:cs="Tahoma"/>
          <w:b/>
          <w:sz w:val="20"/>
          <w:szCs w:val="20"/>
        </w:rPr>
        <w:t>”</w:t>
      </w:r>
      <w:r w:rsidR="00656C92" w:rsidRPr="00C23A50">
        <w:rPr>
          <w:rFonts w:ascii="Tahoma" w:hAnsi="Tahoma" w:cs="Tahoma"/>
          <w:sz w:val="20"/>
          <w:szCs w:val="20"/>
        </w:rPr>
        <w:t xml:space="preserve">, </w:t>
      </w:r>
      <w:r w:rsidRPr="00C23A50">
        <w:rPr>
          <w:rFonts w:ascii="Tahoma" w:hAnsi="Tahoma" w:cs="Tahoma"/>
          <w:sz w:val="20"/>
          <w:szCs w:val="20"/>
        </w:rPr>
        <w:t>zwanych dalej dostawami.</w:t>
      </w:r>
    </w:p>
    <w:p w:rsidR="00A603F2" w:rsidRPr="00C23A50" w:rsidRDefault="00A603F2" w:rsidP="00A603F2">
      <w:pPr>
        <w:ind w:left="357" w:hanging="357"/>
        <w:jc w:val="both"/>
        <w:rPr>
          <w:rFonts w:ascii="Tahoma" w:hAnsi="Tahoma" w:cs="Tahoma"/>
          <w:sz w:val="20"/>
          <w:szCs w:val="20"/>
        </w:rPr>
      </w:pPr>
      <w:r w:rsidRPr="00C23A50">
        <w:rPr>
          <w:rFonts w:ascii="Tahoma" w:hAnsi="Tahoma" w:cs="Tahoma"/>
          <w:sz w:val="20"/>
          <w:szCs w:val="20"/>
        </w:rPr>
        <w:t>2.</w:t>
      </w:r>
      <w:r w:rsidRPr="00C23A50">
        <w:rPr>
          <w:rFonts w:ascii="Tahoma" w:hAnsi="Tahoma" w:cs="Tahoma"/>
          <w:sz w:val="20"/>
          <w:szCs w:val="20"/>
        </w:rPr>
        <w:tab/>
        <w:t>Wykonawca zobowiązuje się realizować przedmiot Umowy zgodnie z Opisem przedmiotu zamówienia, zwanym dalej OPZ, stanowiącym Załącznik nr 1</w:t>
      </w:r>
      <w:r w:rsidR="00FE2310">
        <w:rPr>
          <w:rFonts w:ascii="Tahoma" w:hAnsi="Tahoma" w:cs="Tahoma"/>
          <w:sz w:val="20"/>
          <w:szCs w:val="20"/>
        </w:rPr>
        <w:t>a</w:t>
      </w:r>
      <w:r w:rsidRPr="00C23A50">
        <w:rPr>
          <w:rFonts w:ascii="Tahoma" w:hAnsi="Tahoma" w:cs="Tahoma"/>
          <w:sz w:val="20"/>
          <w:szCs w:val="20"/>
        </w:rPr>
        <w:t xml:space="preserve"> do Umowy.</w:t>
      </w:r>
    </w:p>
    <w:p w:rsidR="00A603F2" w:rsidRPr="00C23A50" w:rsidRDefault="00A603F2" w:rsidP="00A603F2">
      <w:pPr>
        <w:ind w:left="357" w:hanging="357"/>
        <w:jc w:val="both"/>
        <w:rPr>
          <w:rFonts w:ascii="Tahoma" w:hAnsi="Tahoma" w:cs="Tahoma"/>
          <w:sz w:val="20"/>
          <w:szCs w:val="20"/>
        </w:rPr>
      </w:pPr>
      <w:r w:rsidRPr="00C23A50">
        <w:rPr>
          <w:rFonts w:ascii="Tahoma" w:hAnsi="Tahoma" w:cs="Tahoma"/>
          <w:sz w:val="20"/>
          <w:szCs w:val="20"/>
        </w:rPr>
        <w:t>3.</w:t>
      </w:r>
      <w:r w:rsidRPr="00C23A50">
        <w:rPr>
          <w:rFonts w:ascii="Tahoma" w:hAnsi="Tahoma" w:cs="Tahoma"/>
          <w:sz w:val="20"/>
          <w:szCs w:val="20"/>
        </w:rPr>
        <w:tab/>
        <w:t xml:space="preserve">Opis oferowanej przez Wykonawcę infrastruktury informatycznej określa </w:t>
      </w:r>
      <w:r w:rsidRPr="00C23A50">
        <w:rPr>
          <w:rFonts w:ascii="Tahoma" w:hAnsi="Tahoma" w:cs="Tahoma"/>
          <w:i/>
          <w:sz w:val="20"/>
          <w:szCs w:val="20"/>
        </w:rPr>
        <w:t>Zestawienie asortymentowe</w:t>
      </w:r>
      <w:r w:rsidRPr="00C23A50">
        <w:rPr>
          <w:rFonts w:ascii="Tahoma" w:hAnsi="Tahoma" w:cs="Tahoma"/>
          <w:sz w:val="20"/>
          <w:szCs w:val="20"/>
        </w:rPr>
        <w:t>, stanowiące Załącznik nr 2</w:t>
      </w:r>
      <w:r w:rsidR="00FE2310">
        <w:rPr>
          <w:rFonts w:ascii="Tahoma" w:hAnsi="Tahoma" w:cs="Tahoma"/>
          <w:sz w:val="20"/>
          <w:szCs w:val="20"/>
        </w:rPr>
        <w:t>a</w:t>
      </w:r>
      <w:r w:rsidRPr="00C23A50">
        <w:rPr>
          <w:rFonts w:ascii="Tahoma" w:hAnsi="Tahoma" w:cs="Tahoma"/>
          <w:sz w:val="20"/>
          <w:szCs w:val="20"/>
        </w:rPr>
        <w:t xml:space="preserve"> do Umowy. </w:t>
      </w:r>
    </w:p>
    <w:p w:rsidR="00A603F2" w:rsidRPr="00C23A50" w:rsidRDefault="00A603F2" w:rsidP="00A603F2">
      <w:pPr>
        <w:ind w:left="357" w:hanging="357"/>
        <w:jc w:val="both"/>
        <w:rPr>
          <w:rFonts w:ascii="Tahoma" w:hAnsi="Tahoma" w:cs="Tahoma"/>
          <w:b/>
          <w:sz w:val="20"/>
          <w:szCs w:val="20"/>
        </w:rPr>
      </w:pPr>
      <w:r w:rsidRPr="00C23A50">
        <w:rPr>
          <w:rFonts w:ascii="Tahoma" w:hAnsi="Tahoma" w:cs="Tahoma"/>
          <w:sz w:val="20"/>
          <w:szCs w:val="20"/>
        </w:rPr>
        <w:t>4.</w:t>
      </w:r>
      <w:r w:rsidRPr="00C23A50">
        <w:rPr>
          <w:rFonts w:ascii="Tahoma" w:hAnsi="Tahoma" w:cs="Tahoma"/>
          <w:sz w:val="20"/>
          <w:szCs w:val="20"/>
        </w:rPr>
        <w:tab/>
        <w:t xml:space="preserve">Cenę netto, wartość netto, podatek VAT, wartość brutto oferowanej infrastruktury informatycznej określa </w:t>
      </w:r>
      <w:r w:rsidRPr="00C23A50">
        <w:rPr>
          <w:rFonts w:ascii="Tahoma" w:hAnsi="Tahoma" w:cs="Tahoma"/>
          <w:i/>
          <w:sz w:val="20"/>
          <w:szCs w:val="20"/>
        </w:rPr>
        <w:t>Kalkulacja cenowa</w:t>
      </w:r>
      <w:r w:rsidRPr="00C23A50">
        <w:rPr>
          <w:rFonts w:ascii="Tahoma" w:hAnsi="Tahoma" w:cs="Tahoma"/>
          <w:sz w:val="20"/>
          <w:szCs w:val="20"/>
        </w:rPr>
        <w:t>, stanowiąca Załącznik nr 3</w:t>
      </w:r>
      <w:r w:rsidR="00FE2310">
        <w:rPr>
          <w:rFonts w:ascii="Tahoma" w:hAnsi="Tahoma" w:cs="Tahoma"/>
          <w:sz w:val="20"/>
          <w:szCs w:val="20"/>
        </w:rPr>
        <w:t>a</w:t>
      </w:r>
      <w:r w:rsidRPr="00C23A50">
        <w:rPr>
          <w:rFonts w:ascii="Tahoma" w:hAnsi="Tahoma" w:cs="Tahoma"/>
          <w:sz w:val="20"/>
          <w:szCs w:val="20"/>
        </w:rPr>
        <w:t xml:space="preserve"> do Umowy.</w:t>
      </w:r>
    </w:p>
    <w:p w:rsidR="00A603F2" w:rsidRPr="00C23A50" w:rsidRDefault="00A603F2" w:rsidP="00A603F2">
      <w:pPr>
        <w:ind w:left="357" w:hanging="357"/>
        <w:jc w:val="both"/>
        <w:rPr>
          <w:rFonts w:ascii="Tahoma" w:hAnsi="Tahoma" w:cs="Tahoma"/>
          <w:sz w:val="20"/>
          <w:szCs w:val="20"/>
        </w:rPr>
      </w:pPr>
      <w:r w:rsidRPr="00C23A50">
        <w:rPr>
          <w:rFonts w:ascii="Tahoma" w:hAnsi="Tahoma" w:cs="Tahoma"/>
          <w:sz w:val="20"/>
          <w:szCs w:val="20"/>
        </w:rPr>
        <w:t>5.</w:t>
      </w:r>
      <w:r w:rsidRPr="00C23A50">
        <w:rPr>
          <w:rFonts w:ascii="Tahoma" w:hAnsi="Tahoma" w:cs="Tahoma"/>
          <w:sz w:val="20"/>
          <w:szCs w:val="20"/>
        </w:rPr>
        <w:tab/>
        <w:t>Wykonawca oświadcza, że zapoznał się ze wszystkimi warunkami, które są niezbędne do wykonania przez niego Umowy, bez konieczności ponoszenia przez Zamawiającego jakichkolwiek dodatkowych kosztów.</w:t>
      </w:r>
    </w:p>
    <w:p w:rsidR="00A603F2" w:rsidRPr="00C23A50" w:rsidRDefault="00A603F2" w:rsidP="00A603F2">
      <w:pPr>
        <w:tabs>
          <w:tab w:val="left" w:pos="0"/>
          <w:tab w:val="left" w:pos="1195"/>
        </w:tabs>
        <w:jc w:val="both"/>
        <w:rPr>
          <w:rFonts w:ascii="Tahoma" w:hAnsi="Tahoma" w:cs="Tahoma"/>
          <w:sz w:val="20"/>
          <w:szCs w:val="20"/>
        </w:rPr>
      </w:pPr>
    </w:p>
    <w:p w:rsidR="00A603F2" w:rsidRPr="00C23A50" w:rsidRDefault="00A603F2" w:rsidP="00A603F2">
      <w:pPr>
        <w:tabs>
          <w:tab w:val="left" w:pos="5109"/>
        </w:tabs>
        <w:ind w:left="357" w:hanging="357"/>
        <w:jc w:val="center"/>
        <w:rPr>
          <w:rFonts w:ascii="Tahoma" w:hAnsi="Tahoma" w:cs="Tahoma"/>
          <w:b/>
          <w:sz w:val="20"/>
          <w:szCs w:val="20"/>
        </w:rPr>
      </w:pPr>
      <w:r w:rsidRPr="00C23A50">
        <w:rPr>
          <w:rFonts w:ascii="Tahoma" w:hAnsi="Tahoma" w:cs="Tahoma"/>
          <w:b/>
          <w:sz w:val="20"/>
          <w:szCs w:val="20"/>
        </w:rPr>
        <w:t>§ 2</w:t>
      </w:r>
    </w:p>
    <w:p w:rsidR="00A603F2" w:rsidRPr="00C23A50" w:rsidRDefault="00A603F2" w:rsidP="00A603F2">
      <w:pPr>
        <w:pStyle w:val="Tekstpodstawowy31"/>
        <w:spacing w:after="0"/>
        <w:ind w:left="357" w:hanging="357"/>
        <w:jc w:val="center"/>
        <w:rPr>
          <w:rFonts w:ascii="Tahoma" w:hAnsi="Tahoma" w:cs="Tahoma"/>
          <w:b/>
          <w:sz w:val="20"/>
          <w:szCs w:val="20"/>
        </w:rPr>
      </w:pPr>
      <w:r w:rsidRPr="00C23A50">
        <w:rPr>
          <w:rFonts w:ascii="Tahoma" w:hAnsi="Tahoma" w:cs="Tahoma"/>
          <w:b/>
          <w:sz w:val="20"/>
          <w:szCs w:val="20"/>
        </w:rPr>
        <w:t xml:space="preserve">Miejsce realizacji Umowy </w:t>
      </w:r>
    </w:p>
    <w:p w:rsidR="00A603F2" w:rsidRPr="00C23A50" w:rsidRDefault="00A603F2" w:rsidP="00A603F2">
      <w:pPr>
        <w:numPr>
          <w:ilvl w:val="0"/>
          <w:numId w:val="1"/>
        </w:numPr>
        <w:jc w:val="both"/>
        <w:rPr>
          <w:rFonts w:ascii="Tahoma" w:hAnsi="Tahoma" w:cs="Tahoma"/>
          <w:sz w:val="20"/>
          <w:szCs w:val="20"/>
        </w:rPr>
      </w:pPr>
      <w:r w:rsidRPr="00C23A50">
        <w:rPr>
          <w:rFonts w:ascii="Tahoma" w:hAnsi="Tahoma" w:cs="Tahoma"/>
          <w:b/>
          <w:sz w:val="20"/>
          <w:szCs w:val="20"/>
        </w:rPr>
        <w:t>Miejsce świadczenia dostaw</w:t>
      </w:r>
      <w:r w:rsidR="00A22348">
        <w:rPr>
          <w:rFonts w:ascii="Tahoma" w:hAnsi="Tahoma" w:cs="Tahoma"/>
          <w:b/>
          <w:sz w:val="20"/>
          <w:szCs w:val="20"/>
        </w:rPr>
        <w:t>;</w:t>
      </w:r>
    </w:p>
    <w:p w:rsidR="00A22348" w:rsidRDefault="00A603F2" w:rsidP="00A255AB">
      <w:pPr>
        <w:pStyle w:val="Akapitzlist"/>
        <w:numPr>
          <w:ilvl w:val="0"/>
          <w:numId w:val="10"/>
        </w:numPr>
        <w:jc w:val="both"/>
        <w:rPr>
          <w:rFonts w:ascii="Tahoma" w:hAnsi="Tahoma" w:cs="Tahoma"/>
          <w:sz w:val="20"/>
          <w:szCs w:val="20"/>
        </w:rPr>
      </w:pPr>
      <w:r w:rsidRPr="00A255AB">
        <w:rPr>
          <w:rFonts w:ascii="Tahoma" w:hAnsi="Tahoma" w:cs="Tahoma"/>
          <w:sz w:val="20"/>
          <w:szCs w:val="20"/>
        </w:rPr>
        <w:t>Siedziba Urzędu Pracy m.st. Warszawy w Warszawie przy ul. Grochowskiej 171B</w:t>
      </w:r>
      <w:r w:rsidR="002F4210">
        <w:rPr>
          <w:rFonts w:ascii="Tahoma" w:hAnsi="Tahoma" w:cs="Tahoma"/>
          <w:sz w:val="20"/>
          <w:szCs w:val="20"/>
        </w:rPr>
        <w:t>.</w:t>
      </w:r>
    </w:p>
    <w:p w:rsidR="00A603F2" w:rsidRPr="00C23A50" w:rsidRDefault="00A603F2" w:rsidP="00A603F2">
      <w:pPr>
        <w:jc w:val="both"/>
        <w:rPr>
          <w:rFonts w:ascii="Tahoma" w:hAnsi="Tahoma" w:cs="Tahoma"/>
          <w:sz w:val="20"/>
          <w:szCs w:val="20"/>
        </w:rPr>
      </w:pPr>
    </w:p>
    <w:p w:rsidR="00A603F2" w:rsidRPr="00C23A50" w:rsidRDefault="00A603F2" w:rsidP="00A603F2">
      <w:pPr>
        <w:tabs>
          <w:tab w:val="left" w:pos="5472"/>
        </w:tabs>
        <w:autoSpaceDE w:val="0"/>
        <w:jc w:val="center"/>
        <w:rPr>
          <w:rFonts w:ascii="Tahoma" w:hAnsi="Tahoma" w:cs="Tahoma"/>
          <w:b/>
          <w:bCs/>
          <w:sz w:val="20"/>
          <w:szCs w:val="20"/>
        </w:rPr>
      </w:pPr>
      <w:r w:rsidRPr="00C23A50">
        <w:rPr>
          <w:rFonts w:ascii="Tahoma" w:hAnsi="Tahoma" w:cs="Tahoma"/>
          <w:b/>
          <w:bCs/>
          <w:sz w:val="20"/>
          <w:szCs w:val="20"/>
        </w:rPr>
        <w:t xml:space="preserve">§ 3 </w:t>
      </w:r>
    </w:p>
    <w:p w:rsidR="00A603F2" w:rsidRPr="00C23A50" w:rsidRDefault="00A603F2" w:rsidP="00A603F2">
      <w:pPr>
        <w:tabs>
          <w:tab w:val="left" w:pos="5472"/>
        </w:tabs>
        <w:autoSpaceDE w:val="0"/>
        <w:jc w:val="center"/>
        <w:rPr>
          <w:rFonts w:ascii="Tahoma" w:hAnsi="Tahoma" w:cs="Tahoma"/>
          <w:b/>
          <w:sz w:val="20"/>
          <w:szCs w:val="20"/>
        </w:rPr>
      </w:pPr>
      <w:r w:rsidRPr="00C23A50">
        <w:rPr>
          <w:rFonts w:ascii="Tahoma" w:hAnsi="Tahoma" w:cs="Tahoma"/>
          <w:b/>
          <w:bCs/>
          <w:sz w:val="20"/>
          <w:szCs w:val="20"/>
        </w:rPr>
        <w:t>Warunki i zasady wykonywania Umowy</w:t>
      </w:r>
    </w:p>
    <w:p w:rsidR="00656C92" w:rsidRDefault="00656C92" w:rsidP="00A603F2">
      <w:pPr>
        <w:numPr>
          <w:ilvl w:val="0"/>
          <w:numId w:val="2"/>
        </w:numPr>
        <w:tabs>
          <w:tab w:val="clear" w:pos="397"/>
        </w:tabs>
        <w:ind w:left="357" w:hanging="357"/>
        <w:jc w:val="both"/>
        <w:rPr>
          <w:rFonts w:ascii="Tahoma" w:hAnsi="Tahoma" w:cs="Tahoma"/>
          <w:sz w:val="20"/>
          <w:szCs w:val="20"/>
          <w:lang w:eastAsia="pl-PL"/>
        </w:rPr>
      </w:pPr>
      <w:r w:rsidRPr="00656C92">
        <w:rPr>
          <w:rFonts w:ascii="Tahoma" w:hAnsi="Tahoma" w:cs="Tahoma"/>
          <w:b/>
          <w:sz w:val="20"/>
          <w:szCs w:val="20"/>
        </w:rPr>
        <w:t>Termin dostawy</w:t>
      </w:r>
      <w:r w:rsidRPr="00656C92">
        <w:rPr>
          <w:rFonts w:ascii="Tahoma" w:hAnsi="Tahoma" w:cs="Tahoma"/>
          <w:bCs/>
          <w:iCs/>
          <w:sz w:val="20"/>
          <w:szCs w:val="20"/>
        </w:rPr>
        <w:t xml:space="preserve"> </w:t>
      </w:r>
      <w:r w:rsidRPr="00656C92">
        <w:rPr>
          <w:rFonts w:ascii="Tahoma" w:hAnsi="Tahoma" w:cs="Tahoma"/>
          <w:sz w:val="20"/>
          <w:szCs w:val="20"/>
        </w:rPr>
        <w:t xml:space="preserve">wynosi ………...….. dni kalendarzowych dla części </w:t>
      </w:r>
      <w:r w:rsidR="00FE2310">
        <w:rPr>
          <w:rFonts w:ascii="Tahoma" w:hAnsi="Tahoma" w:cs="Tahoma"/>
          <w:sz w:val="20"/>
          <w:szCs w:val="20"/>
        </w:rPr>
        <w:t>1</w:t>
      </w:r>
      <w:r>
        <w:rPr>
          <w:rFonts w:ascii="Tahoma" w:hAnsi="Tahoma" w:cs="Tahoma"/>
          <w:sz w:val="20"/>
          <w:szCs w:val="20"/>
        </w:rPr>
        <w:t xml:space="preserve"> </w:t>
      </w:r>
      <w:r w:rsidRPr="00656C92">
        <w:rPr>
          <w:rFonts w:ascii="Tahoma" w:hAnsi="Tahoma" w:cs="Tahoma"/>
          <w:sz w:val="20"/>
          <w:szCs w:val="20"/>
        </w:rPr>
        <w:t>i jest liczony od dnia następnego po dniu podpisania Umowy.</w:t>
      </w:r>
    </w:p>
    <w:p w:rsidR="00A603F2" w:rsidRPr="00C23A50" w:rsidRDefault="00A603F2" w:rsidP="00A603F2">
      <w:pPr>
        <w:numPr>
          <w:ilvl w:val="0"/>
          <w:numId w:val="2"/>
        </w:numPr>
        <w:tabs>
          <w:tab w:val="clear" w:pos="397"/>
        </w:tabs>
        <w:ind w:left="357" w:hanging="357"/>
        <w:jc w:val="both"/>
        <w:rPr>
          <w:rFonts w:ascii="Tahoma" w:hAnsi="Tahoma" w:cs="Tahoma"/>
          <w:sz w:val="20"/>
          <w:szCs w:val="20"/>
          <w:lang w:eastAsia="pl-PL"/>
        </w:rPr>
      </w:pPr>
      <w:r w:rsidRPr="00C23A50">
        <w:rPr>
          <w:rFonts w:ascii="Tahoma" w:hAnsi="Tahoma" w:cs="Tahoma"/>
          <w:sz w:val="20"/>
          <w:szCs w:val="20"/>
        </w:rPr>
        <w:t>Za datę dostarczenia przedmiotu Umowy przyjmuje się podpisanie przez Strony ostatniego Protokołu odbioru jakościowego, potwierdzającego, że dostarczona infrastruktura informatyczna jest zgodna z</w:t>
      </w:r>
      <w:r w:rsidR="00A255AB">
        <w:rPr>
          <w:rFonts w:ascii="Tahoma" w:hAnsi="Tahoma" w:cs="Tahoma"/>
          <w:sz w:val="20"/>
          <w:szCs w:val="20"/>
        </w:rPr>
        <w:t> </w:t>
      </w:r>
      <w:r w:rsidRPr="00C23A50">
        <w:rPr>
          <w:rFonts w:ascii="Tahoma" w:hAnsi="Tahoma" w:cs="Tahoma"/>
          <w:sz w:val="20"/>
          <w:szCs w:val="20"/>
        </w:rPr>
        <w:t>treścią Umowy i spełnia minimalne wymagania określone w OPZ.</w:t>
      </w:r>
    </w:p>
    <w:p w:rsidR="00A603F2" w:rsidRPr="00C23A50" w:rsidRDefault="00A603F2" w:rsidP="00A603F2">
      <w:pPr>
        <w:numPr>
          <w:ilvl w:val="0"/>
          <w:numId w:val="2"/>
        </w:numPr>
        <w:tabs>
          <w:tab w:val="clear" w:pos="397"/>
        </w:tabs>
        <w:ind w:left="357" w:hanging="357"/>
        <w:jc w:val="both"/>
        <w:rPr>
          <w:rFonts w:ascii="Tahoma" w:hAnsi="Tahoma" w:cs="Tahoma"/>
          <w:sz w:val="20"/>
          <w:szCs w:val="20"/>
          <w:lang w:eastAsia="pl-PL"/>
        </w:rPr>
      </w:pPr>
      <w:r w:rsidRPr="00C23A50">
        <w:rPr>
          <w:rFonts w:ascii="Tahoma" w:hAnsi="Tahoma" w:cs="Tahoma"/>
          <w:sz w:val="20"/>
          <w:szCs w:val="20"/>
        </w:rPr>
        <w:t>Wykonawca jest zobowiązany na żądanie Zamawiającego niezwłocznie udostępnić do wglądu wszelkie informacje i dokumenty mające związek z realizacją Umowy.</w:t>
      </w:r>
    </w:p>
    <w:p w:rsidR="00A603F2" w:rsidRPr="00C23A50" w:rsidRDefault="00A603F2" w:rsidP="00A603F2">
      <w:pPr>
        <w:numPr>
          <w:ilvl w:val="0"/>
          <w:numId w:val="2"/>
        </w:numPr>
        <w:tabs>
          <w:tab w:val="clear" w:pos="397"/>
        </w:tabs>
        <w:ind w:left="357" w:hanging="357"/>
        <w:jc w:val="both"/>
        <w:rPr>
          <w:rFonts w:ascii="Tahoma" w:hAnsi="Tahoma" w:cs="Tahoma"/>
          <w:sz w:val="20"/>
          <w:szCs w:val="20"/>
        </w:rPr>
      </w:pPr>
      <w:r w:rsidRPr="00C23A50">
        <w:rPr>
          <w:rFonts w:ascii="Tahoma" w:hAnsi="Tahoma" w:cs="Tahoma"/>
          <w:sz w:val="20"/>
          <w:szCs w:val="20"/>
          <w:lang w:eastAsia="pl-PL"/>
        </w:rPr>
        <w:t>W każdym przypadku Wykonawca ponosi pełną odpowiedzialność za tę część zamówienia,</w:t>
      </w:r>
      <w:r w:rsidRPr="00C23A50">
        <w:rPr>
          <w:rFonts w:ascii="Tahoma" w:hAnsi="Tahoma" w:cs="Tahoma"/>
          <w:sz w:val="20"/>
          <w:szCs w:val="20"/>
          <w:lang w:eastAsia="pl-PL"/>
        </w:rPr>
        <w:br/>
        <w:t>którą powierza podwykonawcom.</w:t>
      </w:r>
    </w:p>
    <w:p w:rsidR="00A603F2" w:rsidRPr="00C23A50" w:rsidRDefault="00A603F2" w:rsidP="00A603F2">
      <w:pPr>
        <w:numPr>
          <w:ilvl w:val="0"/>
          <w:numId w:val="2"/>
        </w:numPr>
        <w:tabs>
          <w:tab w:val="clear" w:pos="397"/>
        </w:tabs>
        <w:ind w:left="357" w:hanging="357"/>
        <w:jc w:val="both"/>
        <w:rPr>
          <w:rFonts w:ascii="Tahoma" w:hAnsi="Tahoma" w:cs="Tahoma"/>
          <w:sz w:val="20"/>
          <w:szCs w:val="20"/>
        </w:rPr>
      </w:pPr>
      <w:r w:rsidRPr="00C23A50">
        <w:rPr>
          <w:rFonts w:ascii="Tahoma" w:hAnsi="Tahoma" w:cs="Tahoma"/>
          <w:sz w:val="20"/>
          <w:szCs w:val="20"/>
        </w:rPr>
        <w:t>Zlecenie wykonania części zamówienia podwykonawcy nie wpływa na zmianę treści zobowiązań Wykonawcy wobec Zamawiającego za wykonanie tej części zamówienia.</w:t>
      </w:r>
    </w:p>
    <w:p w:rsidR="00A603F2" w:rsidRPr="00C23A50" w:rsidRDefault="00A603F2" w:rsidP="00A603F2">
      <w:pPr>
        <w:numPr>
          <w:ilvl w:val="0"/>
          <w:numId w:val="2"/>
        </w:numPr>
        <w:tabs>
          <w:tab w:val="clear" w:pos="397"/>
        </w:tabs>
        <w:ind w:left="357" w:hanging="357"/>
        <w:jc w:val="both"/>
        <w:rPr>
          <w:rFonts w:ascii="Tahoma" w:hAnsi="Tahoma" w:cs="Tahoma"/>
          <w:sz w:val="20"/>
          <w:szCs w:val="20"/>
          <w:lang w:eastAsia="pl-PL"/>
        </w:rPr>
      </w:pPr>
      <w:r w:rsidRPr="00C23A50">
        <w:rPr>
          <w:rFonts w:ascii="Tahoma" w:hAnsi="Tahoma" w:cs="Tahoma"/>
          <w:sz w:val="20"/>
          <w:szCs w:val="20"/>
        </w:rPr>
        <w:t>Wykonawca ponosi pełną odpowiedzialność za niewykonanie lub nienależyte wykonanie obowiązków</w:t>
      </w:r>
      <w:r w:rsidRPr="00C23A50">
        <w:rPr>
          <w:rFonts w:ascii="Tahoma" w:hAnsi="Tahoma" w:cs="Tahoma"/>
          <w:sz w:val="20"/>
          <w:szCs w:val="20"/>
        </w:rPr>
        <w:br/>
        <w:t>określonych Umową, w tym również za szkody wyrządzone przez osoby działające w imieniu</w:t>
      </w:r>
      <w:r w:rsidRPr="00C23A50">
        <w:rPr>
          <w:rFonts w:ascii="Tahoma" w:hAnsi="Tahoma" w:cs="Tahoma"/>
          <w:sz w:val="20"/>
          <w:szCs w:val="20"/>
        </w:rPr>
        <w:br/>
        <w:t>lub na rzecz Wykonawcy oraz za działania, zaniechania, uchybienia i zaniedbania podwykonawcy i jego pracowników.</w:t>
      </w:r>
    </w:p>
    <w:p w:rsidR="00A603F2" w:rsidRPr="00C23A50" w:rsidRDefault="00A603F2" w:rsidP="00A603F2">
      <w:pPr>
        <w:numPr>
          <w:ilvl w:val="0"/>
          <w:numId w:val="2"/>
        </w:numPr>
        <w:tabs>
          <w:tab w:val="clear" w:pos="397"/>
        </w:tabs>
        <w:ind w:left="357" w:hanging="357"/>
        <w:jc w:val="both"/>
        <w:rPr>
          <w:rFonts w:ascii="Tahoma" w:hAnsi="Tahoma" w:cs="Tahoma"/>
          <w:sz w:val="20"/>
          <w:szCs w:val="20"/>
        </w:rPr>
      </w:pPr>
      <w:r w:rsidRPr="00C23A50">
        <w:rPr>
          <w:rFonts w:ascii="Tahoma" w:hAnsi="Tahoma" w:cs="Tahoma"/>
          <w:sz w:val="20"/>
          <w:szCs w:val="20"/>
          <w:lang w:eastAsia="pl-PL"/>
        </w:rPr>
        <w:t>Postanowienia ust. 4-6 dotyczą Wykonawcy, który będzie realizował zamówienie przy udziale podwykonawców.</w:t>
      </w:r>
    </w:p>
    <w:p w:rsidR="00A603F2" w:rsidRPr="00C23A50" w:rsidRDefault="00A603F2" w:rsidP="00A603F2">
      <w:pPr>
        <w:ind w:left="397" w:hanging="397"/>
        <w:jc w:val="both"/>
        <w:rPr>
          <w:rFonts w:ascii="Tahoma" w:hAnsi="Tahoma" w:cs="Tahoma"/>
          <w:sz w:val="20"/>
          <w:szCs w:val="20"/>
        </w:rPr>
      </w:pPr>
    </w:p>
    <w:p w:rsidR="00A603F2" w:rsidRPr="00C23A50" w:rsidRDefault="00A603F2" w:rsidP="00A603F2">
      <w:pPr>
        <w:ind w:left="4588" w:firstLine="368"/>
        <w:jc w:val="both"/>
        <w:rPr>
          <w:rFonts w:ascii="Tahoma" w:hAnsi="Tahoma" w:cs="Tahoma"/>
          <w:b/>
          <w:sz w:val="20"/>
          <w:szCs w:val="20"/>
        </w:rPr>
      </w:pPr>
      <w:r w:rsidRPr="00C23A50">
        <w:rPr>
          <w:rFonts w:ascii="Tahoma" w:hAnsi="Tahoma" w:cs="Tahoma"/>
          <w:b/>
          <w:sz w:val="20"/>
          <w:szCs w:val="20"/>
        </w:rPr>
        <w:t xml:space="preserve">§ 4 </w:t>
      </w:r>
    </w:p>
    <w:p w:rsidR="00A603F2" w:rsidRDefault="00A603F2" w:rsidP="00A603F2">
      <w:pPr>
        <w:jc w:val="center"/>
        <w:rPr>
          <w:rFonts w:ascii="Tahoma" w:hAnsi="Tahoma" w:cs="Tahoma"/>
          <w:b/>
          <w:sz w:val="20"/>
          <w:szCs w:val="20"/>
        </w:rPr>
      </w:pPr>
      <w:r w:rsidRPr="00C23A50">
        <w:rPr>
          <w:rFonts w:ascii="Tahoma" w:hAnsi="Tahoma" w:cs="Tahoma"/>
          <w:b/>
          <w:sz w:val="20"/>
          <w:szCs w:val="20"/>
        </w:rPr>
        <w:t>Wynagrodzenie i warunki płatności</w:t>
      </w:r>
    </w:p>
    <w:p w:rsidR="00DF21BD" w:rsidRPr="00C23A50" w:rsidRDefault="00DF21BD" w:rsidP="00A603F2">
      <w:pPr>
        <w:jc w:val="center"/>
        <w:rPr>
          <w:rFonts w:ascii="Tahoma" w:hAnsi="Tahoma" w:cs="Tahoma"/>
          <w:sz w:val="20"/>
          <w:szCs w:val="20"/>
        </w:rPr>
      </w:pPr>
    </w:p>
    <w:p w:rsidR="00A603F2" w:rsidRPr="00C23A50" w:rsidRDefault="00A603F2" w:rsidP="00A603F2">
      <w:pPr>
        <w:ind w:left="357" w:hanging="357"/>
        <w:jc w:val="both"/>
        <w:rPr>
          <w:rFonts w:ascii="Tahoma" w:hAnsi="Tahoma" w:cs="Tahoma"/>
          <w:bCs/>
          <w:sz w:val="20"/>
          <w:szCs w:val="20"/>
        </w:rPr>
      </w:pPr>
      <w:r w:rsidRPr="00C23A50">
        <w:rPr>
          <w:rFonts w:ascii="Tahoma" w:hAnsi="Tahoma" w:cs="Tahoma"/>
          <w:sz w:val="20"/>
          <w:szCs w:val="20"/>
        </w:rPr>
        <w:t>1.</w:t>
      </w:r>
      <w:r w:rsidRPr="00C23A50">
        <w:rPr>
          <w:rFonts w:ascii="Tahoma" w:hAnsi="Tahoma" w:cs="Tahoma"/>
          <w:sz w:val="20"/>
          <w:szCs w:val="20"/>
        </w:rPr>
        <w:tab/>
        <w:t>Całkowita wartość Umowy</w:t>
      </w:r>
      <w:r w:rsidRPr="00C23A50">
        <w:rPr>
          <w:rFonts w:ascii="Tahoma" w:hAnsi="Tahoma" w:cs="Tahoma"/>
          <w:b/>
          <w:sz w:val="20"/>
          <w:szCs w:val="20"/>
        </w:rPr>
        <w:t xml:space="preserve"> </w:t>
      </w:r>
      <w:r w:rsidRPr="00C23A50">
        <w:rPr>
          <w:rFonts w:ascii="Tahoma" w:hAnsi="Tahoma" w:cs="Tahoma"/>
          <w:color w:val="000000"/>
          <w:sz w:val="20"/>
          <w:szCs w:val="20"/>
          <w:lang w:eastAsia="pl-PL"/>
        </w:rPr>
        <w:t xml:space="preserve">wynikająca z tytułu realizacji przedmiotu Umowy wynosi netto ……….… zł, co z podatkiem VAT w kwocie …………. zł, daje łączną cenę brutto </w:t>
      </w:r>
      <w:r w:rsidRPr="00C23A50">
        <w:rPr>
          <w:rFonts w:ascii="Tahoma" w:eastAsia="Arial Unicode MS" w:hAnsi="Tahoma" w:cs="Tahoma"/>
          <w:sz w:val="20"/>
          <w:szCs w:val="20"/>
          <w:lang w:eastAsia="pl-PL"/>
        </w:rPr>
        <w:t>…………………zł.</w:t>
      </w:r>
      <w:r w:rsidRPr="00C23A50">
        <w:rPr>
          <w:rFonts w:ascii="Tahoma" w:eastAsia="Arial Unicode MS" w:hAnsi="Tahoma" w:cs="Tahoma"/>
          <w:b/>
          <w:sz w:val="20"/>
          <w:szCs w:val="20"/>
          <w:lang w:eastAsia="pl-PL"/>
        </w:rPr>
        <w:t xml:space="preserve"> </w:t>
      </w:r>
    </w:p>
    <w:p w:rsidR="00A603F2" w:rsidRPr="00C23A50" w:rsidRDefault="00A603F2" w:rsidP="00A603F2">
      <w:pPr>
        <w:ind w:left="357" w:hanging="357"/>
        <w:jc w:val="both"/>
        <w:rPr>
          <w:rFonts w:ascii="Tahoma" w:hAnsi="Tahoma" w:cs="Tahoma"/>
          <w:sz w:val="20"/>
          <w:szCs w:val="20"/>
        </w:rPr>
      </w:pPr>
      <w:r w:rsidRPr="00C23A50">
        <w:rPr>
          <w:rFonts w:ascii="Tahoma" w:hAnsi="Tahoma" w:cs="Tahoma"/>
          <w:bCs/>
          <w:sz w:val="20"/>
          <w:szCs w:val="20"/>
        </w:rPr>
        <w:t>2.</w:t>
      </w:r>
      <w:r w:rsidRPr="00C23A50">
        <w:rPr>
          <w:rFonts w:ascii="Tahoma" w:hAnsi="Tahoma" w:cs="Tahoma"/>
          <w:bCs/>
          <w:sz w:val="20"/>
          <w:szCs w:val="20"/>
        </w:rPr>
        <w:tab/>
      </w:r>
      <w:r w:rsidRPr="00C23A50">
        <w:rPr>
          <w:rFonts w:ascii="Tahoma" w:hAnsi="Tahoma" w:cs="Tahoma"/>
          <w:sz w:val="20"/>
          <w:szCs w:val="20"/>
        </w:rPr>
        <w:t>Ceny są stałe i w trakcie realizacji Umowy nie b</w:t>
      </w:r>
      <w:r w:rsidRPr="00C23A50">
        <w:rPr>
          <w:rFonts w:ascii="Tahoma" w:eastAsia="TTE18BF738t00" w:hAnsi="Tahoma" w:cs="Tahoma"/>
          <w:sz w:val="20"/>
          <w:szCs w:val="20"/>
        </w:rPr>
        <w:t>ę</w:t>
      </w:r>
      <w:r w:rsidRPr="00C23A50">
        <w:rPr>
          <w:rFonts w:ascii="Tahoma" w:hAnsi="Tahoma" w:cs="Tahoma"/>
          <w:sz w:val="20"/>
          <w:szCs w:val="20"/>
        </w:rPr>
        <w:t>d</w:t>
      </w:r>
      <w:r w:rsidRPr="00C23A50">
        <w:rPr>
          <w:rFonts w:ascii="Tahoma" w:eastAsia="TTE18BF738t00" w:hAnsi="Tahoma" w:cs="Tahoma"/>
          <w:sz w:val="20"/>
          <w:szCs w:val="20"/>
        </w:rPr>
        <w:t xml:space="preserve">ą </w:t>
      </w:r>
      <w:r w:rsidRPr="00C23A50">
        <w:rPr>
          <w:rFonts w:ascii="Tahoma" w:hAnsi="Tahoma" w:cs="Tahoma"/>
          <w:sz w:val="20"/>
          <w:szCs w:val="20"/>
        </w:rPr>
        <w:t>podlegały waloryzacji.</w:t>
      </w:r>
    </w:p>
    <w:p w:rsidR="00A603F2" w:rsidRPr="00C23A50" w:rsidRDefault="00A603F2" w:rsidP="00A603F2">
      <w:pPr>
        <w:ind w:left="357" w:hanging="357"/>
        <w:jc w:val="both"/>
        <w:rPr>
          <w:rFonts w:ascii="Tahoma" w:hAnsi="Tahoma" w:cs="Tahoma"/>
          <w:sz w:val="20"/>
          <w:szCs w:val="20"/>
        </w:rPr>
      </w:pPr>
      <w:r w:rsidRPr="00C23A50">
        <w:rPr>
          <w:rFonts w:ascii="Tahoma" w:hAnsi="Tahoma" w:cs="Tahoma"/>
          <w:sz w:val="20"/>
          <w:szCs w:val="20"/>
        </w:rPr>
        <w:t>3.</w:t>
      </w:r>
      <w:r w:rsidRPr="00C23A50">
        <w:rPr>
          <w:rFonts w:ascii="Tahoma" w:hAnsi="Tahoma" w:cs="Tahoma"/>
          <w:sz w:val="20"/>
          <w:szCs w:val="20"/>
        </w:rPr>
        <w:tab/>
        <w:t>Podstawą do wystawienia faktury VAT/rachunku jest podpisany protokół odbioru jakościowego</w:t>
      </w:r>
      <w:r w:rsidR="00DF21BD">
        <w:rPr>
          <w:rFonts w:ascii="Tahoma" w:hAnsi="Tahoma" w:cs="Tahoma"/>
          <w:sz w:val="20"/>
          <w:szCs w:val="20"/>
        </w:rPr>
        <w:t>,</w:t>
      </w:r>
      <w:r w:rsidRPr="00C23A50">
        <w:rPr>
          <w:rFonts w:ascii="Tahoma" w:hAnsi="Tahoma" w:cs="Tahoma"/>
          <w:sz w:val="20"/>
          <w:szCs w:val="20"/>
        </w:rPr>
        <w:t xml:space="preserve"> po dostawie danej partii infrastruktury informatycznej. </w:t>
      </w:r>
    </w:p>
    <w:p w:rsidR="00A603F2" w:rsidRPr="00C23A50" w:rsidRDefault="00A603F2" w:rsidP="00A255AB">
      <w:pPr>
        <w:ind w:left="714" w:hanging="357"/>
        <w:jc w:val="both"/>
        <w:rPr>
          <w:rFonts w:ascii="Tahoma" w:hAnsi="Tahoma" w:cs="Tahoma"/>
          <w:sz w:val="20"/>
          <w:szCs w:val="20"/>
        </w:rPr>
      </w:pPr>
      <w:r w:rsidRPr="00C23A50">
        <w:rPr>
          <w:rFonts w:ascii="Tahoma" w:hAnsi="Tahoma" w:cs="Tahoma"/>
          <w:sz w:val="20"/>
          <w:szCs w:val="20"/>
        </w:rPr>
        <w:t>4.</w:t>
      </w:r>
      <w:r w:rsidRPr="00C23A50">
        <w:rPr>
          <w:rFonts w:ascii="Tahoma" w:hAnsi="Tahoma" w:cs="Tahoma"/>
          <w:sz w:val="20"/>
          <w:szCs w:val="20"/>
        </w:rPr>
        <w:tab/>
        <w:t xml:space="preserve">Rozliczenie nastąpi po zrealizowaniu dostawy partii infrastruktury informatycznej lub na wniosek Wykonawcy po zrealizowaniu dostaw wszystkich partii infrastruktury informatycznej, na podstawie faktury VAT/rachunku </w:t>
      </w:r>
      <w:r w:rsidR="001F02E3">
        <w:rPr>
          <w:rFonts w:ascii="Tahoma" w:hAnsi="Tahoma" w:cs="Tahoma"/>
          <w:sz w:val="20"/>
          <w:szCs w:val="20"/>
        </w:rPr>
        <w:t xml:space="preserve">, </w:t>
      </w:r>
      <w:r w:rsidRPr="00C23A50">
        <w:rPr>
          <w:rFonts w:ascii="Tahoma" w:hAnsi="Tahoma" w:cs="Tahoma"/>
          <w:sz w:val="20"/>
          <w:szCs w:val="20"/>
        </w:rPr>
        <w:t>wystawionego prawidłowo przez Wykonawcę</w:t>
      </w:r>
      <w:r w:rsidR="003F6777" w:rsidRPr="00C23A50">
        <w:rPr>
          <w:rFonts w:ascii="Tahoma" w:hAnsi="Tahoma" w:cs="Tahoma"/>
          <w:sz w:val="20"/>
          <w:szCs w:val="20"/>
        </w:rPr>
        <w:t xml:space="preserve"> na adres Urząd Pracy m.st. Warszawy ul. Grochowska 171B</w:t>
      </w:r>
      <w:r w:rsidR="001F02E3">
        <w:rPr>
          <w:rFonts w:ascii="Tahoma" w:hAnsi="Tahoma" w:cs="Tahoma"/>
          <w:sz w:val="20"/>
          <w:szCs w:val="20"/>
        </w:rPr>
        <w:t>,</w:t>
      </w:r>
      <w:r w:rsidR="003F6777" w:rsidRPr="00C23A50">
        <w:rPr>
          <w:rFonts w:ascii="Tahoma" w:hAnsi="Tahoma" w:cs="Tahoma"/>
          <w:sz w:val="20"/>
          <w:szCs w:val="20"/>
        </w:rPr>
        <w:t xml:space="preserve"> 04-111 Warszawa</w:t>
      </w:r>
      <w:r w:rsidRPr="00C23A50">
        <w:rPr>
          <w:rFonts w:ascii="Tahoma" w:hAnsi="Tahoma" w:cs="Tahoma"/>
          <w:sz w:val="20"/>
          <w:szCs w:val="20"/>
        </w:rPr>
        <w:t>. Faktura VAT/rachunek musi zawierać numer umowy, której dotyczy. Na fakturze VAT/rachunku należy zawrzeć szczegółowy w</w:t>
      </w:r>
      <w:r w:rsidR="003F6777" w:rsidRPr="00C23A50">
        <w:rPr>
          <w:rFonts w:ascii="Tahoma" w:hAnsi="Tahoma" w:cs="Tahoma"/>
          <w:sz w:val="20"/>
          <w:szCs w:val="20"/>
        </w:rPr>
        <w:t>y</w:t>
      </w:r>
      <w:r w:rsidRPr="00C23A50">
        <w:rPr>
          <w:rFonts w:ascii="Tahoma" w:hAnsi="Tahoma" w:cs="Tahoma"/>
          <w:sz w:val="20"/>
          <w:szCs w:val="20"/>
        </w:rPr>
        <w:t>kaz dostarczonego asortymentu, który był przedmiotem dostawy.</w:t>
      </w:r>
      <w:r w:rsidR="00656C92">
        <w:rPr>
          <w:rFonts w:ascii="Tahoma" w:hAnsi="Tahoma" w:cs="Tahoma"/>
          <w:sz w:val="20"/>
          <w:szCs w:val="20"/>
        </w:rPr>
        <w:t xml:space="preserve"> </w:t>
      </w:r>
    </w:p>
    <w:p w:rsidR="00A603F2" w:rsidRPr="00C23A50" w:rsidRDefault="00A603F2" w:rsidP="00A603F2">
      <w:pPr>
        <w:ind w:left="357" w:hanging="357"/>
        <w:jc w:val="both"/>
        <w:rPr>
          <w:rFonts w:ascii="Tahoma" w:hAnsi="Tahoma" w:cs="Tahoma"/>
          <w:sz w:val="20"/>
          <w:szCs w:val="20"/>
        </w:rPr>
      </w:pPr>
      <w:r w:rsidRPr="00C23A50">
        <w:rPr>
          <w:rFonts w:ascii="Tahoma" w:hAnsi="Tahoma" w:cs="Tahoma"/>
          <w:sz w:val="20"/>
          <w:szCs w:val="20"/>
        </w:rPr>
        <w:t>5.</w:t>
      </w:r>
      <w:r w:rsidRPr="00C23A50">
        <w:rPr>
          <w:rFonts w:ascii="Tahoma" w:hAnsi="Tahoma" w:cs="Tahoma"/>
          <w:sz w:val="20"/>
          <w:szCs w:val="20"/>
        </w:rPr>
        <w:tab/>
        <w:t>Faktury VAT/ rachunki należy dostarczać do Urzędu Pracy m.st. Warszawy przy ul. Erazma Ciołka 10A, 01-402</w:t>
      </w:r>
      <w:r w:rsidR="001F02E3">
        <w:rPr>
          <w:rFonts w:ascii="Tahoma" w:hAnsi="Tahoma" w:cs="Tahoma"/>
          <w:sz w:val="20"/>
          <w:szCs w:val="20"/>
        </w:rPr>
        <w:t xml:space="preserve"> Warszawa</w:t>
      </w:r>
      <w:r w:rsidRPr="00C23A50">
        <w:rPr>
          <w:rFonts w:ascii="Tahoma" w:hAnsi="Tahoma" w:cs="Tahoma"/>
          <w:sz w:val="20"/>
          <w:szCs w:val="20"/>
        </w:rPr>
        <w:t>, do pokoju nr 15 (kancelaria), w godzinach pracy Zamawiającego.</w:t>
      </w:r>
    </w:p>
    <w:p w:rsidR="00A603F2" w:rsidRPr="00C23A50" w:rsidRDefault="00A603F2" w:rsidP="00A603F2">
      <w:pPr>
        <w:tabs>
          <w:tab w:val="left" w:pos="568"/>
          <w:tab w:val="left" w:pos="710"/>
        </w:tabs>
        <w:ind w:left="357" w:hanging="357"/>
        <w:jc w:val="both"/>
        <w:rPr>
          <w:rFonts w:ascii="Tahoma" w:hAnsi="Tahoma" w:cs="Tahoma"/>
          <w:sz w:val="20"/>
          <w:szCs w:val="20"/>
        </w:rPr>
      </w:pPr>
      <w:r w:rsidRPr="00C23A50">
        <w:rPr>
          <w:rFonts w:ascii="Tahoma" w:hAnsi="Tahoma" w:cs="Tahoma"/>
          <w:sz w:val="20"/>
          <w:szCs w:val="20"/>
        </w:rPr>
        <w:t>6.</w:t>
      </w:r>
      <w:r w:rsidRPr="00C23A50">
        <w:rPr>
          <w:rFonts w:ascii="Tahoma" w:hAnsi="Tahoma" w:cs="Tahoma"/>
          <w:sz w:val="20"/>
          <w:szCs w:val="20"/>
        </w:rPr>
        <w:tab/>
        <w:t xml:space="preserve">Zapłata wynagrodzenia dokonana zostanie w formie przelewu na rachunek bankowy Wykonawcy wskazany na fakturze VAT/rachunku w terminie do 21 dni kalendarzowych od dnia dostarczenia Zamawiającemu prawidłowo wystawionej faktury VAT/rachunku. </w:t>
      </w:r>
    </w:p>
    <w:p w:rsidR="00A603F2" w:rsidRPr="00C23A50" w:rsidRDefault="00A603F2" w:rsidP="00A603F2">
      <w:pPr>
        <w:tabs>
          <w:tab w:val="left" w:pos="492"/>
          <w:tab w:val="left" w:pos="634"/>
        </w:tabs>
        <w:ind w:left="357" w:hanging="357"/>
        <w:jc w:val="both"/>
        <w:rPr>
          <w:rFonts w:ascii="Tahoma" w:hAnsi="Tahoma" w:cs="Tahoma"/>
          <w:sz w:val="20"/>
          <w:szCs w:val="20"/>
        </w:rPr>
      </w:pPr>
      <w:r w:rsidRPr="00C23A50">
        <w:rPr>
          <w:rFonts w:ascii="Tahoma" w:hAnsi="Tahoma" w:cs="Tahoma"/>
          <w:sz w:val="20"/>
          <w:szCs w:val="20"/>
        </w:rPr>
        <w:t>7.</w:t>
      </w:r>
      <w:r w:rsidRPr="00C23A50">
        <w:rPr>
          <w:rFonts w:ascii="Tahoma" w:hAnsi="Tahoma" w:cs="Tahoma"/>
          <w:sz w:val="20"/>
          <w:szCs w:val="20"/>
        </w:rPr>
        <w:tab/>
        <w:t>Strony zgodnie ustalają, iż o dochowaniu terminu zapłaty wynagrodzenia, o którym mowa w ust. 1</w:t>
      </w:r>
      <w:r w:rsidR="001F02E3">
        <w:rPr>
          <w:rFonts w:ascii="Tahoma" w:hAnsi="Tahoma" w:cs="Tahoma"/>
          <w:sz w:val="20"/>
          <w:szCs w:val="20"/>
        </w:rPr>
        <w:t xml:space="preserve"> niniejszego paragrafu</w:t>
      </w:r>
      <w:r w:rsidRPr="00C23A50">
        <w:rPr>
          <w:rFonts w:ascii="Tahoma" w:hAnsi="Tahoma" w:cs="Tahoma"/>
          <w:sz w:val="20"/>
          <w:szCs w:val="20"/>
        </w:rPr>
        <w:t>, decydować będzie data obciążenia rachunku bankowego Zamawiającego.</w:t>
      </w:r>
    </w:p>
    <w:p w:rsidR="00A603F2" w:rsidRPr="00C23A50" w:rsidRDefault="00A603F2" w:rsidP="00A603F2">
      <w:pPr>
        <w:tabs>
          <w:tab w:val="left" w:pos="568"/>
          <w:tab w:val="left" w:pos="710"/>
        </w:tabs>
        <w:ind w:left="357" w:hanging="357"/>
        <w:jc w:val="both"/>
        <w:rPr>
          <w:rFonts w:ascii="Tahoma" w:hAnsi="Tahoma" w:cs="Tahoma"/>
          <w:sz w:val="20"/>
          <w:szCs w:val="20"/>
          <w:lang w:eastAsia="en-US"/>
        </w:rPr>
      </w:pPr>
      <w:r w:rsidRPr="00C23A50">
        <w:rPr>
          <w:rFonts w:ascii="Tahoma" w:hAnsi="Tahoma" w:cs="Tahoma"/>
          <w:sz w:val="20"/>
          <w:szCs w:val="20"/>
        </w:rPr>
        <w:t>8.</w:t>
      </w:r>
      <w:r w:rsidRPr="00C23A50">
        <w:rPr>
          <w:rFonts w:ascii="Tahoma" w:hAnsi="Tahoma" w:cs="Tahoma"/>
          <w:sz w:val="20"/>
          <w:szCs w:val="20"/>
        </w:rPr>
        <w:tab/>
        <w:t>Wynagrodzenie płatne jest ze środków Funduszu Pracy.</w:t>
      </w:r>
    </w:p>
    <w:p w:rsidR="00A603F2" w:rsidRPr="00C23A50" w:rsidRDefault="00A603F2" w:rsidP="00A603F2">
      <w:pPr>
        <w:pStyle w:val="Tekstpodstawowy"/>
        <w:suppressAutoHyphens w:val="0"/>
        <w:spacing w:after="0"/>
        <w:jc w:val="both"/>
        <w:rPr>
          <w:rFonts w:ascii="Tahoma" w:hAnsi="Tahoma" w:cs="Tahoma"/>
          <w:sz w:val="20"/>
          <w:szCs w:val="20"/>
          <w:lang w:eastAsia="en-US"/>
        </w:rPr>
      </w:pPr>
    </w:p>
    <w:p w:rsidR="00A603F2" w:rsidRPr="00C23A50" w:rsidRDefault="00A603F2" w:rsidP="00A603F2">
      <w:pPr>
        <w:ind w:left="357" w:hanging="357"/>
        <w:jc w:val="center"/>
        <w:rPr>
          <w:rFonts w:ascii="Tahoma" w:hAnsi="Tahoma" w:cs="Tahoma"/>
          <w:b/>
          <w:sz w:val="20"/>
          <w:szCs w:val="20"/>
        </w:rPr>
      </w:pPr>
      <w:r w:rsidRPr="00C23A50">
        <w:rPr>
          <w:rFonts w:ascii="Tahoma" w:hAnsi="Tahoma" w:cs="Tahoma"/>
          <w:b/>
          <w:sz w:val="20"/>
          <w:szCs w:val="20"/>
        </w:rPr>
        <w:t>§ 5</w:t>
      </w:r>
    </w:p>
    <w:p w:rsidR="00A603F2" w:rsidRDefault="00A603F2" w:rsidP="00A603F2">
      <w:pPr>
        <w:ind w:left="357" w:hanging="357"/>
        <w:jc w:val="center"/>
        <w:rPr>
          <w:rFonts w:ascii="Tahoma" w:hAnsi="Tahoma" w:cs="Tahoma"/>
          <w:b/>
          <w:sz w:val="20"/>
          <w:szCs w:val="20"/>
        </w:rPr>
      </w:pPr>
      <w:r w:rsidRPr="00C23A50">
        <w:rPr>
          <w:rFonts w:ascii="Tahoma" w:hAnsi="Tahoma" w:cs="Tahoma"/>
          <w:b/>
          <w:sz w:val="20"/>
          <w:szCs w:val="20"/>
        </w:rPr>
        <w:t>Zabezpieczenie należytego wykonania Umowy</w:t>
      </w:r>
    </w:p>
    <w:p w:rsidR="001F02E3" w:rsidRPr="00C23A50" w:rsidRDefault="001F02E3" w:rsidP="00A603F2">
      <w:pPr>
        <w:ind w:left="357" w:hanging="357"/>
        <w:jc w:val="center"/>
        <w:rPr>
          <w:rFonts w:ascii="Tahoma" w:hAnsi="Tahoma" w:cs="Tahoma"/>
          <w:sz w:val="20"/>
          <w:szCs w:val="20"/>
          <w:lang w:eastAsia="ar-SA"/>
        </w:rPr>
      </w:pPr>
    </w:p>
    <w:p w:rsidR="00A603F2" w:rsidRPr="00C23A50" w:rsidRDefault="00A603F2" w:rsidP="00A603F2">
      <w:pPr>
        <w:numPr>
          <w:ilvl w:val="0"/>
          <w:numId w:val="3"/>
        </w:numPr>
        <w:tabs>
          <w:tab w:val="clear" w:pos="550"/>
        </w:tabs>
        <w:ind w:left="357" w:hanging="357"/>
        <w:jc w:val="both"/>
        <w:rPr>
          <w:rFonts w:ascii="Tahoma" w:hAnsi="Tahoma" w:cs="Tahoma"/>
          <w:sz w:val="20"/>
          <w:szCs w:val="20"/>
          <w:lang w:eastAsia="ar-SA"/>
        </w:rPr>
      </w:pPr>
      <w:r w:rsidRPr="00C23A50">
        <w:rPr>
          <w:rFonts w:ascii="Tahoma" w:hAnsi="Tahoma" w:cs="Tahoma"/>
          <w:sz w:val="20"/>
          <w:szCs w:val="20"/>
          <w:lang w:eastAsia="ar-SA"/>
        </w:rPr>
        <w:t>Wykonawca przed podpisaniem Umowy wniósł na rzecz Zamawiającego zabezpieczenie należytego wykonania umowy, zwane dalej zabezpieczeniem,</w:t>
      </w:r>
      <w:r w:rsidRPr="00C23A50">
        <w:rPr>
          <w:rFonts w:ascii="Tahoma" w:hAnsi="Tahoma" w:cs="Tahoma"/>
          <w:i/>
          <w:sz w:val="20"/>
          <w:szCs w:val="20"/>
          <w:lang w:eastAsia="ar-SA"/>
        </w:rPr>
        <w:t xml:space="preserve"> </w:t>
      </w:r>
      <w:r w:rsidRPr="00C23A50">
        <w:rPr>
          <w:rFonts w:ascii="Tahoma" w:hAnsi="Tahoma" w:cs="Tahoma"/>
          <w:sz w:val="20"/>
          <w:szCs w:val="20"/>
          <w:lang w:eastAsia="ar-SA"/>
        </w:rPr>
        <w:t xml:space="preserve">w </w:t>
      </w:r>
      <w:r w:rsidRPr="00C23A50">
        <w:rPr>
          <w:rFonts w:ascii="Tahoma" w:hAnsi="Tahoma" w:cs="Tahoma"/>
          <w:i/>
          <w:sz w:val="20"/>
          <w:szCs w:val="20"/>
          <w:lang w:eastAsia="ar-SA"/>
        </w:rPr>
        <w:t xml:space="preserve">(forma zapłaty) </w:t>
      </w:r>
      <w:r w:rsidRPr="00C23A50">
        <w:rPr>
          <w:rFonts w:ascii="Tahoma" w:hAnsi="Tahoma" w:cs="Tahoma"/>
          <w:sz w:val="20"/>
          <w:szCs w:val="20"/>
          <w:lang w:eastAsia="ar-SA"/>
        </w:rPr>
        <w:t>......... w wysokości równej 2</w:t>
      </w:r>
      <w:r w:rsidRPr="00C23A50">
        <w:rPr>
          <w:rFonts w:ascii="Tahoma" w:hAnsi="Tahoma" w:cs="Tahoma"/>
          <w:b/>
          <w:sz w:val="20"/>
          <w:szCs w:val="20"/>
          <w:lang w:eastAsia="ar-SA"/>
        </w:rPr>
        <w:t>%</w:t>
      </w:r>
      <w:r w:rsidRPr="00C23A50">
        <w:rPr>
          <w:rFonts w:ascii="Tahoma" w:hAnsi="Tahoma" w:cs="Tahoma"/>
          <w:sz w:val="20"/>
          <w:szCs w:val="20"/>
          <w:lang w:eastAsia="ar-SA"/>
        </w:rPr>
        <w:t xml:space="preserve"> całkowitej wartości Umowy brutto podanej w § 4 ust. 1</w:t>
      </w:r>
      <w:r w:rsidR="001F02E3">
        <w:rPr>
          <w:rFonts w:ascii="Tahoma" w:hAnsi="Tahoma" w:cs="Tahoma"/>
          <w:sz w:val="20"/>
          <w:szCs w:val="20"/>
          <w:lang w:eastAsia="ar-SA"/>
        </w:rPr>
        <w:t xml:space="preserve"> Umowy</w:t>
      </w:r>
      <w:r w:rsidRPr="00C23A50">
        <w:rPr>
          <w:rFonts w:ascii="Tahoma" w:hAnsi="Tahoma" w:cs="Tahoma"/>
          <w:sz w:val="20"/>
          <w:szCs w:val="20"/>
          <w:lang w:eastAsia="ar-SA"/>
        </w:rPr>
        <w:t xml:space="preserve">, czyli kwotę ......................... zł, słownie: …………..... </w:t>
      </w:r>
    </w:p>
    <w:p w:rsidR="00A603F2" w:rsidRPr="008234EB" w:rsidRDefault="00A603F2" w:rsidP="00A603F2">
      <w:pPr>
        <w:numPr>
          <w:ilvl w:val="0"/>
          <w:numId w:val="3"/>
        </w:numPr>
        <w:tabs>
          <w:tab w:val="clear" w:pos="550"/>
        </w:tabs>
        <w:ind w:left="357" w:hanging="357"/>
        <w:jc w:val="both"/>
        <w:rPr>
          <w:rFonts w:ascii="Tahoma" w:hAnsi="Tahoma" w:cs="Tahoma"/>
          <w:sz w:val="20"/>
          <w:szCs w:val="20"/>
          <w:lang w:eastAsia="ar-SA"/>
        </w:rPr>
      </w:pPr>
      <w:r w:rsidRPr="00C23A50">
        <w:rPr>
          <w:rFonts w:ascii="Tahoma" w:hAnsi="Tahoma" w:cs="Tahoma"/>
          <w:sz w:val="20"/>
          <w:szCs w:val="20"/>
          <w:lang w:eastAsia="ar-SA"/>
        </w:rPr>
        <w:t>Zabezpieczenie, o którym mowa w ust. 1</w:t>
      </w:r>
      <w:r w:rsidR="00A255AB">
        <w:rPr>
          <w:rFonts w:ascii="Tahoma" w:hAnsi="Tahoma" w:cs="Tahoma"/>
          <w:sz w:val="20"/>
          <w:szCs w:val="20"/>
          <w:lang w:eastAsia="ar-SA"/>
        </w:rPr>
        <w:t xml:space="preserve"> </w:t>
      </w:r>
      <w:r w:rsidR="001F02E3" w:rsidRPr="001F02E3">
        <w:rPr>
          <w:rFonts w:ascii="Tahoma" w:hAnsi="Tahoma" w:cs="Tahoma"/>
          <w:sz w:val="20"/>
          <w:szCs w:val="20"/>
          <w:lang w:eastAsia="ar-SA"/>
        </w:rPr>
        <w:t>niniejszego paragrafu</w:t>
      </w:r>
      <w:r w:rsidRPr="00C23A50">
        <w:rPr>
          <w:rFonts w:ascii="Tahoma" w:hAnsi="Tahoma" w:cs="Tahoma"/>
          <w:sz w:val="20"/>
          <w:szCs w:val="20"/>
          <w:lang w:eastAsia="ar-SA"/>
        </w:rPr>
        <w:t xml:space="preserve">, jest przeznaczone na pokrycie roszczeń Zamawiającego </w:t>
      </w:r>
      <w:r w:rsidRPr="008234EB">
        <w:rPr>
          <w:rFonts w:ascii="Tahoma" w:hAnsi="Tahoma" w:cs="Tahoma"/>
          <w:sz w:val="20"/>
          <w:szCs w:val="20"/>
          <w:lang w:eastAsia="ar-SA"/>
        </w:rPr>
        <w:t>z tytułu niewykonania lub nienależytego wykonania przedmiotu Umowy.</w:t>
      </w:r>
    </w:p>
    <w:p w:rsidR="00C23A50" w:rsidRPr="00A255AB" w:rsidRDefault="00C23A50" w:rsidP="00A255AB">
      <w:pPr>
        <w:numPr>
          <w:ilvl w:val="0"/>
          <w:numId w:val="3"/>
        </w:numPr>
        <w:tabs>
          <w:tab w:val="clear" w:pos="550"/>
          <w:tab w:val="num" w:pos="1080"/>
        </w:tabs>
        <w:spacing w:after="40"/>
        <w:ind w:left="357" w:hanging="357"/>
        <w:jc w:val="both"/>
        <w:rPr>
          <w:rFonts w:ascii="Tahoma" w:hAnsi="Tahoma" w:cs="Tahoma"/>
          <w:sz w:val="20"/>
          <w:szCs w:val="20"/>
        </w:rPr>
      </w:pPr>
      <w:r w:rsidRPr="008234EB">
        <w:rPr>
          <w:rFonts w:ascii="Tahoma" w:hAnsi="Tahoma" w:cs="Tahoma"/>
          <w:sz w:val="20"/>
          <w:szCs w:val="20"/>
        </w:rPr>
        <w:t xml:space="preserve">Zamawiający zwróci zabezpieczenie należytego wykonania umowy w wysokości 70% </w:t>
      </w:r>
      <w:r w:rsidR="00F05BB3">
        <w:rPr>
          <w:rFonts w:ascii="Tahoma" w:hAnsi="Tahoma" w:cs="Tahoma"/>
          <w:sz w:val="20"/>
          <w:szCs w:val="20"/>
        </w:rPr>
        <w:t xml:space="preserve">kwoty wskazanej w ust. 1, </w:t>
      </w:r>
      <w:r w:rsidRPr="008234EB">
        <w:rPr>
          <w:rFonts w:ascii="Tahoma" w:hAnsi="Tahoma" w:cs="Tahoma"/>
          <w:sz w:val="20"/>
          <w:szCs w:val="20"/>
        </w:rPr>
        <w:t xml:space="preserve">w terminie 30 dni od dnia wykonania zamówienia dla części </w:t>
      </w:r>
      <w:r w:rsidR="00FE2310">
        <w:rPr>
          <w:rFonts w:ascii="Tahoma" w:hAnsi="Tahoma" w:cs="Tahoma"/>
          <w:sz w:val="20"/>
          <w:szCs w:val="20"/>
        </w:rPr>
        <w:t>1</w:t>
      </w:r>
      <w:r w:rsidRPr="008234EB">
        <w:rPr>
          <w:rFonts w:ascii="Tahoma" w:hAnsi="Tahoma" w:cs="Tahoma"/>
          <w:sz w:val="20"/>
          <w:szCs w:val="20"/>
        </w:rPr>
        <w:t xml:space="preserve"> </w:t>
      </w:r>
      <w:r w:rsidRPr="00A255AB">
        <w:rPr>
          <w:rFonts w:ascii="Tahoma" w:hAnsi="Tahoma" w:cs="Tahoma"/>
          <w:sz w:val="20"/>
          <w:szCs w:val="20"/>
        </w:rPr>
        <w:t xml:space="preserve"> oraz uznania przez Zamawiającego za należycie wykonane. Zabezpieczenie w wysokości 30%</w:t>
      </w:r>
      <w:r w:rsidR="00F05BB3">
        <w:rPr>
          <w:rFonts w:ascii="Tahoma" w:hAnsi="Tahoma" w:cs="Tahoma"/>
          <w:sz w:val="20"/>
          <w:szCs w:val="20"/>
        </w:rPr>
        <w:t xml:space="preserve"> kwoty wskazanej w ust. 1</w:t>
      </w:r>
      <w:r w:rsidRPr="00A255AB">
        <w:rPr>
          <w:rFonts w:ascii="Tahoma" w:hAnsi="Tahoma" w:cs="Tahoma"/>
          <w:sz w:val="20"/>
          <w:szCs w:val="20"/>
        </w:rPr>
        <w:t xml:space="preserve">, </w:t>
      </w:r>
      <w:r w:rsidR="00656C92">
        <w:rPr>
          <w:rFonts w:ascii="Tahoma" w:hAnsi="Tahoma" w:cs="Tahoma"/>
          <w:sz w:val="20"/>
          <w:szCs w:val="20"/>
        </w:rPr>
        <w:t>zabezpiecza</w:t>
      </w:r>
      <w:r w:rsidRPr="00A255AB">
        <w:rPr>
          <w:rFonts w:ascii="Tahoma" w:hAnsi="Tahoma" w:cs="Tahoma"/>
          <w:sz w:val="20"/>
          <w:szCs w:val="20"/>
        </w:rPr>
        <w:t xml:space="preserve"> roszcze</w:t>
      </w:r>
      <w:r w:rsidR="00656C92">
        <w:rPr>
          <w:rFonts w:ascii="Tahoma" w:hAnsi="Tahoma" w:cs="Tahoma"/>
          <w:sz w:val="20"/>
          <w:szCs w:val="20"/>
        </w:rPr>
        <w:t>nia</w:t>
      </w:r>
      <w:r w:rsidRPr="00A255AB">
        <w:rPr>
          <w:rFonts w:ascii="Tahoma" w:hAnsi="Tahoma" w:cs="Tahoma"/>
          <w:sz w:val="20"/>
          <w:szCs w:val="20"/>
        </w:rPr>
        <w:t xml:space="preserve"> z tytułu rękojmi za wady i zostanie zwrócone nie później niż w 15 dniu po upływie okresu rękojmi za wady</w:t>
      </w:r>
      <w:r w:rsidR="00A255AB" w:rsidRPr="00A255AB">
        <w:rPr>
          <w:rFonts w:ascii="Tahoma" w:hAnsi="Tahoma" w:cs="Tahoma"/>
          <w:sz w:val="20"/>
          <w:szCs w:val="20"/>
        </w:rPr>
        <w:t>.</w:t>
      </w:r>
    </w:p>
    <w:p w:rsidR="00A603F2" w:rsidRPr="00C23A50" w:rsidRDefault="00A603F2" w:rsidP="00C23A50">
      <w:pPr>
        <w:ind w:left="357"/>
        <w:jc w:val="both"/>
        <w:rPr>
          <w:rFonts w:ascii="Tahoma" w:hAnsi="Tahoma" w:cs="Tahoma"/>
          <w:sz w:val="20"/>
          <w:szCs w:val="20"/>
        </w:rPr>
      </w:pPr>
    </w:p>
    <w:p w:rsidR="00A603F2" w:rsidRPr="00C23A50" w:rsidRDefault="00A603F2" w:rsidP="00A603F2">
      <w:pPr>
        <w:ind w:left="357" w:hanging="357"/>
        <w:jc w:val="center"/>
        <w:rPr>
          <w:rFonts w:ascii="Tahoma" w:hAnsi="Tahoma" w:cs="Tahoma"/>
          <w:b/>
          <w:sz w:val="20"/>
          <w:szCs w:val="20"/>
        </w:rPr>
      </w:pPr>
      <w:r w:rsidRPr="00C23A50">
        <w:rPr>
          <w:rFonts w:ascii="Tahoma" w:hAnsi="Tahoma" w:cs="Tahoma"/>
          <w:b/>
          <w:sz w:val="20"/>
          <w:szCs w:val="20"/>
        </w:rPr>
        <w:t>§ 6</w:t>
      </w:r>
    </w:p>
    <w:p w:rsidR="00A603F2" w:rsidRPr="00C23A50" w:rsidRDefault="00A603F2" w:rsidP="00A603F2">
      <w:pPr>
        <w:ind w:left="357" w:hanging="357"/>
        <w:jc w:val="center"/>
        <w:rPr>
          <w:rFonts w:ascii="Tahoma" w:hAnsi="Tahoma" w:cs="Tahoma"/>
          <w:sz w:val="20"/>
          <w:szCs w:val="20"/>
        </w:rPr>
      </w:pPr>
      <w:r w:rsidRPr="00C23A50">
        <w:rPr>
          <w:rFonts w:ascii="Tahoma" w:hAnsi="Tahoma" w:cs="Tahoma"/>
          <w:b/>
          <w:sz w:val="20"/>
          <w:szCs w:val="20"/>
        </w:rPr>
        <w:t>Nadzór nad realizacją Umowy</w:t>
      </w:r>
    </w:p>
    <w:p w:rsidR="00A603F2" w:rsidRPr="00C23A50" w:rsidRDefault="00A603F2" w:rsidP="00A603F2">
      <w:pPr>
        <w:tabs>
          <w:tab w:val="left" w:pos="1140"/>
        </w:tabs>
        <w:ind w:left="357" w:hanging="357"/>
        <w:rPr>
          <w:rFonts w:ascii="Tahoma" w:hAnsi="Tahoma" w:cs="Tahoma"/>
          <w:sz w:val="20"/>
          <w:szCs w:val="20"/>
        </w:rPr>
      </w:pPr>
      <w:r w:rsidRPr="00C23A50">
        <w:rPr>
          <w:rFonts w:ascii="Tahoma" w:hAnsi="Tahoma" w:cs="Tahoma"/>
          <w:sz w:val="20"/>
          <w:szCs w:val="20"/>
        </w:rPr>
        <w:t>1.   Osobami pełniącymi nadzór nad realizacją Umowy są:</w:t>
      </w:r>
    </w:p>
    <w:p w:rsidR="00A603F2" w:rsidRPr="00C23A50" w:rsidRDefault="00A603F2" w:rsidP="00A603F2">
      <w:pPr>
        <w:ind w:left="720" w:hanging="357"/>
        <w:rPr>
          <w:rFonts w:ascii="Tahoma" w:hAnsi="Tahoma" w:cs="Tahoma"/>
          <w:sz w:val="20"/>
          <w:szCs w:val="20"/>
        </w:rPr>
      </w:pPr>
      <w:r w:rsidRPr="00C23A50">
        <w:rPr>
          <w:rFonts w:ascii="Tahoma" w:hAnsi="Tahoma" w:cs="Tahoma"/>
          <w:sz w:val="20"/>
          <w:szCs w:val="20"/>
        </w:rPr>
        <w:t>1)</w:t>
      </w:r>
      <w:r w:rsidRPr="00C23A50">
        <w:rPr>
          <w:rFonts w:ascii="Tahoma" w:hAnsi="Tahoma" w:cs="Tahoma"/>
          <w:sz w:val="20"/>
          <w:szCs w:val="20"/>
        </w:rPr>
        <w:tab/>
        <w:t>po stronie Zamawiającego:</w:t>
      </w:r>
    </w:p>
    <w:p w:rsidR="00A603F2" w:rsidRPr="00C23A50" w:rsidRDefault="00A603F2" w:rsidP="00A603F2">
      <w:pPr>
        <w:ind w:left="720" w:firstLine="69"/>
        <w:rPr>
          <w:rFonts w:ascii="Tahoma" w:hAnsi="Tahoma" w:cs="Tahoma"/>
          <w:sz w:val="20"/>
          <w:szCs w:val="20"/>
        </w:rPr>
      </w:pPr>
      <w:r w:rsidRPr="00C23A50">
        <w:rPr>
          <w:rFonts w:ascii="Tahoma" w:hAnsi="Tahoma" w:cs="Tahoma"/>
          <w:sz w:val="20"/>
          <w:szCs w:val="20"/>
        </w:rPr>
        <w:t xml:space="preserve"> a)  ………………..tel. ………………., faks ………………, e-mail …………………..…</w:t>
      </w:r>
    </w:p>
    <w:p w:rsidR="00A603F2" w:rsidRPr="00C23A50" w:rsidRDefault="00A603F2" w:rsidP="00A603F2">
      <w:pPr>
        <w:ind w:left="720" w:firstLine="69"/>
        <w:rPr>
          <w:rFonts w:ascii="Tahoma" w:hAnsi="Tahoma" w:cs="Tahoma"/>
          <w:sz w:val="20"/>
          <w:szCs w:val="20"/>
          <w:lang w:val="en-US"/>
        </w:rPr>
      </w:pPr>
      <w:r w:rsidRPr="00C23A50">
        <w:rPr>
          <w:rFonts w:ascii="Tahoma" w:hAnsi="Tahoma" w:cs="Tahoma"/>
          <w:sz w:val="20"/>
          <w:szCs w:val="20"/>
        </w:rPr>
        <w:t xml:space="preserve"> </w:t>
      </w:r>
      <w:r w:rsidRPr="00C23A50">
        <w:rPr>
          <w:rFonts w:ascii="Tahoma" w:hAnsi="Tahoma" w:cs="Tahoma"/>
          <w:sz w:val="20"/>
          <w:szCs w:val="20"/>
          <w:lang w:val="en-US"/>
        </w:rPr>
        <w:t xml:space="preserve">b)  ………………. tel. ………………., </w:t>
      </w:r>
      <w:proofErr w:type="spellStart"/>
      <w:r w:rsidRPr="00C23A50">
        <w:rPr>
          <w:rFonts w:ascii="Tahoma" w:hAnsi="Tahoma" w:cs="Tahoma"/>
          <w:sz w:val="20"/>
          <w:szCs w:val="20"/>
          <w:lang w:val="en-US"/>
        </w:rPr>
        <w:t>faks</w:t>
      </w:r>
      <w:proofErr w:type="spellEnd"/>
      <w:r w:rsidRPr="00C23A50">
        <w:rPr>
          <w:rFonts w:ascii="Tahoma" w:hAnsi="Tahoma" w:cs="Tahoma"/>
          <w:sz w:val="20"/>
          <w:szCs w:val="20"/>
          <w:lang w:val="en-US"/>
        </w:rPr>
        <w:t xml:space="preserve"> ………………, e-mail ……………………..</w:t>
      </w:r>
    </w:p>
    <w:p w:rsidR="00A603F2" w:rsidRPr="00C23A50" w:rsidRDefault="00A603F2" w:rsidP="00A603F2">
      <w:pPr>
        <w:ind w:left="720" w:hanging="357"/>
        <w:rPr>
          <w:rFonts w:ascii="Tahoma" w:hAnsi="Tahoma" w:cs="Tahoma"/>
          <w:sz w:val="20"/>
          <w:szCs w:val="20"/>
        </w:rPr>
      </w:pPr>
      <w:r w:rsidRPr="00C23A50">
        <w:rPr>
          <w:rFonts w:ascii="Tahoma" w:hAnsi="Tahoma" w:cs="Tahoma"/>
          <w:sz w:val="20"/>
          <w:szCs w:val="20"/>
        </w:rPr>
        <w:t>2)</w:t>
      </w:r>
      <w:r w:rsidRPr="00C23A50">
        <w:rPr>
          <w:rFonts w:ascii="Tahoma" w:hAnsi="Tahoma" w:cs="Tahoma"/>
          <w:sz w:val="20"/>
          <w:szCs w:val="20"/>
        </w:rPr>
        <w:tab/>
        <w:t>po stronie Wykonawcy:</w:t>
      </w:r>
    </w:p>
    <w:p w:rsidR="00A603F2" w:rsidRPr="00C23A50" w:rsidRDefault="00A603F2" w:rsidP="00A603F2">
      <w:pPr>
        <w:ind w:left="720" w:firstLine="69"/>
        <w:rPr>
          <w:rFonts w:ascii="Tahoma" w:hAnsi="Tahoma" w:cs="Tahoma"/>
          <w:sz w:val="20"/>
          <w:szCs w:val="20"/>
        </w:rPr>
      </w:pPr>
      <w:r w:rsidRPr="00C23A50">
        <w:rPr>
          <w:rFonts w:ascii="Tahoma" w:hAnsi="Tahoma" w:cs="Tahoma"/>
          <w:sz w:val="20"/>
          <w:szCs w:val="20"/>
        </w:rPr>
        <w:t xml:space="preserve"> a)  ………………..tel. ………………., faks ………………, e-mail ……………..………</w:t>
      </w:r>
    </w:p>
    <w:p w:rsidR="00A603F2" w:rsidRPr="00C23A50" w:rsidRDefault="00A603F2" w:rsidP="00A603F2">
      <w:pPr>
        <w:ind w:left="720" w:firstLine="69"/>
        <w:rPr>
          <w:rFonts w:ascii="Tahoma" w:hAnsi="Tahoma" w:cs="Tahoma"/>
          <w:sz w:val="20"/>
          <w:szCs w:val="20"/>
          <w:lang w:val="en-US"/>
        </w:rPr>
      </w:pPr>
      <w:r w:rsidRPr="00C23A50">
        <w:rPr>
          <w:rFonts w:ascii="Tahoma" w:hAnsi="Tahoma" w:cs="Tahoma"/>
          <w:sz w:val="20"/>
          <w:szCs w:val="20"/>
        </w:rPr>
        <w:t xml:space="preserve"> </w:t>
      </w:r>
      <w:r w:rsidRPr="00C23A50">
        <w:rPr>
          <w:rFonts w:ascii="Tahoma" w:hAnsi="Tahoma" w:cs="Tahoma"/>
          <w:sz w:val="20"/>
          <w:szCs w:val="20"/>
          <w:lang w:val="en-US"/>
        </w:rPr>
        <w:t xml:space="preserve">b)  ………………. tel. ………………., </w:t>
      </w:r>
      <w:proofErr w:type="spellStart"/>
      <w:r w:rsidRPr="00C23A50">
        <w:rPr>
          <w:rFonts w:ascii="Tahoma" w:hAnsi="Tahoma" w:cs="Tahoma"/>
          <w:sz w:val="20"/>
          <w:szCs w:val="20"/>
          <w:lang w:val="en-US"/>
        </w:rPr>
        <w:t>faks</w:t>
      </w:r>
      <w:proofErr w:type="spellEnd"/>
      <w:r w:rsidRPr="00C23A50">
        <w:rPr>
          <w:rFonts w:ascii="Tahoma" w:hAnsi="Tahoma" w:cs="Tahoma"/>
          <w:sz w:val="20"/>
          <w:szCs w:val="20"/>
          <w:lang w:val="en-US"/>
        </w:rPr>
        <w:t xml:space="preserve"> ………………, e-mail ……………………..</w:t>
      </w:r>
    </w:p>
    <w:p w:rsidR="00A603F2" w:rsidRPr="00C23A50" w:rsidRDefault="00A603F2" w:rsidP="00A603F2">
      <w:pPr>
        <w:tabs>
          <w:tab w:val="left" w:pos="1140"/>
        </w:tabs>
        <w:ind w:left="357" w:hanging="357"/>
        <w:jc w:val="both"/>
        <w:rPr>
          <w:rFonts w:ascii="Tahoma" w:hAnsi="Tahoma" w:cs="Tahoma"/>
          <w:sz w:val="20"/>
          <w:szCs w:val="20"/>
        </w:rPr>
      </w:pPr>
      <w:r w:rsidRPr="00C23A50">
        <w:rPr>
          <w:rFonts w:ascii="Tahoma" w:hAnsi="Tahoma" w:cs="Tahoma"/>
          <w:sz w:val="20"/>
          <w:szCs w:val="20"/>
        </w:rPr>
        <w:t>2.</w:t>
      </w:r>
      <w:r w:rsidRPr="00C23A50">
        <w:rPr>
          <w:rFonts w:ascii="Tahoma" w:hAnsi="Tahoma" w:cs="Tahoma"/>
          <w:sz w:val="20"/>
          <w:szCs w:val="20"/>
        </w:rPr>
        <w:tab/>
        <w:t>Strony oświadczają, iż osoby, o których mowa w ust. 1 są umocowane do dokonywania czynności związanych z realizacją Umowy. Zmiana tych osób nie stanowi zmiany Umowy i wymaga jedynie pisemnego oświadczenia złożonego drugiej Stronie.</w:t>
      </w:r>
    </w:p>
    <w:p w:rsidR="00A603F2" w:rsidRPr="00C23A50" w:rsidRDefault="00A603F2" w:rsidP="00A603F2">
      <w:pPr>
        <w:tabs>
          <w:tab w:val="left" w:pos="1140"/>
        </w:tabs>
        <w:ind w:left="357" w:hanging="357"/>
        <w:rPr>
          <w:rFonts w:ascii="Tahoma" w:hAnsi="Tahoma" w:cs="Tahoma"/>
          <w:sz w:val="20"/>
          <w:szCs w:val="20"/>
        </w:rPr>
      </w:pPr>
      <w:r w:rsidRPr="00C23A50">
        <w:rPr>
          <w:rFonts w:ascii="Tahoma" w:hAnsi="Tahoma" w:cs="Tahoma"/>
          <w:sz w:val="20"/>
          <w:szCs w:val="20"/>
        </w:rPr>
        <w:t>3.</w:t>
      </w:r>
      <w:r w:rsidRPr="00C23A50">
        <w:rPr>
          <w:rFonts w:ascii="Tahoma" w:hAnsi="Tahoma" w:cs="Tahoma"/>
          <w:sz w:val="20"/>
          <w:szCs w:val="20"/>
        </w:rPr>
        <w:tab/>
        <w:t>Każda z osób wymienionych w ust. 1 uprawniona jest do samodzielnego działania.</w:t>
      </w:r>
    </w:p>
    <w:p w:rsidR="00A603F2" w:rsidRPr="00C23A50" w:rsidRDefault="00A603F2" w:rsidP="00A603F2">
      <w:pPr>
        <w:tabs>
          <w:tab w:val="left" w:pos="1140"/>
        </w:tabs>
        <w:ind w:left="357" w:hanging="357"/>
        <w:jc w:val="both"/>
        <w:rPr>
          <w:rFonts w:ascii="Tahoma" w:hAnsi="Tahoma" w:cs="Tahoma"/>
          <w:b/>
          <w:sz w:val="20"/>
          <w:szCs w:val="20"/>
        </w:rPr>
      </w:pPr>
      <w:r w:rsidRPr="00C23A50">
        <w:rPr>
          <w:rFonts w:ascii="Tahoma" w:hAnsi="Tahoma" w:cs="Tahoma"/>
          <w:sz w:val="20"/>
          <w:szCs w:val="20"/>
        </w:rPr>
        <w:t>4.</w:t>
      </w:r>
      <w:r w:rsidRPr="00C23A50">
        <w:rPr>
          <w:rFonts w:ascii="Tahoma" w:hAnsi="Tahoma" w:cs="Tahoma"/>
          <w:sz w:val="20"/>
          <w:szCs w:val="20"/>
        </w:rPr>
        <w:tab/>
        <w:t>Wszystkie informacje związane z realizacją Umowy Strony przekazują sobie za pomocą faksu, poczty elektronicznej lub telefonicznie, pod numery i adresy wskazane w ust. 1</w:t>
      </w:r>
      <w:r w:rsidR="001A660D">
        <w:rPr>
          <w:rFonts w:ascii="Tahoma" w:hAnsi="Tahoma" w:cs="Tahoma"/>
          <w:sz w:val="20"/>
          <w:szCs w:val="20"/>
        </w:rPr>
        <w:t xml:space="preserve"> niniejszego paragrafu</w:t>
      </w:r>
      <w:r w:rsidRPr="00C23A50">
        <w:rPr>
          <w:rFonts w:ascii="Tahoma" w:hAnsi="Tahoma" w:cs="Tahoma"/>
          <w:sz w:val="20"/>
          <w:szCs w:val="20"/>
        </w:rPr>
        <w:t>.</w:t>
      </w:r>
    </w:p>
    <w:p w:rsidR="00A603F2" w:rsidRPr="00C23A50" w:rsidRDefault="00A603F2" w:rsidP="00A603F2">
      <w:pPr>
        <w:ind w:left="357" w:hanging="357"/>
        <w:jc w:val="center"/>
        <w:rPr>
          <w:rFonts w:ascii="Tahoma" w:hAnsi="Tahoma" w:cs="Tahoma"/>
          <w:b/>
          <w:sz w:val="20"/>
          <w:szCs w:val="20"/>
        </w:rPr>
      </w:pPr>
    </w:p>
    <w:p w:rsidR="00A603F2" w:rsidRPr="00C23A50" w:rsidRDefault="00A603F2" w:rsidP="00A603F2">
      <w:pPr>
        <w:ind w:left="357" w:hanging="357"/>
        <w:jc w:val="center"/>
        <w:rPr>
          <w:rFonts w:ascii="Tahoma" w:hAnsi="Tahoma" w:cs="Tahoma"/>
          <w:b/>
          <w:sz w:val="20"/>
          <w:szCs w:val="20"/>
        </w:rPr>
      </w:pPr>
      <w:r w:rsidRPr="00C23A50">
        <w:rPr>
          <w:rFonts w:ascii="Tahoma" w:hAnsi="Tahoma" w:cs="Tahoma"/>
          <w:b/>
          <w:sz w:val="20"/>
          <w:szCs w:val="20"/>
        </w:rPr>
        <w:t>§ 7</w:t>
      </w:r>
    </w:p>
    <w:p w:rsidR="00A603F2" w:rsidRDefault="00A603F2" w:rsidP="00A603F2">
      <w:pPr>
        <w:jc w:val="center"/>
        <w:rPr>
          <w:rFonts w:ascii="Tahoma" w:hAnsi="Tahoma" w:cs="Tahoma"/>
          <w:b/>
          <w:sz w:val="20"/>
          <w:szCs w:val="20"/>
          <w:vertAlign w:val="superscript"/>
        </w:rPr>
      </w:pPr>
      <w:r w:rsidRPr="00C23A50">
        <w:rPr>
          <w:rFonts w:ascii="Tahoma" w:hAnsi="Tahoma" w:cs="Tahoma"/>
          <w:b/>
          <w:sz w:val="20"/>
          <w:szCs w:val="20"/>
        </w:rPr>
        <w:t>Odbiór infrastruktury informatycznej</w:t>
      </w:r>
    </w:p>
    <w:p w:rsidR="001A660D" w:rsidRPr="00C23A50" w:rsidRDefault="001A660D" w:rsidP="00A603F2">
      <w:pPr>
        <w:jc w:val="center"/>
        <w:rPr>
          <w:rFonts w:ascii="Tahoma" w:hAnsi="Tahoma" w:cs="Tahoma"/>
          <w:b/>
          <w:sz w:val="20"/>
          <w:szCs w:val="20"/>
        </w:rPr>
      </w:pPr>
    </w:p>
    <w:p w:rsidR="00A603F2" w:rsidRPr="00C23A50" w:rsidRDefault="00A603F2" w:rsidP="00A603F2">
      <w:pPr>
        <w:widowControl/>
        <w:numPr>
          <w:ilvl w:val="0"/>
          <w:numId w:val="6"/>
        </w:numPr>
        <w:suppressAutoHyphens w:val="0"/>
        <w:jc w:val="both"/>
        <w:rPr>
          <w:rFonts w:ascii="Tahoma" w:hAnsi="Tahoma" w:cs="Tahoma"/>
          <w:sz w:val="20"/>
          <w:szCs w:val="20"/>
        </w:rPr>
      </w:pPr>
      <w:r w:rsidRPr="00C23A50">
        <w:rPr>
          <w:rFonts w:ascii="Tahoma" w:hAnsi="Tahoma" w:cs="Tahoma"/>
          <w:sz w:val="20"/>
          <w:szCs w:val="20"/>
        </w:rPr>
        <w:t>Wykonawca zobowiązuje się do dostarczenia infrastruktury informatycznej zgodnie z wymaganiami, o</w:t>
      </w:r>
      <w:r w:rsidR="00656C92">
        <w:rPr>
          <w:rFonts w:ascii="Tahoma" w:hAnsi="Tahoma" w:cs="Tahoma"/>
          <w:sz w:val="20"/>
          <w:szCs w:val="20"/>
        </w:rPr>
        <w:t> </w:t>
      </w:r>
      <w:r w:rsidRPr="00C23A50">
        <w:rPr>
          <w:rFonts w:ascii="Tahoma" w:hAnsi="Tahoma" w:cs="Tahoma"/>
          <w:sz w:val="20"/>
          <w:szCs w:val="20"/>
        </w:rPr>
        <w:t xml:space="preserve">których mowa w OPZ. </w:t>
      </w:r>
    </w:p>
    <w:p w:rsidR="00A603F2" w:rsidRPr="00C23A50" w:rsidRDefault="00A603F2" w:rsidP="00A603F2">
      <w:pPr>
        <w:widowControl/>
        <w:numPr>
          <w:ilvl w:val="0"/>
          <w:numId w:val="6"/>
        </w:numPr>
        <w:suppressAutoHyphens w:val="0"/>
        <w:jc w:val="both"/>
        <w:rPr>
          <w:rFonts w:ascii="Tahoma" w:hAnsi="Tahoma" w:cs="Tahoma"/>
          <w:sz w:val="20"/>
          <w:szCs w:val="20"/>
        </w:rPr>
      </w:pPr>
      <w:r w:rsidRPr="00C23A50">
        <w:rPr>
          <w:rFonts w:ascii="Tahoma" w:hAnsi="Tahoma" w:cs="Tahoma"/>
          <w:sz w:val="20"/>
          <w:szCs w:val="20"/>
        </w:rPr>
        <w:lastRenderedPageBreak/>
        <w:t xml:space="preserve">W dniu dostawy dostarczenia infrastruktury informatycznej, przedstawiciele Stron wskazani w § 6 ust. 1 Umowy,  podpiszą Protokół odbioru ilościowego. </w:t>
      </w:r>
    </w:p>
    <w:p w:rsidR="00A603F2" w:rsidRPr="00C23A50" w:rsidRDefault="00A603F2" w:rsidP="00A603F2">
      <w:pPr>
        <w:widowControl/>
        <w:numPr>
          <w:ilvl w:val="0"/>
          <w:numId w:val="6"/>
        </w:numPr>
        <w:suppressAutoHyphens w:val="0"/>
        <w:jc w:val="both"/>
        <w:rPr>
          <w:rFonts w:ascii="Tahoma" w:hAnsi="Tahoma" w:cs="Tahoma"/>
          <w:sz w:val="20"/>
          <w:szCs w:val="20"/>
        </w:rPr>
      </w:pPr>
      <w:r w:rsidRPr="00C23A50">
        <w:rPr>
          <w:rFonts w:ascii="Tahoma" w:hAnsi="Tahoma" w:cs="Tahoma"/>
          <w:sz w:val="20"/>
          <w:szCs w:val="20"/>
        </w:rPr>
        <w:t>W miejscu dostawy infrastruktury informatycznej, nastąpi jej odbiór ilościowy. Udział Wykonawcy podczas tego odbioru nie jest obligatoryjny. Odbiór ilościowy będzie polegał na sprawdzeniu ilości elementów dostawy, stwierdzeniu zgodności numerów seryjnych  infrastruktury informatycznej z wykazanymi w Protokole odbioru ilościowego oraz stwierdzeniu braku uszkodzeń mechanicznych opakowań. Odbiór nastąpi najpóźniej w terminie 1 dnia roboczego od dnia dostawy.</w:t>
      </w:r>
    </w:p>
    <w:p w:rsidR="00A603F2" w:rsidRPr="00C23A50" w:rsidRDefault="00A603F2" w:rsidP="00A603F2">
      <w:pPr>
        <w:widowControl/>
        <w:numPr>
          <w:ilvl w:val="0"/>
          <w:numId w:val="6"/>
        </w:numPr>
        <w:suppressAutoHyphens w:val="0"/>
        <w:jc w:val="both"/>
        <w:rPr>
          <w:rFonts w:ascii="Tahoma" w:hAnsi="Tahoma" w:cs="Tahoma"/>
          <w:b/>
          <w:sz w:val="20"/>
          <w:szCs w:val="20"/>
        </w:rPr>
      </w:pPr>
      <w:r w:rsidRPr="00C23A50">
        <w:rPr>
          <w:rFonts w:ascii="Tahoma" w:hAnsi="Tahoma" w:cs="Tahoma"/>
          <w:sz w:val="20"/>
          <w:szCs w:val="20"/>
        </w:rPr>
        <w:t>Protokół odbioru ilościowego infrastruktury informatycznej powinien zawierać: liczbę porządkową, model lub nazwę infrastruktury informatycznej, nazwę producenta, numer seryjny i inne elementy świadczące o kompletności dostaw itp. Wykonawca prześle Zamawiającemu projekt protokołu najpóźniej na 1 dzień roboczy przed planowaną dostawą na adres</w:t>
      </w:r>
      <w:r w:rsidR="00F66DA7" w:rsidRPr="00C23A50">
        <w:rPr>
          <w:rFonts w:ascii="Tahoma" w:hAnsi="Tahoma" w:cs="Tahoma"/>
          <w:sz w:val="20"/>
          <w:szCs w:val="20"/>
        </w:rPr>
        <w:t xml:space="preserve"> poczty elektronicznej</w:t>
      </w:r>
      <w:r w:rsidRPr="00C23A50">
        <w:rPr>
          <w:rFonts w:ascii="Tahoma" w:hAnsi="Tahoma" w:cs="Tahoma"/>
          <w:sz w:val="20"/>
          <w:szCs w:val="20"/>
        </w:rPr>
        <w:t xml:space="preserve">: </w:t>
      </w:r>
      <w:hyperlink r:id="rId9" w:history="1">
        <w:r w:rsidR="00F66DA7" w:rsidRPr="00C23A50">
          <w:rPr>
            <w:rStyle w:val="Hipercze"/>
            <w:rFonts w:ascii="Tahoma" w:hAnsi="Tahoma" w:cs="Tahoma"/>
            <w:sz w:val="20"/>
            <w:szCs w:val="20"/>
          </w:rPr>
          <w:t>..............................</w:t>
        </w:r>
      </w:hyperlink>
      <w:r w:rsidRPr="00C23A50">
        <w:rPr>
          <w:rFonts w:ascii="Tahoma" w:hAnsi="Tahoma" w:cs="Tahoma"/>
          <w:sz w:val="20"/>
          <w:szCs w:val="20"/>
        </w:rPr>
        <w:t xml:space="preserve">. </w:t>
      </w:r>
    </w:p>
    <w:p w:rsidR="00A603F2" w:rsidRPr="00C23A50" w:rsidRDefault="00A603F2" w:rsidP="00A603F2">
      <w:pPr>
        <w:widowControl/>
        <w:numPr>
          <w:ilvl w:val="0"/>
          <w:numId w:val="6"/>
        </w:numPr>
        <w:suppressAutoHyphens w:val="0"/>
        <w:jc w:val="both"/>
        <w:rPr>
          <w:rFonts w:ascii="Tahoma" w:hAnsi="Tahoma" w:cs="Tahoma"/>
          <w:b/>
          <w:sz w:val="20"/>
          <w:szCs w:val="20"/>
        </w:rPr>
      </w:pPr>
      <w:r w:rsidRPr="00C23A50">
        <w:rPr>
          <w:rFonts w:ascii="Tahoma" w:hAnsi="Tahoma" w:cs="Tahoma"/>
          <w:sz w:val="20"/>
          <w:szCs w:val="20"/>
        </w:rPr>
        <w:t>Zamawiający w terminie 2 dni roboczych od dnia podpisania Protokołu odbioru ilościowego danej partii infrastruktury informatycznej, o której mowa w ust. 3 i 4, dokona odbioru jakościowego. Odbiór jakościowy będzie polegał na sprawdzeniu zgodności dostarczonej infrastruktury informatycznej z OPZ i</w:t>
      </w:r>
      <w:r w:rsidR="00656C92">
        <w:rPr>
          <w:rFonts w:ascii="Tahoma" w:hAnsi="Tahoma" w:cs="Tahoma"/>
          <w:sz w:val="20"/>
          <w:szCs w:val="20"/>
        </w:rPr>
        <w:t> </w:t>
      </w:r>
      <w:r w:rsidRPr="00C23A50">
        <w:rPr>
          <w:rFonts w:ascii="Tahoma" w:hAnsi="Tahoma" w:cs="Tahoma"/>
          <w:sz w:val="20"/>
          <w:szCs w:val="20"/>
        </w:rPr>
        <w:t>Zestawieniem asortymentowym. Protokół odbioru jakościowego zostanie podpisany po sprawdzeniu</w:t>
      </w:r>
      <w:r w:rsidR="00656C92">
        <w:rPr>
          <w:rFonts w:ascii="Tahoma" w:hAnsi="Tahoma" w:cs="Tahoma"/>
          <w:sz w:val="20"/>
          <w:szCs w:val="20"/>
        </w:rPr>
        <w:t xml:space="preserve"> </w:t>
      </w:r>
      <w:r w:rsidRPr="00C23A50">
        <w:rPr>
          <w:rFonts w:ascii="Tahoma" w:hAnsi="Tahoma" w:cs="Tahoma"/>
          <w:sz w:val="20"/>
          <w:szCs w:val="20"/>
        </w:rPr>
        <w:t>przez Zamawiającego danej partii dostawy.</w:t>
      </w:r>
    </w:p>
    <w:p w:rsidR="00A603F2" w:rsidRPr="00C23A50" w:rsidRDefault="00A603F2" w:rsidP="00A603F2">
      <w:pPr>
        <w:widowControl/>
        <w:numPr>
          <w:ilvl w:val="0"/>
          <w:numId w:val="6"/>
        </w:numPr>
        <w:suppressAutoHyphens w:val="0"/>
        <w:jc w:val="both"/>
        <w:rPr>
          <w:rFonts w:ascii="Tahoma" w:hAnsi="Tahoma" w:cs="Tahoma"/>
          <w:b/>
          <w:sz w:val="20"/>
          <w:szCs w:val="20"/>
        </w:rPr>
      </w:pPr>
      <w:r w:rsidRPr="00C23A50">
        <w:rPr>
          <w:rFonts w:ascii="Tahoma" w:hAnsi="Tahoma" w:cs="Tahoma"/>
          <w:sz w:val="20"/>
          <w:szCs w:val="20"/>
        </w:rPr>
        <w:t>Infrastruktura informatyczna, któr</w:t>
      </w:r>
      <w:r w:rsidR="009E45F2">
        <w:rPr>
          <w:rFonts w:ascii="Tahoma" w:hAnsi="Tahoma" w:cs="Tahoma"/>
          <w:sz w:val="20"/>
          <w:szCs w:val="20"/>
        </w:rPr>
        <w:t>a</w:t>
      </w:r>
      <w:r w:rsidRPr="00C23A50">
        <w:rPr>
          <w:rFonts w:ascii="Tahoma" w:hAnsi="Tahoma" w:cs="Tahoma"/>
          <w:sz w:val="20"/>
          <w:szCs w:val="20"/>
        </w:rPr>
        <w:t xml:space="preserve"> z wynikiem pozytywnym nie przejdzie odbioru jakościowego tj. będzie posiadało wady lub nie będzie spełniała wymagań opisanych w OPZ i w Zestawieniu asortymentowym, musi zostać wymieniona przez Wykonawcę na infrastrukturę informatyczną pozbawioną wad lub spełniającą wymagania, w terminie 3 dni roboczych, nieprzedłużających ostatecznego terminu wykonania Umowy, liczonych od dnia złożenia pisemnego zgłoszenia niezgodności przez Opiekuna ze strony Zamawiającego.</w:t>
      </w:r>
    </w:p>
    <w:p w:rsidR="00A603F2" w:rsidRPr="00C23A50" w:rsidRDefault="00A603F2" w:rsidP="00A603F2">
      <w:pPr>
        <w:widowControl/>
        <w:numPr>
          <w:ilvl w:val="0"/>
          <w:numId w:val="6"/>
        </w:numPr>
        <w:suppressAutoHyphens w:val="0"/>
        <w:jc w:val="both"/>
        <w:rPr>
          <w:rFonts w:ascii="Tahoma" w:hAnsi="Tahoma" w:cs="Tahoma"/>
          <w:b/>
          <w:sz w:val="20"/>
          <w:szCs w:val="20"/>
        </w:rPr>
      </w:pPr>
      <w:r w:rsidRPr="00C23A50">
        <w:rPr>
          <w:rFonts w:ascii="Tahoma" w:hAnsi="Tahoma" w:cs="Tahoma"/>
          <w:sz w:val="20"/>
          <w:szCs w:val="20"/>
        </w:rPr>
        <w:t>Odbiór jakościowy danej partii infrastruktury informatycznej zostanie potwierdzony Protokołem odbioru jakościowego, podpisanym przez Opiekunów wskazanych w § 6 ust. 1 Umowy.</w:t>
      </w:r>
    </w:p>
    <w:p w:rsidR="00A603F2" w:rsidRPr="00C23A50" w:rsidRDefault="00A603F2" w:rsidP="00A603F2">
      <w:pPr>
        <w:ind w:left="357" w:hanging="357"/>
        <w:jc w:val="center"/>
        <w:rPr>
          <w:rFonts w:ascii="Tahoma" w:hAnsi="Tahoma" w:cs="Tahoma"/>
          <w:b/>
          <w:sz w:val="20"/>
          <w:szCs w:val="20"/>
        </w:rPr>
      </w:pPr>
    </w:p>
    <w:p w:rsidR="00A603F2" w:rsidRPr="00C23A50" w:rsidRDefault="00A603F2" w:rsidP="00A603F2">
      <w:pPr>
        <w:ind w:left="357" w:hanging="357"/>
        <w:jc w:val="center"/>
        <w:rPr>
          <w:rFonts w:ascii="Tahoma" w:hAnsi="Tahoma" w:cs="Tahoma"/>
          <w:b/>
          <w:sz w:val="20"/>
          <w:szCs w:val="20"/>
        </w:rPr>
      </w:pPr>
      <w:r w:rsidRPr="00C23A50">
        <w:rPr>
          <w:rFonts w:ascii="Tahoma" w:hAnsi="Tahoma" w:cs="Tahoma"/>
          <w:b/>
          <w:sz w:val="20"/>
          <w:szCs w:val="20"/>
        </w:rPr>
        <w:t>§ 8</w:t>
      </w:r>
    </w:p>
    <w:p w:rsidR="00A603F2" w:rsidRDefault="00A603F2" w:rsidP="00A603F2">
      <w:pPr>
        <w:tabs>
          <w:tab w:val="left" w:pos="1140"/>
        </w:tabs>
        <w:ind w:left="357" w:hanging="357"/>
        <w:jc w:val="center"/>
        <w:rPr>
          <w:rFonts w:ascii="Tahoma" w:hAnsi="Tahoma" w:cs="Tahoma"/>
          <w:b/>
          <w:sz w:val="20"/>
          <w:szCs w:val="20"/>
        </w:rPr>
      </w:pPr>
      <w:r w:rsidRPr="00C23A50">
        <w:rPr>
          <w:rFonts w:ascii="Tahoma" w:hAnsi="Tahoma" w:cs="Tahoma"/>
          <w:b/>
          <w:sz w:val="20"/>
          <w:szCs w:val="20"/>
        </w:rPr>
        <w:t>Kary umowne</w:t>
      </w:r>
    </w:p>
    <w:p w:rsidR="008B0298" w:rsidRPr="00C23A50" w:rsidRDefault="008B0298" w:rsidP="00A603F2">
      <w:pPr>
        <w:tabs>
          <w:tab w:val="left" w:pos="1140"/>
        </w:tabs>
        <w:ind w:left="357" w:hanging="357"/>
        <w:jc w:val="center"/>
        <w:rPr>
          <w:rFonts w:ascii="Tahoma" w:hAnsi="Tahoma" w:cs="Tahoma"/>
          <w:sz w:val="20"/>
          <w:szCs w:val="20"/>
        </w:rPr>
      </w:pPr>
    </w:p>
    <w:p w:rsidR="00A603F2" w:rsidRPr="00C23A50" w:rsidRDefault="00A603F2" w:rsidP="00A603F2">
      <w:pPr>
        <w:ind w:left="357" w:hanging="357"/>
        <w:jc w:val="both"/>
        <w:rPr>
          <w:rFonts w:ascii="Tahoma" w:hAnsi="Tahoma" w:cs="Tahoma"/>
          <w:sz w:val="20"/>
          <w:szCs w:val="20"/>
        </w:rPr>
      </w:pPr>
      <w:r w:rsidRPr="00C23A50">
        <w:rPr>
          <w:rFonts w:ascii="Tahoma" w:hAnsi="Tahoma" w:cs="Tahoma"/>
          <w:sz w:val="20"/>
          <w:szCs w:val="20"/>
        </w:rPr>
        <w:t>1.</w:t>
      </w:r>
      <w:r w:rsidRPr="00C23A50">
        <w:rPr>
          <w:rFonts w:ascii="Tahoma" w:hAnsi="Tahoma" w:cs="Tahoma"/>
          <w:sz w:val="20"/>
          <w:szCs w:val="20"/>
        </w:rPr>
        <w:tab/>
        <w:t xml:space="preserve">W przypadku stwierdzenia przez </w:t>
      </w:r>
      <w:r w:rsidR="00F66DA7" w:rsidRPr="00C23A50">
        <w:rPr>
          <w:rFonts w:ascii="Tahoma" w:hAnsi="Tahoma" w:cs="Tahoma"/>
          <w:sz w:val="20"/>
          <w:szCs w:val="20"/>
        </w:rPr>
        <w:t xml:space="preserve">osobę pełniącą nadzór nad realizacja </w:t>
      </w:r>
      <w:r w:rsidR="008B0298">
        <w:rPr>
          <w:rFonts w:ascii="Tahoma" w:hAnsi="Tahoma" w:cs="Tahoma"/>
          <w:sz w:val="20"/>
          <w:szCs w:val="20"/>
        </w:rPr>
        <w:t>U</w:t>
      </w:r>
      <w:r w:rsidR="00F66DA7" w:rsidRPr="00C23A50">
        <w:rPr>
          <w:rFonts w:ascii="Tahoma" w:hAnsi="Tahoma" w:cs="Tahoma"/>
          <w:sz w:val="20"/>
          <w:szCs w:val="20"/>
        </w:rPr>
        <w:t xml:space="preserve">mowy  </w:t>
      </w:r>
      <w:r w:rsidRPr="00C23A50">
        <w:rPr>
          <w:rFonts w:ascii="Tahoma" w:hAnsi="Tahoma" w:cs="Tahoma"/>
          <w:sz w:val="20"/>
          <w:szCs w:val="20"/>
        </w:rPr>
        <w:t>ze strony Zamawiającego nieprawidłowości w realizowanej</w:t>
      </w:r>
      <w:r w:rsidR="00F66DA7" w:rsidRPr="00C23A50">
        <w:rPr>
          <w:rFonts w:ascii="Tahoma" w:hAnsi="Tahoma" w:cs="Tahoma"/>
          <w:sz w:val="20"/>
          <w:szCs w:val="20"/>
        </w:rPr>
        <w:t xml:space="preserve"> </w:t>
      </w:r>
      <w:r w:rsidRPr="00C23A50">
        <w:rPr>
          <w:rFonts w:ascii="Tahoma" w:hAnsi="Tahoma" w:cs="Tahoma"/>
          <w:sz w:val="20"/>
          <w:szCs w:val="20"/>
        </w:rPr>
        <w:t>przez Wykonawcę Umowie, Zamawiający zobowiązuje się przekazać Wykonawcy na piśmie swoje zastrzeżenia i zaż</w:t>
      </w:r>
      <w:r w:rsidR="008B0298">
        <w:rPr>
          <w:rFonts w:ascii="Tahoma" w:hAnsi="Tahoma" w:cs="Tahoma"/>
          <w:sz w:val="20"/>
          <w:szCs w:val="20"/>
        </w:rPr>
        <w:t>ąda</w:t>
      </w:r>
      <w:r w:rsidRPr="00C23A50">
        <w:rPr>
          <w:rFonts w:ascii="Tahoma" w:hAnsi="Tahoma" w:cs="Tahoma"/>
          <w:sz w:val="20"/>
          <w:szCs w:val="20"/>
        </w:rPr>
        <w:t xml:space="preserve"> podjęcia natychmiastowych działań</w:t>
      </w:r>
      <w:r w:rsidR="00016613" w:rsidRPr="00C23A50">
        <w:rPr>
          <w:rFonts w:ascii="Tahoma" w:hAnsi="Tahoma" w:cs="Tahoma"/>
          <w:sz w:val="20"/>
          <w:szCs w:val="20"/>
        </w:rPr>
        <w:t>,</w:t>
      </w:r>
      <w:r w:rsidRPr="00C23A50">
        <w:rPr>
          <w:rFonts w:ascii="Tahoma" w:hAnsi="Tahoma" w:cs="Tahoma"/>
          <w:sz w:val="20"/>
          <w:szCs w:val="20"/>
        </w:rPr>
        <w:t xml:space="preserve"> mających na celu należyte wywiązanie się z Umowy, a Wykonawca w wyznaczonym przez Zamawiającego terminie zobowiązany jest przedstawić swoje pisemne wyjaśnienia w tym zakresie i podjąć natychmiastowe działania</w:t>
      </w:r>
      <w:r w:rsidR="00016613" w:rsidRPr="00C23A50">
        <w:rPr>
          <w:rFonts w:ascii="Tahoma" w:hAnsi="Tahoma" w:cs="Tahoma"/>
          <w:sz w:val="20"/>
          <w:szCs w:val="20"/>
        </w:rPr>
        <w:t>,</w:t>
      </w:r>
      <w:r w:rsidRPr="00C23A50">
        <w:rPr>
          <w:rFonts w:ascii="Tahoma" w:hAnsi="Tahoma" w:cs="Tahoma"/>
          <w:sz w:val="20"/>
          <w:szCs w:val="20"/>
        </w:rPr>
        <w:t xml:space="preserve"> mające na celu należyte wywiązanie się z Umowy.</w:t>
      </w:r>
    </w:p>
    <w:p w:rsidR="00A603F2" w:rsidRPr="00C23A50" w:rsidRDefault="00A603F2" w:rsidP="00A603F2">
      <w:pPr>
        <w:ind w:left="357" w:hanging="357"/>
        <w:jc w:val="both"/>
        <w:rPr>
          <w:rFonts w:ascii="Tahoma" w:hAnsi="Tahoma" w:cs="Tahoma"/>
          <w:sz w:val="20"/>
          <w:szCs w:val="20"/>
        </w:rPr>
      </w:pPr>
      <w:r w:rsidRPr="00C23A50">
        <w:rPr>
          <w:rFonts w:ascii="Tahoma" w:hAnsi="Tahoma" w:cs="Tahoma"/>
          <w:sz w:val="20"/>
          <w:szCs w:val="20"/>
        </w:rPr>
        <w:t>2.</w:t>
      </w:r>
      <w:r w:rsidRPr="00C23A50">
        <w:rPr>
          <w:rFonts w:ascii="Tahoma" w:hAnsi="Tahoma" w:cs="Tahoma"/>
          <w:sz w:val="20"/>
          <w:szCs w:val="20"/>
        </w:rPr>
        <w:tab/>
        <w:t>W przypadku uznania wyjaśnień Wykonawcy, o których mowa w ust. 1 za wystarczające i</w:t>
      </w:r>
      <w:r w:rsidR="00016613" w:rsidRPr="00C23A50">
        <w:rPr>
          <w:rFonts w:ascii="Tahoma" w:hAnsi="Tahoma" w:cs="Tahoma"/>
          <w:sz w:val="20"/>
          <w:szCs w:val="20"/>
        </w:rPr>
        <w:t>,</w:t>
      </w:r>
      <w:r w:rsidRPr="00C23A50">
        <w:rPr>
          <w:rFonts w:ascii="Tahoma" w:hAnsi="Tahoma" w:cs="Tahoma"/>
          <w:sz w:val="20"/>
          <w:szCs w:val="20"/>
        </w:rPr>
        <w:t xml:space="preserve"> w przypadku podjęcia działań mających na celu należyte wywiązanie się z Umowy, termin zapłaty określony w § 4 ust. 6 Umowy ulega odpowiedniemu przedłużeniu o okres, w którym wyjaśniane były zastrzeżenia Zamawiającego i podejmowane były działania zmierzające do należytego wykonania Umowy.</w:t>
      </w:r>
    </w:p>
    <w:p w:rsidR="00A603F2" w:rsidRPr="00C23A50" w:rsidRDefault="00A603F2" w:rsidP="00A603F2">
      <w:pPr>
        <w:ind w:left="357" w:hanging="357"/>
        <w:jc w:val="both"/>
        <w:rPr>
          <w:rFonts w:ascii="Tahoma" w:hAnsi="Tahoma" w:cs="Tahoma"/>
          <w:sz w:val="20"/>
          <w:szCs w:val="20"/>
        </w:rPr>
      </w:pPr>
      <w:r w:rsidRPr="00C23A50">
        <w:rPr>
          <w:rFonts w:ascii="Tahoma" w:hAnsi="Tahoma" w:cs="Tahoma"/>
          <w:sz w:val="20"/>
          <w:szCs w:val="20"/>
        </w:rPr>
        <w:t>3.</w:t>
      </w:r>
      <w:r w:rsidRPr="00C23A50">
        <w:rPr>
          <w:rFonts w:ascii="Tahoma" w:hAnsi="Tahoma" w:cs="Tahoma"/>
          <w:sz w:val="20"/>
          <w:szCs w:val="20"/>
        </w:rPr>
        <w:tab/>
        <w:t>W przypadku nieprzedstawienia wyjaśnień lub</w:t>
      </w:r>
      <w:r w:rsidR="00016613" w:rsidRPr="00C23A50">
        <w:rPr>
          <w:rFonts w:ascii="Tahoma" w:hAnsi="Tahoma" w:cs="Tahoma"/>
          <w:sz w:val="20"/>
          <w:szCs w:val="20"/>
        </w:rPr>
        <w:t>,</w:t>
      </w:r>
      <w:r w:rsidRPr="00C23A50">
        <w:rPr>
          <w:rFonts w:ascii="Tahoma" w:hAnsi="Tahoma" w:cs="Tahoma"/>
          <w:sz w:val="20"/>
          <w:szCs w:val="20"/>
        </w:rPr>
        <w:t xml:space="preserve"> gdy Zamawiający uzna je za niewystarczające, oraz w przypadku niepodjęcia natychmiastowych działań mających na celu należyte wywiązanie się z Umowy, zastosowanie mają postanowienia niniejszego paragrafu.</w:t>
      </w:r>
    </w:p>
    <w:p w:rsidR="00A603F2" w:rsidRPr="00C23A50" w:rsidRDefault="00A603F2" w:rsidP="00A603F2">
      <w:pPr>
        <w:ind w:left="357" w:hanging="357"/>
        <w:jc w:val="both"/>
        <w:rPr>
          <w:rFonts w:ascii="Tahoma" w:hAnsi="Tahoma" w:cs="Tahoma"/>
          <w:bCs/>
          <w:sz w:val="20"/>
          <w:szCs w:val="20"/>
        </w:rPr>
      </w:pPr>
      <w:r w:rsidRPr="00C23A50">
        <w:rPr>
          <w:rFonts w:ascii="Tahoma" w:hAnsi="Tahoma" w:cs="Tahoma"/>
          <w:sz w:val="20"/>
          <w:szCs w:val="20"/>
        </w:rPr>
        <w:t>4.</w:t>
      </w:r>
      <w:r w:rsidRPr="00C23A50">
        <w:rPr>
          <w:rFonts w:ascii="Tahoma" w:hAnsi="Tahoma" w:cs="Tahoma"/>
          <w:sz w:val="20"/>
          <w:szCs w:val="20"/>
        </w:rPr>
        <w:tab/>
        <w:t>W przypadku niewykonania lub nienależytego wykonania Umowy, Wykonawca zobowiązany jest do zapłaty na rzecz Zamawiającego następujących kar umownych:</w:t>
      </w:r>
    </w:p>
    <w:p w:rsidR="00A603F2" w:rsidRPr="00C23A50" w:rsidRDefault="00A603F2" w:rsidP="00A603F2">
      <w:pPr>
        <w:numPr>
          <w:ilvl w:val="1"/>
          <w:numId w:val="4"/>
        </w:numPr>
        <w:tabs>
          <w:tab w:val="clear" w:pos="1270"/>
        </w:tabs>
        <w:ind w:left="709"/>
        <w:jc w:val="both"/>
        <w:rPr>
          <w:rFonts w:ascii="Tahoma" w:hAnsi="Tahoma" w:cs="Tahoma"/>
          <w:sz w:val="20"/>
          <w:szCs w:val="20"/>
        </w:rPr>
      </w:pPr>
      <w:r w:rsidRPr="00C23A50">
        <w:rPr>
          <w:rFonts w:ascii="Tahoma" w:hAnsi="Tahoma" w:cs="Tahoma"/>
          <w:bCs/>
          <w:sz w:val="20"/>
          <w:szCs w:val="20"/>
        </w:rPr>
        <w:t xml:space="preserve">w razie nieprzystąpienia przez Wykonawcę do wykonania Umowy z przyczyn leżących wyłącznie po jego stronie </w:t>
      </w:r>
      <w:r w:rsidRPr="00C23A50">
        <w:rPr>
          <w:rFonts w:ascii="Tahoma" w:hAnsi="Tahoma" w:cs="Tahoma"/>
          <w:sz w:val="20"/>
          <w:szCs w:val="20"/>
        </w:rPr>
        <w:t xml:space="preserve">- w wysokości </w:t>
      </w:r>
      <w:r w:rsidRPr="00C23A50">
        <w:rPr>
          <w:rFonts w:ascii="Tahoma" w:hAnsi="Tahoma" w:cs="Tahoma"/>
          <w:bCs/>
          <w:sz w:val="20"/>
          <w:szCs w:val="20"/>
        </w:rPr>
        <w:t>7%</w:t>
      </w:r>
      <w:r w:rsidRPr="00C23A50">
        <w:rPr>
          <w:rFonts w:ascii="Tahoma" w:hAnsi="Tahoma" w:cs="Tahoma"/>
          <w:sz w:val="20"/>
          <w:szCs w:val="20"/>
        </w:rPr>
        <w:t xml:space="preserve"> całkowitej wartości Umowy, o której mowa w § 4 ust. 1;</w:t>
      </w:r>
    </w:p>
    <w:p w:rsidR="00A603F2" w:rsidRPr="00C23A50" w:rsidRDefault="00A603F2" w:rsidP="00A603F2">
      <w:pPr>
        <w:numPr>
          <w:ilvl w:val="1"/>
          <w:numId w:val="4"/>
        </w:numPr>
        <w:tabs>
          <w:tab w:val="clear" w:pos="1270"/>
        </w:tabs>
        <w:ind w:left="709"/>
        <w:jc w:val="both"/>
        <w:rPr>
          <w:rFonts w:ascii="Tahoma" w:hAnsi="Tahoma" w:cs="Tahoma"/>
          <w:sz w:val="20"/>
          <w:szCs w:val="20"/>
        </w:rPr>
      </w:pPr>
      <w:r w:rsidRPr="00C23A50">
        <w:rPr>
          <w:rFonts w:ascii="Tahoma" w:hAnsi="Tahoma" w:cs="Tahoma"/>
          <w:sz w:val="20"/>
          <w:szCs w:val="20"/>
        </w:rPr>
        <w:t>za opóźnienie w realizacji dostawy za każdy rozpoczęty dzień kalendarzowy opóźnienia - w wysokości 1% wartości niedostarczonej części dostawy, co do której wystąpił przypadek opóźnienia;</w:t>
      </w:r>
    </w:p>
    <w:p w:rsidR="00285FF0" w:rsidRPr="00C23A50" w:rsidRDefault="00F66DA7" w:rsidP="00A603F2">
      <w:pPr>
        <w:numPr>
          <w:ilvl w:val="1"/>
          <w:numId w:val="4"/>
        </w:numPr>
        <w:tabs>
          <w:tab w:val="clear" w:pos="1270"/>
        </w:tabs>
        <w:ind w:left="709"/>
        <w:jc w:val="both"/>
        <w:rPr>
          <w:rFonts w:ascii="Tahoma" w:hAnsi="Tahoma" w:cs="Tahoma"/>
          <w:bCs/>
          <w:sz w:val="20"/>
          <w:szCs w:val="20"/>
        </w:rPr>
      </w:pPr>
      <w:r w:rsidRPr="00C23A50">
        <w:rPr>
          <w:rFonts w:ascii="Tahoma" w:hAnsi="Tahoma" w:cs="Tahoma"/>
          <w:sz w:val="20"/>
          <w:szCs w:val="20"/>
        </w:rPr>
        <w:t>za nieterminową naprawę dostarczonego sprzętu w ramach gwarancji jakości</w:t>
      </w:r>
      <w:r w:rsidR="00285FF0" w:rsidRPr="00C23A50">
        <w:rPr>
          <w:rFonts w:ascii="Tahoma" w:hAnsi="Tahoma" w:cs="Tahoma"/>
          <w:sz w:val="20"/>
          <w:szCs w:val="20"/>
        </w:rPr>
        <w:t xml:space="preserve"> lub za nieterminowe dostarczenie sprzętu zastępczego w przypadku braku możliwości naprawy sprzętu w terminie </w:t>
      </w:r>
      <w:r w:rsidRPr="00C23A50">
        <w:rPr>
          <w:rFonts w:ascii="Tahoma" w:hAnsi="Tahoma" w:cs="Tahoma"/>
          <w:sz w:val="20"/>
          <w:szCs w:val="20"/>
        </w:rPr>
        <w:t xml:space="preserve">za każdy </w:t>
      </w:r>
      <w:r w:rsidRPr="00CB4ADB">
        <w:rPr>
          <w:rFonts w:ascii="Tahoma" w:hAnsi="Tahoma" w:cs="Tahoma"/>
          <w:sz w:val="20"/>
          <w:szCs w:val="20"/>
        </w:rPr>
        <w:t>rozpoczęty</w:t>
      </w:r>
      <w:r w:rsidRPr="00656C92">
        <w:rPr>
          <w:rFonts w:ascii="Tahoma" w:hAnsi="Tahoma" w:cs="Tahoma"/>
          <w:sz w:val="20"/>
          <w:szCs w:val="20"/>
        </w:rPr>
        <w:t xml:space="preserve"> dzień</w:t>
      </w:r>
      <w:r w:rsidRPr="00C23A50">
        <w:rPr>
          <w:rFonts w:ascii="Tahoma" w:hAnsi="Tahoma" w:cs="Tahoma"/>
          <w:sz w:val="20"/>
          <w:szCs w:val="20"/>
        </w:rPr>
        <w:t xml:space="preserve"> kalendarzowy opóźnienia - w wysokości </w:t>
      </w:r>
      <w:r w:rsidR="00285FF0" w:rsidRPr="00C23A50">
        <w:rPr>
          <w:rFonts w:ascii="Tahoma" w:hAnsi="Tahoma" w:cs="Tahoma"/>
          <w:sz w:val="20"/>
          <w:szCs w:val="20"/>
        </w:rPr>
        <w:t>0,5</w:t>
      </w:r>
      <w:r w:rsidRPr="00C23A50">
        <w:rPr>
          <w:rFonts w:ascii="Tahoma" w:hAnsi="Tahoma" w:cs="Tahoma"/>
          <w:sz w:val="20"/>
          <w:szCs w:val="20"/>
        </w:rPr>
        <w:t xml:space="preserve">% wartości </w:t>
      </w:r>
      <w:r w:rsidR="00285FF0" w:rsidRPr="00C23A50">
        <w:rPr>
          <w:rFonts w:ascii="Tahoma" w:hAnsi="Tahoma" w:cs="Tahoma"/>
          <w:sz w:val="20"/>
          <w:szCs w:val="20"/>
        </w:rPr>
        <w:t>uszkodzonego</w:t>
      </w:r>
      <w:r w:rsidRPr="00C23A50">
        <w:rPr>
          <w:rFonts w:ascii="Tahoma" w:hAnsi="Tahoma" w:cs="Tahoma"/>
          <w:sz w:val="20"/>
          <w:szCs w:val="20"/>
        </w:rPr>
        <w:t xml:space="preserve"> </w:t>
      </w:r>
      <w:r w:rsidR="00285FF0" w:rsidRPr="00C23A50">
        <w:rPr>
          <w:rFonts w:ascii="Tahoma" w:hAnsi="Tahoma" w:cs="Tahoma"/>
          <w:sz w:val="20"/>
          <w:szCs w:val="20"/>
        </w:rPr>
        <w:t>sprzętu</w:t>
      </w:r>
      <w:r w:rsidRPr="00C23A50">
        <w:rPr>
          <w:rFonts w:ascii="Tahoma" w:hAnsi="Tahoma" w:cs="Tahoma"/>
          <w:sz w:val="20"/>
          <w:szCs w:val="20"/>
        </w:rPr>
        <w:t>, co do które</w:t>
      </w:r>
      <w:r w:rsidR="00285FF0" w:rsidRPr="00C23A50">
        <w:rPr>
          <w:rFonts w:ascii="Tahoma" w:hAnsi="Tahoma" w:cs="Tahoma"/>
          <w:sz w:val="20"/>
          <w:szCs w:val="20"/>
        </w:rPr>
        <w:t>go</w:t>
      </w:r>
      <w:r w:rsidRPr="00C23A50">
        <w:rPr>
          <w:rFonts w:ascii="Tahoma" w:hAnsi="Tahoma" w:cs="Tahoma"/>
          <w:sz w:val="20"/>
          <w:szCs w:val="20"/>
        </w:rPr>
        <w:t xml:space="preserve"> wystąpił przypadek opóźnienia;</w:t>
      </w:r>
    </w:p>
    <w:p w:rsidR="00A603F2" w:rsidRPr="00C23A50" w:rsidRDefault="00A603F2" w:rsidP="00A603F2">
      <w:pPr>
        <w:numPr>
          <w:ilvl w:val="1"/>
          <w:numId w:val="4"/>
        </w:numPr>
        <w:tabs>
          <w:tab w:val="clear" w:pos="1270"/>
        </w:tabs>
        <w:ind w:left="709"/>
        <w:jc w:val="both"/>
        <w:rPr>
          <w:rFonts w:ascii="Tahoma" w:hAnsi="Tahoma" w:cs="Tahoma"/>
          <w:bCs/>
          <w:sz w:val="20"/>
          <w:szCs w:val="20"/>
        </w:rPr>
      </w:pPr>
      <w:r w:rsidRPr="00C23A50">
        <w:rPr>
          <w:rFonts w:ascii="Tahoma" w:hAnsi="Tahoma" w:cs="Tahoma"/>
          <w:sz w:val="20"/>
          <w:szCs w:val="20"/>
        </w:rPr>
        <w:t>za każdy inny przypadek</w:t>
      </w:r>
      <w:r w:rsidR="00016613" w:rsidRPr="00C23A50">
        <w:rPr>
          <w:rFonts w:ascii="Tahoma" w:hAnsi="Tahoma" w:cs="Tahoma"/>
          <w:sz w:val="20"/>
          <w:szCs w:val="20"/>
        </w:rPr>
        <w:t>,</w:t>
      </w:r>
      <w:r w:rsidRPr="00C23A50">
        <w:rPr>
          <w:rFonts w:ascii="Tahoma" w:hAnsi="Tahoma" w:cs="Tahoma"/>
          <w:sz w:val="20"/>
          <w:szCs w:val="20"/>
        </w:rPr>
        <w:t xml:space="preserve"> niż określone </w:t>
      </w:r>
      <w:r w:rsidR="00285FF0" w:rsidRPr="00C23A50">
        <w:rPr>
          <w:rFonts w:ascii="Tahoma" w:hAnsi="Tahoma" w:cs="Tahoma"/>
          <w:sz w:val="20"/>
          <w:szCs w:val="20"/>
        </w:rPr>
        <w:t>powyżej</w:t>
      </w:r>
      <w:r w:rsidRPr="00C23A50">
        <w:rPr>
          <w:rFonts w:ascii="Tahoma" w:hAnsi="Tahoma" w:cs="Tahoma"/>
          <w:sz w:val="20"/>
          <w:szCs w:val="20"/>
        </w:rPr>
        <w:t xml:space="preserve"> przypadki niewykonania lub nienależytego wykonania Umowy - w wysokości 0,5% całkowitej wartości Umowy, o której mowa w § 4 ust. 1;</w:t>
      </w:r>
    </w:p>
    <w:p w:rsidR="00A603F2" w:rsidRPr="00C23A50" w:rsidRDefault="00A603F2" w:rsidP="00A603F2">
      <w:pPr>
        <w:numPr>
          <w:ilvl w:val="1"/>
          <w:numId w:val="4"/>
        </w:numPr>
        <w:tabs>
          <w:tab w:val="clear" w:pos="1270"/>
        </w:tabs>
        <w:ind w:left="709"/>
        <w:jc w:val="both"/>
        <w:rPr>
          <w:rFonts w:ascii="Tahoma" w:hAnsi="Tahoma" w:cs="Tahoma"/>
          <w:bCs/>
          <w:sz w:val="20"/>
          <w:szCs w:val="20"/>
        </w:rPr>
      </w:pPr>
      <w:r w:rsidRPr="00C23A50">
        <w:rPr>
          <w:rFonts w:ascii="Tahoma" w:hAnsi="Tahoma" w:cs="Tahoma"/>
          <w:bCs/>
          <w:sz w:val="20"/>
          <w:szCs w:val="20"/>
        </w:rPr>
        <w:t>w przypadku wypowiedzenia</w:t>
      </w:r>
      <w:r w:rsidRPr="00C23A50">
        <w:rPr>
          <w:rFonts w:ascii="Tahoma" w:hAnsi="Tahoma" w:cs="Tahoma"/>
          <w:sz w:val="20"/>
          <w:szCs w:val="20"/>
        </w:rPr>
        <w:t xml:space="preserve"> Umowy z przyczyn leżących po stronie Wykonawcy, z wyłączeniem sytuacji, o której mowa w pkt 1 - w wysokości </w:t>
      </w:r>
      <w:r w:rsidRPr="00C23A50">
        <w:rPr>
          <w:rFonts w:ascii="Tahoma" w:hAnsi="Tahoma" w:cs="Tahoma"/>
          <w:bCs/>
          <w:sz w:val="20"/>
          <w:szCs w:val="20"/>
        </w:rPr>
        <w:t>7%</w:t>
      </w:r>
      <w:r w:rsidRPr="00C23A50">
        <w:rPr>
          <w:rFonts w:ascii="Tahoma" w:hAnsi="Tahoma" w:cs="Tahoma"/>
          <w:sz w:val="20"/>
          <w:szCs w:val="20"/>
        </w:rPr>
        <w:t xml:space="preserve"> całkowitej wartości Umowy, o której mowa w § 4 ust. 1.</w:t>
      </w:r>
    </w:p>
    <w:p w:rsidR="00A603F2" w:rsidRPr="00C23A50" w:rsidRDefault="00A603F2" w:rsidP="00A603F2">
      <w:pPr>
        <w:ind w:left="357" w:hanging="357"/>
        <w:jc w:val="both"/>
        <w:rPr>
          <w:rFonts w:ascii="Tahoma" w:hAnsi="Tahoma" w:cs="Tahoma"/>
          <w:bCs/>
          <w:sz w:val="20"/>
          <w:szCs w:val="20"/>
        </w:rPr>
      </w:pPr>
      <w:r w:rsidRPr="00C23A50">
        <w:rPr>
          <w:rFonts w:ascii="Tahoma" w:hAnsi="Tahoma" w:cs="Tahoma"/>
          <w:bCs/>
          <w:sz w:val="20"/>
          <w:szCs w:val="20"/>
        </w:rPr>
        <w:t>5.</w:t>
      </w:r>
      <w:r w:rsidRPr="00C23A50">
        <w:rPr>
          <w:rFonts w:ascii="Tahoma" w:hAnsi="Tahoma" w:cs="Tahoma"/>
          <w:bCs/>
          <w:sz w:val="20"/>
          <w:szCs w:val="20"/>
        </w:rPr>
        <w:tab/>
        <w:t>Określone w ust. 4 kary umowne mogą być naliczane niezależnie od siebie. W przypadku ich naliczenia, Zamawiający poinformuje Wykonawcę za pośrednictwem faksu na numer podany w § 6 ust. 1 pkt 1 Umowy</w:t>
      </w:r>
      <w:r w:rsidR="00016613" w:rsidRPr="00C23A50">
        <w:rPr>
          <w:rFonts w:ascii="Tahoma" w:hAnsi="Tahoma" w:cs="Tahoma"/>
          <w:bCs/>
          <w:sz w:val="20"/>
          <w:szCs w:val="20"/>
        </w:rPr>
        <w:t>,</w:t>
      </w:r>
      <w:r w:rsidRPr="00C23A50">
        <w:rPr>
          <w:rFonts w:ascii="Tahoma" w:hAnsi="Tahoma" w:cs="Tahoma"/>
          <w:bCs/>
          <w:sz w:val="20"/>
          <w:szCs w:val="20"/>
        </w:rPr>
        <w:t xml:space="preserve"> potwierdzonego na piśmie drogą pocztową, o przyczynach naliczenia i wysokości kary umownej oraz wystawi Wykonawcy notę obciążeniową.</w:t>
      </w:r>
    </w:p>
    <w:p w:rsidR="00A603F2" w:rsidRPr="00C23A50" w:rsidRDefault="00A603F2" w:rsidP="00A603F2">
      <w:pPr>
        <w:ind w:left="357" w:hanging="357"/>
        <w:jc w:val="both"/>
        <w:rPr>
          <w:rFonts w:ascii="Tahoma" w:hAnsi="Tahoma" w:cs="Tahoma"/>
          <w:bCs/>
          <w:sz w:val="20"/>
          <w:szCs w:val="20"/>
        </w:rPr>
      </w:pPr>
      <w:r w:rsidRPr="00C23A50">
        <w:rPr>
          <w:rFonts w:ascii="Tahoma" w:hAnsi="Tahoma" w:cs="Tahoma"/>
          <w:bCs/>
          <w:sz w:val="20"/>
          <w:szCs w:val="20"/>
        </w:rPr>
        <w:lastRenderedPageBreak/>
        <w:t>6.</w:t>
      </w:r>
      <w:r w:rsidRPr="00C23A50">
        <w:rPr>
          <w:rFonts w:ascii="Tahoma" w:hAnsi="Tahoma" w:cs="Tahoma"/>
          <w:bCs/>
          <w:sz w:val="20"/>
          <w:szCs w:val="20"/>
        </w:rPr>
        <w:tab/>
        <w:t>Wykonawca wyraża zgodę na potrącenie przez Zamawiającego kar umownych z zabezpieczenia, o którym mowa w § 5 ust. 1 Umowy lub z przysługującego Wykonawcy wynagrodzenia, o którym mowa w § 4 ust. 1 Umowy.</w:t>
      </w:r>
    </w:p>
    <w:p w:rsidR="00A603F2" w:rsidRPr="00C23A50" w:rsidRDefault="00A603F2" w:rsidP="00A603F2">
      <w:pPr>
        <w:ind w:left="357" w:hanging="357"/>
        <w:jc w:val="both"/>
        <w:rPr>
          <w:rFonts w:ascii="Tahoma" w:hAnsi="Tahoma" w:cs="Tahoma"/>
          <w:bCs/>
          <w:sz w:val="20"/>
          <w:szCs w:val="20"/>
        </w:rPr>
      </w:pPr>
      <w:r w:rsidRPr="00C23A50">
        <w:rPr>
          <w:rFonts w:ascii="Tahoma" w:hAnsi="Tahoma" w:cs="Tahoma"/>
          <w:bCs/>
          <w:sz w:val="20"/>
          <w:szCs w:val="20"/>
        </w:rPr>
        <w:t>7.</w:t>
      </w:r>
      <w:r w:rsidRPr="00C23A50">
        <w:rPr>
          <w:rFonts w:ascii="Tahoma" w:hAnsi="Tahoma" w:cs="Tahoma"/>
          <w:bCs/>
          <w:sz w:val="20"/>
          <w:szCs w:val="20"/>
        </w:rPr>
        <w:tab/>
        <w:t>W przypadku naliczenia kary umownej, o której mowa w ust. 4, Wykonawca ma obowiązek wpłacić należną karę na wskazany w nocie obciążeniowej rachunek bankowy Zamawiającego</w:t>
      </w:r>
      <w:r w:rsidR="00016613" w:rsidRPr="00C23A50">
        <w:rPr>
          <w:rFonts w:ascii="Tahoma" w:hAnsi="Tahoma" w:cs="Tahoma"/>
          <w:bCs/>
          <w:sz w:val="20"/>
          <w:szCs w:val="20"/>
        </w:rPr>
        <w:t>,</w:t>
      </w:r>
      <w:r w:rsidRPr="00C23A50">
        <w:rPr>
          <w:rFonts w:ascii="Tahoma" w:hAnsi="Tahoma" w:cs="Tahoma"/>
          <w:bCs/>
          <w:sz w:val="20"/>
          <w:szCs w:val="20"/>
        </w:rPr>
        <w:t xml:space="preserve"> w terminie 7 dni kalendarzowych od dnia doręczenia Wykonawcy noty obciążeniowej.</w:t>
      </w:r>
    </w:p>
    <w:p w:rsidR="00A603F2" w:rsidRPr="00C23A50" w:rsidRDefault="00A603F2" w:rsidP="00A603F2">
      <w:pPr>
        <w:ind w:left="357" w:hanging="357"/>
        <w:jc w:val="both"/>
        <w:rPr>
          <w:rFonts w:ascii="Tahoma" w:hAnsi="Tahoma" w:cs="Tahoma"/>
          <w:bCs/>
          <w:sz w:val="20"/>
          <w:szCs w:val="20"/>
        </w:rPr>
      </w:pPr>
      <w:r w:rsidRPr="00C23A50">
        <w:rPr>
          <w:rFonts w:ascii="Tahoma" w:hAnsi="Tahoma" w:cs="Tahoma"/>
          <w:bCs/>
          <w:sz w:val="20"/>
          <w:szCs w:val="20"/>
        </w:rPr>
        <w:t>8.</w:t>
      </w:r>
      <w:r w:rsidRPr="00C23A50">
        <w:rPr>
          <w:rFonts w:ascii="Tahoma" w:hAnsi="Tahoma" w:cs="Tahoma"/>
          <w:bCs/>
          <w:sz w:val="20"/>
          <w:szCs w:val="20"/>
        </w:rPr>
        <w:tab/>
        <w:t>W przypadku niezapłacenia w terminie kary umownej, o której mowa w ust. 7, zostaną naliczone odsetki ustawowe od dnia następnego</w:t>
      </w:r>
      <w:r w:rsidR="00016613" w:rsidRPr="00C23A50">
        <w:rPr>
          <w:rFonts w:ascii="Tahoma" w:hAnsi="Tahoma" w:cs="Tahoma"/>
          <w:bCs/>
          <w:sz w:val="20"/>
          <w:szCs w:val="20"/>
        </w:rPr>
        <w:t>,</w:t>
      </w:r>
      <w:r w:rsidRPr="00C23A50">
        <w:rPr>
          <w:rFonts w:ascii="Tahoma" w:hAnsi="Tahoma" w:cs="Tahoma"/>
          <w:bCs/>
          <w:sz w:val="20"/>
          <w:szCs w:val="20"/>
        </w:rPr>
        <w:t xml:space="preserve"> po dniu doręczenia Wykonawcy noty obciążeniowej.</w:t>
      </w:r>
    </w:p>
    <w:p w:rsidR="00A603F2" w:rsidRPr="00C23A50" w:rsidRDefault="00A603F2" w:rsidP="00A603F2">
      <w:pPr>
        <w:ind w:left="357" w:hanging="357"/>
        <w:jc w:val="both"/>
        <w:rPr>
          <w:rFonts w:ascii="Tahoma" w:hAnsi="Tahoma" w:cs="Tahoma"/>
          <w:bCs/>
          <w:sz w:val="20"/>
          <w:szCs w:val="20"/>
        </w:rPr>
      </w:pPr>
      <w:r w:rsidRPr="00C23A50">
        <w:rPr>
          <w:rFonts w:ascii="Tahoma" w:hAnsi="Tahoma" w:cs="Tahoma"/>
          <w:bCs/>
          <w:sz w:val="20"/>
          <w:szCs w:val="20"/>
        </w:rPr>
        <w:t>9.</w:t>
      </w:r>
      <w:r w:rsidRPr="00C23A50">
        <w:rPr>
          <w:rFonts w:ascii="Tahoma" w:hAnsi="Tahoma" w:cs="Tahoma"/>
          <w:bCs/>
          <w:sz w:val="20"/>
          <w:szCs w:val="20"/>
        </w:rPr>
        <w:tab/>
        <w:t>Zamawiający zastrzega sobie prawo dochodzenia odszkodowania przekraczającego wysokość kar umownych do wysokości rzeczywiście poniesionej szkody, z wyłączeniem utraconych korzyści.</w:t>
      </w:r>
    </w:p>
    <w:p w:rsidR="00A603F2" w:rsidRPr="00C23A50" w:rsidRDefault="00A603F2" w:rsidP="00A603F2">
      <w:pPr>
        <w:jc w:val="both"/>
        <w:rPr>
          <w:rFonts w:ascii="Tahoma" w:hAnsi="Tahoma" w:cs="Tahoma"/>
          <w:bCs/>
          <w:sz w:val="20"/>
          <w:szCs w:val="20"/>
        </w:rPr>
      </w:pPr>
    </w:p>
    <w:p w:rsidR="00A603F2" w:rsidRPr="00C23A50" w:rsidRDefault="00A603F2" w:rsidP="00A603F2">
      <w:pPr>
        <w:spacing w:before="120"/>
        <w:jc w:val="center"/>
        <w:rPr>
          <w:rFonts w:ascii="Tahoma" w:hAnsi="Tahoma" w:cs="Tahoma"/>
          <w:b/>
          <w:sz w:val="20"/>
          <w:szCs w:val="20"/>
        </w:rPr>
      </w:pPr>
      <w:r w:rsidRPr="00C23A50">
        <w:rPr>
          <w:rFonts w:ascii="Tahoma" w:hAnsi="Tahoma" w:cs="Tahoma"/>
          <w:b/>
          <w:sz w:val="20"/>
          <w:szCs w:val="20"/>
        </w:rPr>
        <w:t>§ 9</w:t>
      </w:r>
    </w:p>
    <w:p w:rsidR="00A603F2" w:rsidRDefault="00A603F2" w:rsidP="00A603F2">
      <w:pPr>
        <w:jc w:val="center"/>
        <w:rPr>
          <w:rFonts w:ascii="Tahoma" w:hAnsi="Tahoma" w:cs="Tahoma"/>
          <w:b/>
          <w:snapToGrid w:val="0"/>
          <w:sz w:val="20"/>
          <w:szCs w:val="20"/>
        </w:rPr>
      </w:pPr>
      <w:r w:rsidRPr="00C23A50">
        <w:rPr>
          <w:rFonts w:ascii="Tahoma" w:hAnsi="Tahoma" w:cs="Tahoma"/>
          <w:b/>
          <w:sz w:val="20"/>
          <w:szCs w:val="20"/>
        </w:rPr>
        <w:t xml:space="preserve">Gwarancja na </w:t>
      </w:r>
      <w:r w:rsidRPr="00C23A50">
        <w:rPr>
          <w:rFonts w:ascii="Tahoma" w:hAnsi="Tahoma" w:cs="Tahoma"/>
          <w:b/>
          <w:snapToGrid w:val="0"/>
          <w:sz w:val="20"/>
          <w:szCs w:val="20"/>
        </w:rPr>
        <w:t>sprzęt komputerowy</w:t>
      </w:r>
    </w:p>
    <w:p w:rsidR="005E1A0D" w:rsidRPr="00C23A50" w:rsidRDefault="005E1A0D" w:rsidP="00A603F2">
      <w:pPr>
        <w:jc w:val="center"/>
        <w:rPr>
          <w:rFonts w:ascii="Tahoma" w:hAnsi="Tahoma" w:cs="Tahoma"/>
          <w:b/>
          <w:sz w:val="20"/>
          <w:szCs w:val="20"/>
        </w:rPr>
      </w:pPr>
    </w:p>
    <w:p w:rsidR="00A603F2" w:rsidRPr="00C23A50" w:rsidRDefault="00A603F2" w:rsidP="00A603F2">
      <w:pPr>
        <w:widowControl/>
        <w:numPr>
          <w:ilvl w:val="0"/>
          <w:numId w:val="7"/>
        </w:numPr>
        <w:tabs>
          <w:tab w:val="clear" w:pos="1080"/>
        </w:tabs>
        <w:ind w:left="360"/>
        <w:jc w:val="both"/>
        <w:rPr>
          <w:rFonts w:ascii="Tahoma" w:hAnsi="Tahoma" w:cs="Tahoma"/>
          <w:sz w:val="20"/>
          <w:szCs w:val="20"/>
        </w:rPr>
      </w:pPr>
      <w:r w:rsidRPr="00C23A50">
        <w:rPr>
          <w:rFonts w:ascii="Tahoma" w:hAnsi="Tahoma" w:cs="Tahoma"/>
          <w:snapToGrid w:val="0"/>
          <w:sz w:val="20"/>
          <w:szCs w:val="20"/>
        </w:rPr>
        <w:t>Wykonawca zobowiązuje się udzielić na dostarczony sprzęt komputerowy gwarancji, licząc</w:t>
      </w:r>
      <w:r w:rsidRPr="00C23A50">
        <w:rPr>
          <w:rFonts w:ascii="Tahoma" w:hAnsi="Tahoma" w:cs="Tahoma"/>
          <w:sz w:val="20"/>
          <w:szCs w:val="20"/>
        </w:rPr>
        <w:t xml:space="preserve"> od dnia podpisania Protokołu odbioru jakościowego oraz zobowiązuje się usunąć awarie dostarczonego sprzętu komputerowego w okresie gwarancji w terminie:</w:t>
      </w:r>
    </w:p>
    <w:p w:rsidR="00A603F2" w:rsidRPr="002F4210" w:rsidRDefault="00FE2310" w:rsidP="002F4210">
      <w:pPr>
        <w:widowControl/>
        <w:numPr>
          <w:ilvl w:val="1"/>
          <w:numId w:val="6"/>
        </w:numPr>
        <w:jc w:val="both"/>
        <w:rPr>
          <w:rFonts w:ascii="Tahoma" w:hAnsi="Tahoma" w:cs="Tahoma"/>
          <w:sz w:val="20"/>
          <w:szCs w:val="20"/>
        </w:rPr>
      </w:pPr>
      <w:r w:rsidRPr="00C23A50">
        <w:rPr>
          <w:rFonts w:ascii="Tahoma" w:hAnsi="Tahoma" w:cs="Tahoma"/>
          <w:sz w:val="20"/>
          <w:szCs w:val="20"/>
        </w:rPr>
        <w:t>Dla części 1 okres gwarancji wynosi ……………., termin reakcji i usunięcia awarii wynosi ………….,</w:t>
      </w:r>
    </w:p>
    <w:p w:rsidR="00A603F2" w:rsidRPr="00C23A50" w:rsidRDefault="00A603F2" w:rsidP="00A603F2">
      <w:pPr>
        <w:widowControl/>
        <w:numPr>
          <w:ilvl w:val="0"/>
          <w:numId w:val="7"/>
        </w:numPr>
        <w:tabs>
          <w:tab w:val="clear" w:pos="1080"/>
        </w:tabs>
        <w:ind w:left="360"/>
        <w:jc w:val="both"/>
        <w:rPr>
          <w:rFonts w:ascii="Tahoma" w:hAnsi="Tahoma" w:cs="Tahoma"/>
          <w:sz w:val="20"/>
          <w:szCs w:val="20"/>
        </w:rPr>
      </w:pPr>
      <w:r w:rsidRPr="00C23A50">
        <w:rPr>
          <w:rFonts w:ascii="Tahoma" w:hAnsi="Tahoma" w:cs="Tahoma"/>
          <w:bCs/>
          <w:sz w:val="20"/>
          <w:szCs w:val="20"/>
        </w:rPr>
        <w:t>Realizacja napraw wynikająca z gwarancji musi być wykonywana w sposób i na warunkach określonych w OPZ oraz w terminie określonym w ust. 1.</w:t>
      </w:r>
    </w:p>
    <w:p w:rsidR="00A603F2" w:rsidRPr="00C23A50" w:rsidRDefault="00A603F2" w:rsidP="00A603F2">
      <w:pPr>
        <w:widowControl/>
        <w:numPr>
          <w:ilvl w:val="0"/>
          <w:numId w:val="7"/>
        </w:numPr>
        <w:tabs>
          <w:tab w:val="clear" w:pos="1080"/>
        </w:tabs>
        <w:ind w:left="360"/>
        <w:jc w:val="both"/>
        <w:rPr>
          <w:rFonts w:ascii="Tahoma" w:hAnsi="Tahoma" w:cs="Tahoma"/>
          <w:sz w:val="20"/>
          <w:szCs w:val="20"/>
        </w:rPr>
      </w:pPr>
      <w:r w:rsidRPr="00C23A50">
        <w:rPr>
          <w:rFonts w:ascii="Tahoma" w:hAnsi="Tahoma" w:cs="Tahoma"/>
          <w:sz w:val="20"/>
          <w:szCs w:val="20"/>
        </w:rPr>
        <w:t>Udzielona gwarancja nie wyklucza możliwości zastosowania przez Zamawiającego środków prawnych przysługujących mu z tytułu rękojmi.</w:t>
      </w:r>
    </w:p>
    <w:p w:rsidR="00A603F2" w:rsidRPr="00C23A50" w:rsidRDefault="00A603F2" w:rsidP="00A603F2">
      <w:pPr>
        <w:widowControl/>
        <w:numPr>
          <w:ilvl w:val="0"/>
          <w:numId w:val="7"/>
        </w:numPr>
        <w:tabs>
          <w:tab w:val="clear" w:pos="1080"/>
        </w:tabs>
        <w:ind w:left="360"/>
        <w:jc w:val="both"/>
        <w:rPr>
          <w:rFonts w:ascii="Tahoma" w:hAnsi="Tahoma" w:cs="Tahoma"/>
          <w:sz w:val="20"/>
          <w:szCs w:val="20"/>
        </w:rPr>
      </w:pPr>
      <w:r w:rsidRPr="00C23A50">
        <w:rPr>
          <w:rFonts w:ascii="Tahoma" w:hAnsi="Tahoma" w:cs="Tahoma"/>
          <w:sz w:val="20"/>
          <w:szCs w:val="20"/>
        </w:rPr>
        <w:t>Zgłoszenia serwisowe związane z usterkami dostarczonego sprzętu komputerowego</w:t>
      </w:r>
      <w:r w:rsidR="00B609F2">
        <w:rPr>
          <w:rFonts w:ascii="Tahoma" w:hAnsi="Tahoma" w:cs="Tahoma"/>
          <w:sz w:val="20"/>
          <w:szCs w:val="20"/>
        </w:rPr>
        <w:t>,</w:t>
      </w:r>
      <w:r w:rsidRPr="00C23A50">
        <w:rPr>
          <w:rFonts w:ascii="Tahoma" w:hAnsi="Tahoma" w:cs="Tahoma"/>
          <w:sz w:val="20"/>
          <w:szCs w:val="20"/>
        </w:rPr>
        <w:t xml:space="preserve"> Opiekun ze strony Zamawiającego będzie dokonywał za pomocą: </w:t>
      </w:r>
    </w:p>
    <w:p w:rsidR="00A603F2" w:rsidRPr="00C23A50" w:rsidRDefault="00A603F2" w:rsidP="00A603F2">
      <w:pPr>
        <w:ind w:left="357"/>
        <w:jc w:val="both"/>
        <w:rPr>
          <w:rFonts w:ascii="Tahoma" w:hAnsi="Tahoma" w:cs="Tahoma"/>
          <w:sz w:val="20"/>
          <w:szCs w:val="20"/>
        </w:rPr>
      </w:pPr>
      <w:r w:rsidRPr="00C23A50">
        <w:rPr>
          <w:rFonts w:ascii="Tahoma" w:hAnsi="Tahoma" w:cs="Tahoma"/>
          <w:sz w:val="20"/>
          <w:szCs w:val="20"/>
        </w:rPr>
        <w:t xml:space="preserve">1)   e-maila </w:t>
      </w:r>
      <w:r w:rsidRPr="00C23A50">
        <w:rPr>
          <w:rFonts w:ascii="Tahoma" w:hAnsi="Tahoma" w:cs="Tahoma"/>
          <w:sz w:val="16"/>
          <w:szCs w:val="16"/>
        </w:rPr>
        <w:t>……………….......</w:t>
      </w:r>
      <w:r w:rsidRPr="00C23A50">
        <w:rPr>
          <w:rFonts w:ascii="Tahoma" w:hAnsi="Tahoma" w:cs="Tahoma"/>
          <w:sz w:val="20"/>
          <w:szCs w:val="20"/>
        </w:rPr>
        <w:t>,</w:t>
      </w:r>
    </w:p>
    <w:p w:rsidR="00A603F2" w:rsidRPr="00C23A50" w:rsidRDefault="00A603F2" w:rsidP="00A603F2">
      <w:pPr>
        <w:ind w:left="357"/>
        <w:jc w:val="both"/>
        <w:rPr>
          <w:rFonts w:ascii="Tahoma" w:hAnsi="Tahoma" w:cs="Tahoma"/>
          <w:sz w:val="20"/>
          <w:szCs w:val="20"/>
        </w:rPr>
      </w:pPr>
      <w:r w:rsidRPr="00C23A50">
        <w:rPr>
          <w:rFonts w:ascii="Tahoma" w:hAnsi="Tahoma" w:cs="Tahoma"/>
          <w:sz w:val="20"/>
          <w:szCs w:val="20"/>
        </w:rPr>
        <w:t>2)</w:t>
      </w:r>
      <w:r w:rsidRPr="00C23A50">
        <w:rPr>
          <w:rFonts w:ascii="Tahoma" w:hAnsi="Tahoma" w:cs="Tahoma"/>
          <w:sz w:val="20"/>
          <w:szCs w:val="20"/>
        </w:rPr>
        <w:tab/>
        <w:t xml:space="preserve">faksu </w:t>
      </w:r>
      <w:r w:rsidRPr="00C23A50">
        <w:rPr>
          <w:rFonts w:ascii="Tahoma" w:hAnsi="Tahoma" w:cs="Tahoma"/>
          <w:sz w:val="16"/>
          <w:szCs w:val="16"/>
        </w:rPr>
        <w:t>………...................</w:t>
      </w:r>
      <w:r w:rsidRPr="00C23A50">
        <w:rPr>
          <w:rFonts w:ascii="Tahoma" w:hAnsi="Tahoma" w:cs="Tahoma"/>
          <w:sz w:val="20"/>
          <w:szCs w:val="20"/>
        </w:rPr>
        <w:t>,</w:t>
      </w:r>
    </w:p>
    <w:p w:rsidR="00A603F2" w:rsidRPr="00C23A50" w:rsidRDefault="00A603F2" w:rsidP="00A603F2">
      <w:pPr>
        <w:ind w:left="357"/>
        <w:jc w:val="both"/>
        <w:rPr>
          <w:rFonts w:ascii="Tahoma" w:hAnsi="Tahoma" w:cs="Tahoma"/>
          <w:sz w:val="20"/>
          <w:szCs w:val="20"/>
        </w:rPr>
      </w:pPr>
      <w:r w:rsidRPr="00C23A50">
        <w:rPr>
          <w:rFonts w:ascii="Tahoma" w:hAnsi="Tahoma" w:cs="Tahoma"/>
          <w:sz w:val="20"/>
          <w:szCs w:val="20"/>
        </w:rPr>
        <w:t>3)</w:t>
      </w:r>
      <w:r w:rsidRPr="00C23A50">
        <w:rPr>
          <w:rFonts w:ascii="Tahoma" w:hAnsi="Tahoma" w:cs="Tahoma"/>
          <w:sz w:val="20"/>
          <w:szCs w:val="20"/>
        </w:rPr>
        <w:tab/>
        <w:t xml:space="preserve">portalu do obsługi zgłoszeń </w:t>
      </w:r>
      <w:r w:rsidRPr="00C23A50">
        <w:rPr>
          <w:rFonts w:ascii="Tahoma" w:hAnsi="Tahoma" w:cs="Tahoma"/>
          <w:sz w:val="16"/>
          <w:szCs w:val="16"/>
        </w:rPr>
        <w:t>……………………</w:t>
      </w:r>
      <w:r w:rsidRPr="00C23A50">
        <w:rPr>
          <w:rFonts w:ascii="Tahoma" w:hAnsi="Tahoma" w:cs="Tahoma"/>
          <w:sz w:val="20"/>
          <w:szCs w:val="20"/>
        </w:rPr>
        <w:t xml:space="preserve">., </w:t>
      </w:r>
    </w:p>
    <w:p w:rsidR="00A603F2" w:rsidRPr="00C23A50" w:rsidRDefault="00A603F2" w:rsidP="00A603F2">
      <w:pPr>
        <w:ind w:left="357"/>
        <w:jc w:val="both"/>
        <w:rPr>
          <w:rFonts w:ascii="Tahoma" w:hAnsi="Tahoma" w:cs="Tahoma"/>
          <w:sz w:val="20"/>
          <w:szCs w:val="20"/>
        </w:rPr>
      </w:pPr>
      <w:r w:rsidRPr="00C23A50">
        <w:rPr>
          <w:rFonts w:ascii="Tahoma" w:hAnsi="Tahoma" w:cs="Tahoma"/>
          <w:sz w:val="20"/>
          <w:szCs w:val="20"/>
        </w:rPr>
        <w:t>4)</w:t>
      </w:r>
      <w:r w:rsidRPr="00C23A50">
        <w:rPr>
          <w:rFonts w:ascii="Tahoma" w:hAnsi="Tahoma" w:cs="Tahoma"/>
          <w:sz w:val="20"/>
          <w:szCs w:val="20"/>
        </w:rPr>
        <w:tab/>
        <w:t>inne (jakie) ………………………………………</w:t>
      </w:r>
    </w:p>
    <w:p w:rsidR="00A603F2" w:rsidRPr="00C23A50" w:rsidRDefault="00A603F2" w:rsidP="00A603F2">
      <w:pPr>
        <w:ind w:left="360"/>
        <w:jc w:val="both"/>
        <w:rPr>
          <w:rFonts w:ascii="Tahoma" w:hAnsi="Tahoma" w:cs="Tahoma"/>
          <w:sz w:val="20"/>
          <w:szCs w:val="20"/>
        </w:rPr>
      </w:pPr>
      <w:r w:rsidRPr="00C23A50">
        <w:rPr>
          <w:rFonts w:ascii="Tahoma" w:hAnsi="Tahoma" w:cs="Tahoma"/>
          <w:sz w:val="20"/>
          <w:szCs w:val="20"/>
        </w:rPr>
        <w:t>przy czym Wykonawca wskaże co najmniej dwa kanały do dokonywania zgłoszeń</w:t>
      </w:r>
      <w:r w:rsidR="00141EF7">
        <w:rPr>
          <w:rFonts w:ascii="Tahoma" w:hAnsi="Tahoma" w:cs="Tahoma"/>
          <w:sz w:val="20"/>
          <w:szCs w:val="20"/>
        </w:rPr>
        <w:t>.</w:t>
      </w:r>
      <w:r w:rsidR="00141EF7" w:rsidRPr="00C23A50" w:rsidDel="00141EF7">
        <w:rPr>
          <w:rFonts w:ascii="Tahoma" w:hAnsi="Tahoma" w:cs="Tahoma"/>
          <w:sz w:val="20"/>
          <w:szCs w:val="20"/>
        </w:rPr>
        <w:t xml:space="preserve"> </w:t>
      </w:r>
    </w:p>
    <w:p w:rsidR="00A603F2" w:rsidRPr="00C23A50" w:rsidRDefault="00A603F2" w:rsidP="00141EF7">
      <w:pPr>
        <w:ind w:left="360" w:hanging="360"/>
        <w:jc w:val="both"/>
        <w:rPr>
          <w:rFonts w:ascii="Tahoma" w:hAnsi="Tahoma" w:cs="Tahoma"/>
          <w:bCs/>
          <w:sz w:val="20"/>
          <w:szCs w:val="20"/>
        </w:rPr>
      </w:pPr>
      <w:r w:rsidRPr="00C23A50">
        <w:rPr>
          <w:rFonts w:ascii="Tahoma" w:hAnsi="Tahoma" w:cs="Tahoma"/>
          <w:snapToGrid w:val="0"/>
          <w:sz w:val="20"/>
          <w:szCs w:val="20"/>
        </w:rPr>
        <w:t>5.</w:t>
      </w:r>
      <w:r w:rsidRPr="00C23A50">
        <w:rPr>
          <w:rFonts w:ascii="Tahoma" w:hAnsi="Tahoma" w:cs="Tahoma"/>
          <w:snapToGrid w:val="0"/>
          <w:sz w:val="20"/>
          <w:szCs w:val="20"/>
        </w:rPr>
        <w:tab/>
        <w:t>Zmiana danych, o których mowa w ust. 4 nie stanowi zmiany Umowy i wymaga jedynie pisemnego oświadczenia złożonego Zamawiającemu</w:t>
      </w:r>
    </w:p>
    <w:p w:rsidR="00A603F2" w:rsidRPr="00C23A50" w:rsidRDefault="00A603F2" w:rsidP="00A603F2">
      <w:pPr>
        <w:jc w:val="both"/>
        <w:rPr>
          <w:rFonts w:ascii="Tahoma" w:hAnsi="Tahoma" w:cs="Tahoma"/>
          <w:bCs/>
          <w:sz w:val="20"/>
          <w:szCs w:val="20"/>
        </w:rPr>
      </w:pPr>
    </w:p>
    <w:p w:rsidR="00A603F2" w:rsidRPr="00C23A50" w:rsidRDefault="00A603F2" w:rsidP="00A603F2">
      <w:pPr>
        <w:jc w:val="center"/>
        <w:rPr>
          <w:rFonts w:ascii="Tahoma" w:hAnsi="Tahoma" w:cs="Tahoma"/>
          <w:b/>
          <w:sz w:val="20"/>
          <w:szCs w:val="20"/>
        </w:rPr>
      </w:pPr>
      <w:r w:rsidRPr="00C23A50">
        <w:rPr>
          <w:rFonts w:ascii="Tahoma" w:hAnsi="Tahoma" w:cs="Tahoma"/>
          <w:b/>
          <w:sz w:val="20"/>
          <w:szCs w:val="20"/>
        </w:rPr>
        <w:t>§ 10</w:t>
      </w:r>
    </w:p>
    <w:p w:rsidR="00A603F2" w:rsidRPr="00C23A50" w:rsidRDefault="00A603F2" w:rsidP="00A603F2">
      <w:pPr>
        <w:ind w:left="357" w:hanging="357"/>
        <w:jc w:val="center"/>
        <w:rPr>
          <w:rFonts w:ascii="Tahoma" w:hAnsi="Tahoma" w:cs="Tahoma"/>
          <w:sz w:val="20"/>
          <w:szCs w:val="20"/>
        </w:rPr>
      </w:pPr>
      <w:bookmarkStart w:id="0" w:name="bookmark16"/>
      <w:r w:rsidRPr="00C23A50">
        <w:rPr>
          <w:rFonts w:ascii="Tahoma" w:hAnsi="Tahoma" w:cs="Tahoma"/>
          <w:b/>
          <w:sz w:val="20"/>
          <w:szCs w:val="20"/>
        </w:rPr>
        <w:t>Wypowiedzenie Umowy</w:t>
      </w:r>
    </w:p>
    <w:bookmarkEnd w:id="0"/>
    <w:p w:rsidR="00A603F2" w:rsidRPr="00C23A50" w:rsidRDefault="00A603F2" w:rsidP="00A603F2">
      <w:pPr>
        <w:tabs>
          <w:tab w:val="left" w:pos="1140"/>
        </w:tabs>
        <w:ind w:left="357" w:hanging="357"/>
        <w:jc w:val="both"/>
        <w:rPr>
          <w:rFonts w:ascii="Tahoma" w:hAnsi="Tahoma" w:cs="Tahoma"/>
          <w:sz w:val="20"/>
          <w:szCs w:val="20"/>
        </w:rPr>
      </w:pPr>
      <w:r w:rsidRPr="00C23A50">
        <w:rPr>
          <w:rFonts w:ascii="Tahoma" w:hAnsi="Tahoma" w:cs="Tahoma"/>
          <w:sz w:val="20"/>
          <w:szCs w:val="20"/>
        </w:rPr>
        <w:t>1.</w:t>
      </w:r>
      <w:r w:rsidRPr="00C23A50">
        <w:rPr>
          <w:rFonts w:ascii="Tahoma" w:hAnsi="Tahoma" w:cs="Tahoma"/>
          <w:sz w:val="20"/>
          <w:szCs w:val="20"/>
        </w:rPr>
        <w:tab/>
        <w:t>Zamawiający wypowiada Umowę ze skutkiem natychmiastowym z powodu niedotrzymania przez Wykonawcę  istotnych warunków Umowy, w szczególności w przypadku:</w:t>
      </w:r>
    </w:p>
    <w:p w:rsidR="00A603F2" w:rsidRPr="00C23A50" w:rsidRDefault="00A603F2" w:rsidP="00A603F2">
      <w:pPr>
        <w:ind w:left="720" w:hanging="357"/>
        <w:jc w:val="both"/>
        <w:rPr>
          <w:rFonts w:ascii="Tahoma" w:hAnsi="Tahoma" w:cs="Tahoma"/>
          <w:sz w:val="20"/>
          <w:szCs w:val="20"/>
        </w:rPr>
      </w:pPr>
      <w:r w:rsidRPr="00C23A50">
        <w:rPr>
          <w:rFonts w:ascii="Tahoma" w:hAnsi="Tahoma" w:cs="Tahoma"/>
          <w:sz w:val="20"/>
          <w:szCs w:val="20"/>
        </w:rPr>
        <w:t>1)</w:t>
      </w:r>
      <w:r w:rsidRPr="00C23A50">
        <w:rPr>
          <w:rFonts w:ascii="Tahoma" w:hAnsi="Tahoma" w:cs="Tahoma"/>
          <w:sz w:val="20"/>
          <w:szCs w:val="20"/>
        </w:rPr>
        <w:tab/>
        <w:t>zajęcia majątku, otwarcia likwidacji lub ogłoszenia upadłości Wykonawcy w stopniu uniemożliwiającym mu wykonanie Umowy;</w:t>
      </w:r>
    </w:p>
    <w:p w:rsidR="00A603F2" w:rsidRPr="00C23A50" w:rsidRDefault="00A603F2" w:rsidP="00A603F2">
      <w:pPr>
        <w:ind w:left="720" w:hanging="357"/>
        <w:jc w:val="both"/>
        <w:rPr>
          <w:rFonts w:ascii="Tahoma" w:hAnsi="Tahoma" w:cs="Tahoma"/>
          <w:sz w:val="20"/>
          <w:szCs w:val="20"/>
        </w:rPr>
      </w:pPr>
      <w:r w:rsidRPr="00C23A50">
        <w:rPr>
          <w:rFonts w:ascii="Tahoma" w:hAnsi="Tahoma" w:cs="Tahoma"/>
          <w:sz w:val="20"/>
          <w:szCs w:val="20"/>
        </w:rPr>
        <w:t>2)</w:t>
      </w:r>
      <w:r w:rsidRPr="00C23A50">
        <w:rPr>
          <w:rFonts w:ascii="Tahoma" w:hAnsi="Tahoma" w:cs="Tahoma"/>
          <w:sz w:val="20"/>
          <w:szCs w:val="20"/>
        </w:rPr>
        <w:tab/>
        <w:t>nieprzystąpienia przez Wykonawcę do wykonania postanowień Umowy;</w:t>
      </w:r>
    </w:p>
    <w:p w:rsidR="00A603F2" w:rsidRPr="00C23A50" w:rsidRDefault="00A603F2" w:rsidP="00A603F2">
      <w:pPr>
        <w:numPr>
          <w:ilvl w:val="3"/>
          <w:numId w:val="5"/>
        </w:numPr>
        <w:tabs>
          <w:tab w:val="clear" w:pos="540"/>
        </w:tabs>
        <w:ind w:left="357" w:hanging="357"/>
        <w:jc w:val="both"/>
        <w:rPr>
          <w:rFonts w:ascii="Tahoma" w:hAnsi="Tahoma" w:cs="Tahoma"/>
          <w:sz w:val="20"/>
          <w:szCs w:val="20"/>
        </w:rPr>
      </w:pPr>
      <w:r w:rsidRPr="00C23A50">
        <w:rPr>
          <w:rFonts w:ascii="Tahoma" w:hAnsi="Tahoma" w:cs="Tahoma"/>
          <w:sz w:val="20"/>
          <w:szCs w:val="20"/>
        </w:rPr>
        <w:t>W przypadku wypowiedzenia Umowy z przyczyn wskazanych w ust. 1 niniejszego paragrafu, § 8 ust. 4 pkt 4 stosuje się odpowiednio.</w:t>
      </w:r>
    </w:p>
    <w:p w:rsidR="00A603F2" w:rsidRPr="00C23A50" w:rsidRDefault="00A603F2" w:rsidP="00A603F2">
      <w:pPr>
        <w:ind w:left="357" w:hanging="357"/>
        <w:jc w:val="both"/>
        <w:rPr>
          <w:rFonts w:ascii="Tahoma" w:hAnsi="Tahoma" w:cs="Tahoma"/>
          <w:sz w:val="20"/>
          <w:szCs w:val="20"/>
        </w:rPr>
      </w:pPr>
      <w:r w:rsidRPr="00C23A50">
        <w:rPr>
          <w:rFonts w:ascii="Tahoma" w:hAnsi="Tahoma" w:cs="Tahoma"/>
          <w:sz w:val="20"/>
          <w:szCs w:val="20"/>
        </w:rPr>
        <w:t>3.</w:t>
      </w:r>
      <w:r w:rsidRPr="00C23A50">
        <w:rPr>
          <w:rFonts w:ascii="Tahoma" w:hAnsi="Tahoma" w:cs="Tahoma"/>
          <w:sz w:val="20"/>
          <w:szCs w:val="20"/>
        </w:rPr>
        <w:tab/>
        <w:t>Wykonawca ma obowiązek w terminie 48 godzin zawiadomić Zamawiającego o zaistnieniu zdarzenia opisanego  w ust. 1 pkt 1 w formie pisemnej, na adres Urząd Pracy m.st. Warszawy, ul. Erazma Ciołka 10A, 01-402 Warszawa.</w:t>
      </w:r>
    </w:p>
    <w:p w:rsidR="00A603F2" w:rsidRPr="00C23A50" w:rsidRDefault="00A603F2" w:rsidP="00A603F2">
      <w:pPr>
        <w:pStyle w:val="Tekstpodstawowy"/>
        <w:spacing w:after="0"/>
        <w:ind w:left="357" w:hanging="357"/>
        <w:jc w:val="both"/>
        <w:rPr>
          <w:rFonts w:ascii="Tahoma" w:hAnsi="Tahoma" w:cs="Tahoma"/>
          <w:sz w:val="20"/>
          <w:szCs w:val="20"/>
        </w:rPr>
      </w:pPr>
      <w:r w:rsidRPr="00C23A50">
        <w:rPr>
          <w:rFonts w:ascii="Tahoma" w:hAnsi="Tahoma" w:cs="Tahoma"/>
          <w:sz w:val="20"/>
          <w:szCs w:val="20"/>
        </w:rPr>
        <w:t>4.</w:t>
      </w:r>
      <w:r w:rsidRPr="00C23A50">
        <w:rPr>
          <w:rFonts w:ascii="Tahoma" w:hAnsi="Tahoma" w:cs="Tahoma"/>
          <w:sz w:val="20"/>
          <w:szCs w:val="20"/>
        </w:rPr>
        <w:tab/>
        <w:t xml:space="preserve">W przypadku wypowiedzenia Umowy przez Zamawiającego z przyczyn, o których mowa w ust. 1, Strony ustalą wartość zrealizowanych prawidłowo przez Wykonawcę dostaw na podstawie faktury VAT/rachunku wystawionej  przez Wykonawcę, uwzględniającego zrealizowaną część dostawy, która nastąpiła do  dnia wypowiedzenia umowy. </w:t>
      </w:r>
    </w:p>
    <w:p w:rsidR="00A603F2" w:rsidRDefault="00A603F2" w:rsidP="00A603F2">
      <w:pPr>
        <w:pStyle w:val="Tekstpodstawowy"/>
        <w:spacing w:after="0"/>
        <w:ind w:left="357" w:hanging="357"/>
        <w:jc w:val="both"/>
        <w:rPr>
          <w:rFonts w:ascii="Tahoma" w:hAnsi="Tahoma" w:cs="Tahoma"/>
          <w:sz w:val="20"/>
          <w:szCs w:val="20"/>
        </w:rPr>
      </w:pPr>
      <w:r w:rsidRPr="00C23A50">
        <w:rPr>
          <w:rFonts w:ascii="Tahoma" w:hAnsi="Tahoma" w:cs="Tahoma"/>
          <w:sz w:val="20"/>
          <w:szCs w:val="20"/>
        </w:rPr>
        <w:t>5.</w:t>
      </w:r>
      <w:r w:rsidRPr="00C23A50">
        <w:rPr>
          <w:rFonts w:ascii="Tahoma" w:hAnsi="Tahoma" w:cs="Tahoma"/>
          <w:sz w:val="20"/>
          <w:szCs w:val="20"/>
        </w:rPr>
        <w:tab/>
        <w:t>Wypowiedzenie Umowy następuje z dniem wskazanym przez Zamawiającego w wypowiedzeniu i wymaga formy pisemnej.</w:t>
      </w:r>
    </w:p>
    <w:p w:rsidR="00656C92" w:rsidRPr="00C23A50" w:rsidRDefault="00656C92" w:rsidP="00A603F2">
      <w:pPr>
        <w:pStyle w:val="Tekstpodstawowy"/>
        <w:spacing w:after="0"/>
        <w:ind w:left="357" w:hanging="357"/>
        <w:jc w:val="both"/>
        <w:rPr>
          <w:rFonts w:ascii="Tahoma" w:hAnsi="Tahoma" w:cs="Tahoma"/>
          <w:b/>
          <w:sz w:val="20"/>
          <w:szCs w:val="20"/>
        </w:rPr>
      </w:pPr>
    </w:p>
    <w:p w:rsidR="00A603F2" w:rsidRPr="00C23A50" w:rsidRDefault="00A603F2" w:rsidP="00A603F2">
      <w:pPr>
        <w:jc w:val="center"/>
        <w:rPr>
          <w:rFonts w:ascii="Tahoma" w:hAnsi="Tahoma" w:cs="Tahoma"/>
          <w:sz w:val="20"/>
          <w:szCs w:val="20"/>
        </w:rPr>
      </w:pPr>
      <w:r w:rsidRPr="00C23A50">
        <w:rPr>
          <w:rFonts w:ascii="Tahoma" w:hAnsi="Tahoma" w:cs="Tahoma"/>
          <w:b/>
          <w:sz w:val="20"/>
          <w:szCs w:val="20"/>
        </w:rPr>
        <w:t>§ 11</w:t>
      </w:r>
    </w:p>
    <w:p w:rsidR="00A603F2" w:rsidRDefault="00A603F2" w:rsidP="00A603F2">
      <w:pPr>
        <w:pStyle w:val="Heading3"/>
        <w:keepNext/>
        <w:keepLines/>
        <w:spacing w:before="0" w:after="0" w:line="240" w:lineRule="auto"/>
        <w:ind w:left="360"/>
        <w:jc w:val="center"/>
        <w:rPr>
          <w:rFonts w:ascii="Tahoma" w:hAnsi="Tahoma" w:cs="Tahoma"/>
          <w:highlight w:val="none"/>
        </w:rPr>
      </w:pPr>
      <w:r w:rsidRPr="00C23A50">
        <w:rPr>
          <w:rFonts w:ascii="Tahoma" w:hAnsi="Tahoma" w:cs="Tahoma"/>
          <w:highlight w:val="none"/>
        </w:rPr>
        <w:t>Zmiany Umowy</w:t>
      </w:r>
    </w:p>
    <w:p w:rsidR="00B609F2" w:rsidRPr="00C23A50" w:rsidRDefault="00B609F2" w:rsidP="00A603F2">
      <w:pPr>
        <w:pStyle w:val="Heading3"/>
        <w:keepNext/>
        <w:keepLines/>
        <w:spacing w:before="0" w:after="0" w:line="240" w:lineRule="auto"/>
        <w:ind w:left="360"/>
        <w:jc w:val="center"/>
        <w:rPr>
          <w:rFonts w:ascii="Tahoma" w:hAnsi="Tahoma" w:cs="Tahoma"/>
          <w:highlight w:val="none"/>
        </w:rPr>
      </w:pPr>
    </w:p>
    <w:p w:rsidR="00A603F2" w:rsidRPr="00C23A50" w:rsidRDefault="00A603F2" w:rsidP="00A603F2">
      <w:pPr>
        <w:tabs>
          <w:tab w:val="left" w:pos="852"/>
        </w:tabs>
        <w:ind w:left="357" w:hanging="357"/>
        <w:jc w:val="both"/>
        <w:rPr>
          <w:rFonts w:ascii="Tahoma" w:hAnsi="Tahoma" w:cs="Tahoma"/>
          <w:sz w:val="20"/>
          <w:szCs w:val="20"/>
          <w:lang w:eastAsia="pl-PL"/>
        </w:rPr>
      </w:pPr>
      <w:r w:rsidRPr="00C23A50">
        <w:rPr>
          <w:rFonts w:ascii="Tahoma" w:hAnsi="Tahoma" w:cs="Tahoma"/>
          <w:sz w:val="20"/>
          <w:szCs w:val="20"/>
        </w:rPr>
        <w:t>1.</w:t>
      </w:r>
      <w:r w:rsidRPr="00C23A50">
        <w:rPr>
          <w:rFonts w:ascii="Tahoma" w:hAnsi="Tahoma" w:cs="Tahoma"/>
          <w:sz w:val="20"/>
          <w:szCs w:val="20"/>
        </w:rPr>
        <w:tab/>
        <w:t>Zmiany Umowy nie stanowi w szczególności zmiana nazwy/określeń Stron, siedziby Stron, zmiana osób odpowiedzialnych za nadzór nad realizacją Umowy.</w:t>
      </w:r>
    </w:p>
    <w:p w:rsidR="00A603F2" w:rsidRPr="00C23A50" w:rsidRDefault="00A603F2" w:rsidP="00A603F2">
      <w:pPr>
        <w:tabs>
          <w:tab w:val="left" w:pos="852"/>
        </w:tabs>
        <w:ind w:left="357" w:hanging="357"/>
        <w:jc w:val="both"/>
        <w:rPr>
          <w:rFonts w:ascii="Tahoma" w:hAnsi="Tahoma" w:cs="Tahoma"/>
          <w:sz w:val="20"/>
          <w:szCs w:val="20"/>
          <w:lang w:eastAsia="pl-PL"/>
        </w:rPr>
      </w:pPr>
      <w:r w:rsidRPr="00C23A50">
        <w:rPr>
          <w:rFonts w:ascii="Tahoma" w:hAnsi="Tahoma" w:cs="Tahoma"/>
          <w:sz w:val="20"/>
          <w:szCs w:val="20"/>
          <w:lang w:eastAsia="pl-PL"/>
        </w:rPr>
        <w:t>2.</w:t>
      </w:r>
      <w:r w:rsidRPr="00C23A50">
        <w:rPr>
          <w:rFonts w:ascii="Tahoma" w:hAnsi="Tahoma" w:cs="Tahoma"/>
          <w:sz w:val="20"/>
          <w:szCs w:val="20"/>
          <w:lang w:eastAsia="pl-PL"/>
        </w:rPr>
        <w:tab/>
        <w:t xml:space="preserve">Zakazuje się zmian postanowień zawartej </w:t>
      </w:r>
      <w:r w:rsidR="00B609F2">
        <w:rPr>
          <w:rFonts w:ascii="Tahoma" w:hAnsi="Tahoma" w:cs="Tahoma"/>
          <w:sz w:val="20"/>
          <w:szCs w:val="20"/>
          <w:lang w:eastAsia="pl-PL"/>
        </w:rPr>
        <w:t>U</w:t>
      </w:r>
      <w:r w:rsidRPr="00C23A50">
        <w:rPr>
          <w:rFonts w:ascii="Tahoma" w:hAnsi="Tahoma" w:cs="Tahoma"/>
          <w:sz w:val="20"/>
          <w:szCs w:val="20"/>
          <w:lang w:eastAsia="pl-PL"/>
        </w:rPr>
        <w:t xml:space="preserve">mowy w stosunku do treści oferty, na podstawie której dokonano wyboru </w:t>
      </w:r>
      <w:r w:rsidR="00B609F2">
        <w:rPr>
          <w:rFonts w:ascii="Tahoma" w:hAnsi="Tahoma" w:cs="Tahoma"/>
          <w:sz w:val="20"/>
          <w:szCs w:val="20"/>
          <w:lang w:eastAsia="pl-PL"/>
        </w:rPr>
        <w:t>W</w:t>
      </w:r>
      <w:r w:rsidRPr="00C23A50">
        <w:rPr>
          <w:rFonts w:ascii="Tahoma" w:hAnsi="Tahoma" w:cs="Tahoma"/>
          <w:sz w:val="20"/>
          <w:szCs w:val="20"/>
          <w:lang w:eastAsia="pl-PL"/>
        </w:rPr>
        <w:t>ykonawcy, chyba że zachodzi co najmniej jedna z następujących okoliczności:</w:t>
      </w:r>
    </w:p>
    <w:p w:rsidR="00A603F2" w:rsidRPr="00C23A50" w:rsidRDefault="00A603F2" w:rsidP="00A603F2">
      <w:pPr>
        <w:widowControl/>
        <w:numPr>
          <w:ilvl w:val="2"/>
          <w:numId w:val="8"/>
        </w:numPr>
        <w:tabs>
          <w:tab w:val="clear" w:pos="2170"/>
        </w:tabs>
        <w:suppressAutoHyphens w:val="0"/>
        <w:ind w:left="720"/>
        <w:jc w:val="both"/>
        <w:rPr>
          <w:rFonts w:ascii="Tahoma" w:hAnsi="Tahoma" w:cs="Tahoma"/>
          <w:sz w:val="20"/>
          <w:szCs w:val="20"/>
        </w:rPr>
      </w:pPr>
      <w:r w:rsidRPr="00C23A50">
        <w:rPr>
          <w:rFonts w:ascii="Tahoma" w:hAnsi="Tahoma" w:cs="Tahoma"/>
          <w:sz w:val="20"/>
          <w:szCs w:val="20"/>
        </w:rPr>
        <w:lastRenderedPageBreak/>
        <w:t>dotrzymanie przez Wykonawcę istotnych postanowień Umowy</w:t>
      </w:r>
      <w:r w:rsidRPr="00C23A50" w:rsidDel="005660D1">
        <w:rPr>
          <w:rFonts w:ascii="Tahoma" w:hAnsi="Tahoma" w:cs="Tahoma"/>
          <w:sz w:val="20"/>
          <w:szCs w:val="20"/>
        </w:rPr>
        <w:t xml:space="preserve"> </w:t>
      </w:r>
      <w:r w:rsidRPr="00C23A50">
        <w:rPr>
          <w:rFonts w:ascii="Tahoma" w:hAnsi="Tahoma" w:cs="Tahoma"/>
          <w:sz w:val="20"/>
          <w:szCs w:val="20"/>
        </w:rPr>
        <w:t>nie jest możliwe ze względu na działanie siły wyższej. Siła wyższa to zdarzenie zewnętrzne, którego Strony nie mogły przewidzieć i któremu nie mogły zapobiec, uniemożliwiające wykonanie umowy w całości lub części, na stałe lub na pewien czas, któremu Strona nie mogła przeciwdziałać przy zachowaniu należytej staranności i które nie wynikało wskutek błędów lub zaniedbań strony dotkniętej działaniem;</w:t>
      </w:r>
    </w:p>
    <w:p w:rsidR="00A603F2" w:rsidRPr="00C23A50" w:rsidRDefault="00A603F2" w:rsidP="00A603F2">
      <w:pPr>
        <w:widowControl/>
        <w:numPr>
          <w:ilvl w:val="2"/>
          <w:numId w:val="8"/>
        </w:numPr>
        <w:tabs>
          <w:tab w:val="clear" w:pos="2170"/>
        </w:tabs>
        <w:suppressAutoHyphens w:val="0"/>
        <w:ind w:left="720"/>
        <w:jc w:val="both"/>
        <w:rPr>
          <w:rFonts w:ascii="Tahoma" w:hAnsi="Tahoma" w:cs="Tahoma"/>
          <w:sz w:val="20"/>
          <w:szCs w:val="20"/>
        </w:rPr>
      </w:pPr>
      <w:r w:rsidRPr="00C23A50">
        <w:rPr>
          <w:rFonts w:ascii="Tahoma" w:hAnsi="Tahoma" w:cs="Tahoma"/>
          <w:sz w:val="20"/>
          <w:szCs w:val="20"/>
        </w:rPr>
        <w:t>nastąpi zmiana lub rezygnacja z podwykonawcy, a Wykonawca powoływał się na zasadach określonych w art. 2</w:t>
      </w:r>
      <w:r w:rsidR="007F0A75">
        <w:rPr>
          <w:rFonts w:ascii="Tahoma" w:hAnsi="Tahoma" w:cs="Tahoma"/>
          <w:sz w:val="20"/>
          <w:szCs w:val="20"/>
        </w:rPr>
        <w:t>2a</w:t>
      </w:r>
      <w:r w:rsidRPr="00C23A50">
        <w:rPr>
          <w:rFonts w:ascii="Tahoma" w:hAnsi="Tahoma" w:cs="Tahoma"/>
          <w:sz w:val="20"/>
          <w:szCs w:val="20"/>
        </w:rPr>
        <w:t xml:space="preserve"> ustawy na</w:t>
      </w:r>
      <w:bookmarkStart w:id="1" w:name="_GoBack"/>
      <w:bookmarkEnd w:id="1"/>
      <w:r w:rsidRPr="00C23A50">
        <w:rPr>
          <w:rFonts w:ascii="Tahoma" w:hAnsi="Tahoma" w:cs="Tahoma"/>
          <w:sz w:val="20"/>
          <w:szCs w:val="20"/>
        </w:rPr>
        <w:t xml:space="preserve"> jego zasoby, art. 36b ust. 2 ustawy stosuje się odpowiednio oraz wymaga zgody Zamawiającego. Zmiana lub rezygnacja z podwykonawcy nie może mieć wpływu na prawidłowy przebieg dostawy, ani powodować podwyższenia całkowitego jej kosztu oraz wydłużenia terminu dostaw. Postanowienia dotyczą Wykonawcy, który będzie realizował zamówienie przy udziale podwykonawcy;</w:t>
      </w:r>
    </w:p>
    <w:p w:rsidR="00A603F2" w:rsidRPr="00C23A50" w:rsidRDefault="00A603F2" w:rsidP="00A603F2">
      <w:pPr>
        <w:widowControl/>
        <w:numPr>
          <w:ilvl w:val="2"/>
          <w:numId w:val="8"/>
        </w:numPr>
        <w:tabs>
          <w:tab w:val="clear" w:pos="2170"/>
        </w:tabs>
        <w:suppressAutoHyphens w:val="0"/>
        <w:ind w:left="720"/>
        <w:jc w:val="both"/>
        <w:rPr>
          <w:rFonts w:ascii="Tahoma" w:hAnsi="Tahoma" w:cs="Tahoma"/>
          <w:sz w:val="20"/>
          <w:szCs w:val="20"/>
        </w:rPr>
      </w:pPr>
      <w:r w:rsidRPr="00C23A50">
        <w:rPr>
          <w:rFonts w:ascii="Tahoma" w:hAnsi="Tahoma" w:cs="Tahoma"/>
          <w:sz w:val="20"/>
          <w:szCs w:val="20"/>
        </w:rPr>
        <w:t>nastąpi wycofanie danego modelu infrastruktury informatycznej z produkcji (przez producenta), a dostępna będzie infrastruktura informatyczna o parametrach nie gorszych niż określone w Załączniku nr 1</w:t>
      </w:r>
      <w:r w:rsidR="00FE2310">
        <w:rPr>
          <w:rFonts w:ascii="Tahoma" w:hAnsi="Tahoma" w:cs="Tahoma"/>
          <w:sz w:val="20"/>
          <w:szCs w:val="20"/>
        </w:rPr>
        <w:t>a</w:t>
      </w:r>
      <w:r w:rsidRPr="00C23A50">
        <w:rPr>
          <w:rFonts w:ascii="Tahoma" w:hAnsi="Tahoma" w:cs="Tahoma"/>
          <w:sz w:val="20"/>
          <w:szCs w:val="20"/>
        </w:rPr>
        <w:t xml:space="preserve"> do Umowy. Wycofanie modelu</w:t>
      </w:r>
      <w:r w:rsidR="007215A8">
        <w:rPr>
          <w:rFonts w:ascii="Tahoma" w:hAnsi="Tahoma" w:cs="Tahoma"/>
          <w:sz w:val="20"/>
          <w:szCs w:val="20"/>
        </w:rPr>
        <w:t xml:space="preserve"> danej</w:t>
      </w:r>
      <w:r w:rsidRPr="00C23A50">
        <w:rPr>
          <w:rFonts w:ascii="Tahoma" w:hAnsi="Tahoma" w:cs="Tahoma"/>
          <w:sz w:val="20"/>
          <w:szCs w:val="20"/>
        </w:rPr>
        <w:t xml:space="preserve"> infrastruktury informatycznej z</w:t>
      </w:r>
      <w:r w:rsidR="007215A8">
        <w:rPr>
          <w:rFonts w:ascii="Tahoma" w:hAnsi="Tahoma" w:cs="Tahoma"/>
          <w:sz w:val="20"/>
          <w:szCs w:val="20"/>
        </w:rPr>
        <w:t> </w:t>
      </w:r>
      <w:r w:rsidRPr="00C23A50">
        <w:rPr>
          <w:rFonts w:ascii="Tahoma" w:hAnsi="Tahoma" w:cs="Tahoma"/>
          <w:sz w:val="20"/>
          <w:szCs w:val="20"/>
        </w:rPr>
        <w:t>produkcji (przez producenta) Wykonawca musi pisemnie udokumentować informacją od producenta lub dystrybutora. Cena netto pozostaje taka sama jak dla infrastruktury informatycznej</w:t>
      </w:r>
      <w:r w:rsidR="00656C92">
        <w:rPr>
          <w:rFonts w:ascii="Tahoma" w:hAnsi="Tahoma" w:cs="Tahoma"/>
          <w:sz w:val="20"/>
          <w:szCs w:val="20"/>
        </w:rPr>
        <w:t xml:space="preserve"> </w:t>
      </w:r>
      <w:r w:rsidRPr="00C23A50">
        <w:rPr>
          <w:rFonts w:ascii="Tahoma" w:hAnsi="Tahoma" w:cs="Tahoma"/>
          <w:sz w:val="20"/>
          <w:szCs w:val="20"/>
        </w:rPr>
        <w:t>pierwotnie oferowane</w:t>
      </w:r>
      <w:r w:rsidR="00656C92">
        <w:rPr>
          <w:rFonts w:ascii="Tahoma" w:hAnsi="Tahoma" w:cs="Tahoma"/>
          <w:sz w:val="20"/>
          <w:szCs w:val="20"/>
        </w:rPr>
        <w:t>j</w:t>
      </w:r>
      <w:r w:rsidRPr="00C23A50">
        <w:rPr>
          <w:rFonts w:ascii="Tahoma" w:hAnsi="Tahoma" w:cs="Tahoma"/>
          <w:sz w:val="20"/>
          <w:szCs w:val="20"/>
        </w:rPr>
        <w:t>;</w:t>
      </w:r>
    </w:p>
    <w:p w:rsidR="00A603F2" w:rsidRPr="00C23A50" w:rsidRDefault="00A603F2" w:rsidP="00A603F2">
      <w:pPr>
        <w:widowControl/>
        <w:numPr>
          <w:ilvl w:val="2"/>
          <w:numId w:val="8"/>
        </w:numPr>
        <w:tabs>
          <w:tab w:val="clear" w:pos="2170"/>
        </w:tabs>
        <w:suppressAutoHyphens w:val="0"/>
        <w:ind w:left="720"/>
        <w:jc w:val="both"/>
        <w:rPr>
          <w:rFonts w:ascii="Tahoma" w:hAnsi="Tahoma" w:cs="Tahoma"/>
          <w:sz w:val="20"/>
          <w:szCs w:val="20"/>
        </w:rPr>
      </w:pPr>
      <w:r w:rsidRPr="00C23A50">
        <w:rPr>
          <w:rFonts w:ascii="Tahoma" w:hAnsi="Tahoma" w:cs="Tahoma"/>
          <w:sz w:val="20"/>
          <w:szCs w:val="20"/>
        </w:rPr>
        <w:t>w przypadku zmiany obowiązujących przepisów prawa odnoszących się do niniejszego zamówienia;</w:t>
      </w:r>
    </w:p>
    <w:p w:rsidR="00A603F2" w:rsidRPr="00C23A50" w:rsidRDefault="00A603F2" w:rsidP="00A603F2">
      <w:pPr>
        <w:widowControl/>
        <w:numPr>
          <w:ilvl w:val="2"/>
          <w:numId w:val="8"/>
        </w:numPr>
        <w:tabs>
          <w:tab w:val="clear" w:pos="2170"/>
        </w:tabs>
        <w:suppressAutoHyphens w:val="0"/>
        <w:ind w:left="720"/>
        <w:jc w:val="both"/>
        <w:rPr>
          <w:rFonts w:ascii="Tahoma" w:hAnsi="Tahoma" w:cs="Tahoma"/>
          <w:sz w:val="20"/>
          <w:szCs w:val="20"/>
        </w:rPr>
      </w:pPr>
      <w:r w:rsidRPr="00C23A50">
        <w:rPr>
          <w:rFonts w:ascii="Tahoma" w:hAnsi="Tahoma" w:cs="Tahoma"/>
          <w:sz w:val="20"/>
          <w:szCs w:val="20"/>
        </w:rPr>
        <w:t>postępowanie o udzielenie zamówienia publicznego ulegnie wydłużeniu i nie będzie możliwe dotrzymanie terminu realizacji dostaw wskazanego w § 3 ust. 1 Umowy.</w:t>
      </w:r>
      <w:r w:rsidRPr="00C23A50">
        <w:rPr>
          <w:rFonts w:ascii="Tahoma" w:hAnsi="Tahoma" w:cs="Tahoma"/>
          <w:b/>
          <w:sz w:val="20"/>
          <w:szCs w:val="20"/>
        </w:rPr>
        <w:t xml:space="preserve"> </w:t>
      </w:r>
      <w:r w:rsidRPr="00C23A50">
        <w:rPr>
          <w:rFonts w:ascii="Tahoma" w:hAnsi="Tahoma" w:cs="Tahoma"/>
          <w:sz w:val="20"/>
          <w:szCs w:val="20"/>
        </w:rPr>
        <w:t xml:space="preserve">Maksymalny termin na realizację przedmiotu zamówienia ustala się wówczas na 28.12.2017 r. </w:t>
      </w:r>
    </w:p>
    <w:p w:rsidR="00A603F2" w:rsidRPr="00C23A50" w:rsidRDefault="00A603F2" w:rsidP="00A603F2">
      <w:pPr>
        <w:pStyle w:val="Heading22"/>
        <w:keepNext/>
        <w:keepLines/>
        <w:spacing w:before="0" w:line="210" w:lineRule="exact"/>
        <w:rPr>
          <w:rFonts w:ascii="Tahoma" w:hAnsi="Tahoma" w:cs="Tahoma"/>
          <w:sz w:val="20"/>
          <w:szCs w:val="20"/>
        </w:rPr>
      </w:pPr>
    </w:p>
    <w:p w:rsidR="00A603F2" w:rsidRPr="00C23A50" w:rsidRDefault="00A603F2" w:rsidP="00A603F2">
      <w:pPr>
        <w:jc w:val="center"/>
        <w:rPr>
          <w:rFonts w:ascii="Tahoma" w:hAnsi="Tahoma" w:cs="Tahoma"/>
          <w:b/>
          <w:sz w:val="20"/>
          <w:szCs w:val="20"/>
        </w:rPr>
      </w:pPr>
      <w:r w:rsidRPr="00C23A50">
        <w:rPr>
          <w:rFonts w:ascii="Tahoma" w:hAnsi="Tahoma" w:cs="Tahoma"/>
          <w:b/>
          <w:sz w:val="20"/>
          <w:szCs w:val="20"/>
        </w:rPr>
        <w:t>§ 12</w:t>
      </w:r>
    </w:p>
    <w:p w:rsidR="00A603F2" w:rsidRDefault="00A603F2" w:rsidP="00A603F2">
      <w:pPr>
        <w:ind w:left="340" w:hanging="340"/>
        <w:jc w:val="center"/>
        <w:rPr>
          <w:rFonts w:ascii="Tahoma" w:hAnsi="Tahoma" w:cs="Tahoma"/>
          <w:b/>
          <w:sz w:val="20"/>
          <w:szCs w:val="20"/>
        </w:rPr>
      </w:pPr>
      <w:r w:rsidRPr="00C23A50">
        <w:rPr>
          <w:rFonts w:ascii="Tahoma" w:hAnsi="Tahoma" w:cs="Tahoma"/>
          <w:b/>
          <w:sz w:val="20"/>
          <w:szCs w:val="20"/>
        </w:rPr>
        <w:t>Postanowienia końcowe</w:t>
      </w:r>
      <w:r w:rsidR="00B609F2">
        <w:rPr>
          <w:rFonts w:ascii="Tahoma" w:hAnsi="Tahoma" w:cs="Tahoma"/>
          <w:b/>
          <w:sz w:val="20"/>
          <w:szCs w:val="20"/>
        </w:rPr>
        <w:t xml:space="preserve"> </w:t>
      </w:r>
    </w:p>
    <w:p w:rsidR="00B609F2" w:rsidRPr="00C23A50" w:rsidRDefault="00B609F2" w:rsidP="00A603F2">
      <w:pPr>
        <w:ind w:left="340" w:hanging="340"/>
        <w:jc w:val="center"/>
        <w:rPr>
          <w:rFonts w:ascii="Tahoma" w:hAnsi="Tahoma" w:cs="Tahoma"/>
          <w:sz w:val="20"/>
          <w:szCs w:val="20"/>
        </w:rPr>
      </w:pPr>
    </w:p>
    <w:p w:rsidR="00A603F2" w:rsidRPr="00C23A50" w:rsidRDefault="00A603F2" w:rsidP="00A603F2">
      <w:pPr>
        <w:ind w:left="357" w:hanging="357"/>
        <w:jc w:val="both"/>
        <w:rPr>
          <w:rFonts w:ascii="Tahoma" w:hAnsi="Tahoma" w:cs="Tahoma"/>
          <w:sz w:val="20"/>
          <w:szCs w:val="20"/>
        </w:rPr>
      </w:pPr>
      <w:r w:rsidRPr="00C23A50">
        <w:rPr>
          <w:rFonts w:ascii="Tahoma" w:hAnsi="Tahoma" w:cs="Tahoma"/>
          <w:sz w:val="20"/>
          <w:szCs w:val="20"/>
        </w:rPr>
        <w:t>1.</w:t>
      </w:r>
      <w:r w:rsidRPr="00C23A50">
        <w:rPr>
          <w:rFonts w:ascii="Tahoma" w:hAnsi="Tahoma" w:cs="Tahoma"/>
          <w:sz w:val="20"/>
          <w:szCs w:val="20"/>
        </w:rPr>
        <w:tab/>
        <w:t>W razie sporów związanych z realizacją Umowy, Strony będą dążyć do ich polubownego rozstrzygnięcia,                     a w przypadku braku porozumienia Strony poddadzą spór pod rozstrzygnięcie sądu powszechnego właściwego dla siedziby Zamawiającego.</w:t>
      </w:r>
    </w:p>
    <w:p w:rsidR="00A603F2" w:rsidRPr="00C23A50" w:rsidRDefault="00A603F2" w:rsidP="00A603F2">
      <w:pPr>
        <w:ind w:left="357" w:hanging="357"/>
        <w:jc w:val="both"/>
        <w:rPr>
          <w:rFonts w:ascii="Tahoma" w:hAnsi="Tahoma" w:cs="Tahoma"/>
          <w:sz w:val="20"/>
          <w:szCs w:val="20"/>
        </w:rPr>
      </w:pPr>
      <w:r w:rsidRPr="00C23A50">
        <w:rPr>
          <w:rFonts w:ascii="Tahoma" w:hAnsi="Tahoma" w:cs="Tahoma"/>
          <w:sz w:val="20"/>
          <w:szCs w:val="20"/>
        </w:rPr>
        <w:t>2.</w:t>
      </w:r>
      <w:r w:rsidRPr="00C23A50">
        <w:rPr>
          <w:rFonts w:ascii="Tahoma" w:hAnsi="Tahoma" w:cs="Tahoma"/>
          <w:sz w:val="20"/>
          <w:szCs w:val="20"/>
        </w:rPr>
        <w:tab/>
        <w:t>W sprawach nieuregulowanych Umową, zastosowanie mają przepisy Kodeksu cywilnego oraz ustawy.</w:t>
      </w:r>
    </w:p>
    <w:p w:rsidR="00A603F2" w:rsidRPr="00C23A50" w:rsidRDefault="00A603F2" w:rsidP="00A603F2">
      <w:pPr>
        <w:ind w:left="357" w:hanging="357"/>
        <w:jc w:val="both"/>
        <w:rPr>
          <w:rFonts w:ascii="Tahoma" w:hAnsi="Tahoma" w:cs="Tahoma"/>
          <w:sz w:val="20"/>
          <w:szCs w:val="20"/>
        </w:rPr>
      </w:pPr>
      <w:r w:rsidRPr="00C23A50">
        <w:rPr>
          <w:rFonts w:ascii="Tahoma" w:hAnsi="Tahoma" w:cs="Tahoma"/>
          <w:sz w:val="20"/>
          <w:szCs w:val="20"/>
        </w:rPr>
        <w:t>3.</w:t>
      </w:r>
      <w:r w:rsidRPr="00C23A50">
        <w:rPr>
          <w:rFonts w:ascii="Tahoma" w:hAnsi="Tahoma" w:cs="Tahoma"/>
          <w:sz w:val="20"/>
          <w:szCs w:val="20"/>
        </w:rPr>
        <w:tab/>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wypadku Wykonawca może żądać jedynie wynagrodzenia należnego mu z tytułu wykonania części Umowy.</w:t>
      </w:r>
    </w:p>
    <w:p w:rsidR="00A603F2" w:rsidRPr="00C23A50" w:rsidRDefault="00A603F2" w:rsidP="00A603F2">
      <w:pPr>
        <w:ind w:left="357" w:hanging="357"/>
        <w:jc w:val="both"/>
        <w:rPr>
          <w:rFonts w:ascii="Tahoma" w:hAnsi="Tahoma" w:cs="Tahoma"/>
          <w:sz w:val="20"/>
          <w:szCs w:val="20"/>
        </w:rPr>
      </w:pPr>
      <w:r w:rsidRPr="00C23A50">
        <w:rPr>
          <w:rFonts w:ascii="Tahoma" w:hAnsi="Tahoma" w:cs="Tahoma"/>
          <w:sz w:val="20"/>
          <w:szCs w:val="20"/>
        </w:rPr>
        <w:t>4.</w:t>
      </w:r>
      <w:r w:rsidRPr="00C23A50">
        <w:rPr>
          <w:rFonts w:ascii="Tahoma" w:hAnsi="Tahoma" w:cs="Tahoma"/>
          <w:sz w:val="20"/>
          <w:szCs w:val="20"/>
        </w:rPr>
        <w:tab/>
        <w:t>Zamawiający może rozwiązać Umowę, jeżeli zachodzi co najmniej jedna z następujących okoliczności:</w:t>
      </w:r>
    </w:p>
    <w:p w:rsidR="00A603F2" w:rsidRPr="00C23A50" w:rsidRDefault="00A603F2" w:rsidP="00A603F2">
      <w:pPr>
        <w:ind w:left="714" w:hanging="357"/>
        <w:jc w:val="both"/>
        <w:rPr>
          <w:rFonts w:ascii="Tahoma" w:hAnsi="Tahoma" w:cs="Tahoma"/>
          <w:sz w:val="20"/>
          <w:szCs w:val="20"/>
        </w:rPr>
      </w:pPr>
      <w:r w:rsidRPr="00C23A50">
        <w:rPr>
          <w:rFonts w:ascii="Tahoma" w:hAnsi="Tahoma" w:cs="Tahoma"/>
          <w:sz w:val="20"/>
          <w:szCs w:val="20"/>
        </w:rPr>
        <w:t>1)</w:t>
      </w:r>
      <w:r w:rsidRPr="00C23A50">
        <w:rPr>
          <w:rFonts w:ascii="Tahoma" w:hAnsi="Tahoma" w:cs="Tahoma"/>
          <w:sz w:val="20"/>
          <w:szCs w:val="20"/>
        </w:rPr>
        <w:tab/>
        <w:t>zmiana umowy została dokonana z naruszeniem art 144 ust. 1-1b, 1d i 1e ustawy;</w:t>
      </w:r>
    </w:p>
    <w:p w:rsidR="00A603F2" w:rsidRPr="00C23A50" w:rsidRDefault="00A603F2" w:rsidP="00A603F2">
      <w:pPr>
        <w:ind w:left="714" w:hanging="357"/>
        <w:jc w:val="both"/>
        <w:rPr>
          <w:rFonts w:ascii="Tahoma" w:hAnsi="Tahoma" w:cs="Tahoma"/>
          <w:sz w:val="20"/>
          <w:szCs w:val="20"/>
        </w:rPr>
      </w:pPr>
      <w:r w:rsidRPr="00C23A50">
        <w:rPr>
          <w:rFonts w:ascii="Tahoma" w:hAnsi="Tahoma" w:cs="Tahoma"/>
          <w:sz w:val="20"/>
          <w:szCs w:val="20"/>
        </w:rPr>
        <w:t>2)</w:t>
      </w:r>
      <w:r w:rsidRPr="00C23A50">
        <w:rPr>
          <w:rFonts w:ascii="Tahoma" w:hAnsi="Tahoma" w:cs="Tahoma"/>
          <w:sz w:val="20"/>
          <w:szCs w:val="20"/>
        </w:rPr>
        <w:tab/>
        <w:t>wykonawca w chwili zawarcia Umowy podlegał wykluczeniu z postępowania na podstawie art 24 ust.1</w:t>
      </w:r>
      <w:r w:rsidR="00B609F2">
        <w:rPr>
          <w:rFonts w:ascii="Tahoma" w:hAnsi="Tahoma" w:cs="Tahoma"/>
          <w:sz w:val="20"/>
          <w:szCs w:val="20"/>
        </w:rPr>
        <w:t xml:space="preserve"> ustawy</w:t>
      </w:r>
      <w:r w:rsidRPr="00C23A50">
        <w:rPr>
          <w:rFonts w:ascii="Tahoma" w:hAnsi="Tahoma" w:cs="Tahoma"/>
          <w:sz w:val="20"/>
          <w:szCs w:val="20"/>
        </w:rPr>
        <w:t>;</w:t>
      </w:r>
    </w:p>
    <w:p w:rsidR="00A603F2" w:rsidRPr="00C23A50" w:rsidRDefault="00A603F2" w:rsidP="00A603F2">
      <w:pPr>
        <w:ind w:left="714" w:hanging="357"/>
        <w:jc w:val="both"/>
        <w:rPr>
          <w:rFonts w:ascii="Tahoma" w:hAnsi="Tahoma" w:cs="Tahoma"/>
          <w:sz w:val="20"/>
          <w:szCs w:val="20"/>
        </w:rPr>
      </w:pPr>
      <w:r w:rsidRPr="00C23A50">
        <w:rPr>
          <w:rFonts w:ascii="Tahoma" w:hAnsi="Tahoma" w:cs="Tahoma"/>
          <w:sz w:val="20"/>
          <w:szCs w:val="20"/>
        </w:rPr>
        <w:t xml:space="preserve">3) </w:t>
      </w:r>
      <w:r w:rsidRPr="00C23A50">
        <w:rPr>
          <w:rFonts w:ascii="Tahoma" w:eastAsia="Arial" w:hAnsi="Tahoma" w:cs="Arial"/>
          <w:color w:val="000000"/>
          <w:sz w:val="20"/>
          <w:szCs w:val="20"/>
        </w:rPr>
        <w:t xml:space="preserve">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 W takich przypadkach, Wykonawca </w:t>
      </w:r>
      <w:r w:rsidRPr="00C23A50">
        <w:rPr>
          <w:rFonts w:ascii="Tahoma" w:eastAsia="Arial" w:hAnsi="Tahoma" w:cs="Tahoma"/>
          <w:color w:val="000000"/>
          <w:sz w:val="20"/>
          <w:szCs w:val="20"/>
        </w:rPr>
        <w:t xml:space="preserve"> może żądać jedynie wynagrodzenia należnego mu z tytułu wykonania części Umowy.</w:t>
      </w:r>
    </w:p>
    <w:p w:rsidR="00A603F2" w:rsidRPr="00C23A50" w:rsidRDefault="00A603F2" w:rsidP="00A603F2">
      <w:pPr>
        <w:ind w:left="357" w:hanging="357"/>
        <w:jc w:val="both"/>
        <w:rPr>
          <w:rFonts w:ascii="Tahoma" w:hAnsi="Tahoma" w:cs="Tahoma"/>
          <w:sz w:val="20"/>
          <w:szCs w:val="20"/>
        </w:rPr>
      </w:pPr>
      <w:r w:rsidRPr="00C23A50">
        <w:rPr>
          <w:rFonts w:ascii="Tahoma" w:hAnsi="Tahoma" w:cs="Tahoma"/>
          <w:sz w:val="20"/>
          <w:szCs w:val="20"/>
        </w:rPr>
        <w:t>5.</w:t>
      </w:r>
      <w:r w:rsidRPr="00C23A50">
        <w:rPr>
          <w:rFonts w:ascii="Tahoma" w:hAnsi="Tahoma" w:cs="Tahoma"/>
          <w:sz w:val="20"/>
          <w:szCs w:val="20"/>
        </w:rPr>
        <w:tab/>
        <w:t xml:space="preserve">Wykonawca, bez uprzedniej pisemnej zgody Zamawiającego, nie może przenosić na osoby trzecie praw i obowiązków wynikających z Umowy. </w:t>
      </w:r>
    </w:p>
    <w:p w:rsidR="00A603F2" w:rsidRPr="00C23A50" w:rsidRDefault="00A603F2" w:rsidP="00A603F2">
      <w:pPr>
        <w:ind w:left="357" w:hanging="357"/>
        <w:jc w:val="both"/>
        <w:rPr>
          <w:rFonts w:ascii="Tahoma" w:hAnsi="Tahoma" w:cs="Tahoma"/>
          <w:sz w:val="20"/>
          <w:szCs w:val="20"/>
        </w:rPr>
      </w:pPr>
      <w:r w:rsidRPr="00C23A50">
        <w:rPr>
          <w:rFonts w:ascii="Tahoma" w:hAnsi="Tahoma" w:cs="Tahoma"/>
          <w:sz w:val="20"/>
          <w:szCs w:val="20"/>
        </w:rPr>
        <w:t>6.</w:t>
      </w:r>
      <w:r w:rsidRPr="00C23A50">
        <w:rPr>
          <w:rFonts w:ascii="Tahoma" w:hAnsi="Tahoma" w:cs="Tahoma"/>
          <w:sz w:val="20"/>
          <w:szCs w:val="20"/>
        </w:rPr>
        <w:tab/>
        <w:t xml:space="preserve">Wykonawca oświadcza, że przy realizacji Umowy będzie przestrzegał przepisów ustawy o Prawie autorskim i prawach pokrewnych oraz nie naruszy praw majątkowych osób trzecich. </w:t>
      </w:r>
    </w:p>
    <w:p w:rsidR="00A603F2" w:rsidRPr="00C23A50" w:rsidRDefault="00A603F2" w:rsidP="00A603F2">
      <w:pPr>
        <w:ind w:left="357" w:hanging="357"/>
        <w:jc w:val="both"/>
        <w:rPr>
          <w:rFonts w:ascii="Tahoma" w:hAnsi="Tahoma" w:cs="Tahoma"/>
          <w:sz w:val="20"/>
          <w:szCs w:val="20"/>
        </w:rPr>
      </w:pPr>
      <w:r w:rsidRPr="00C23A50">
        <w:rPr>
          <w:rFonts w:ascii="Tahoma" w:hAnsi="Tahoma" w:cs="Tahoma"/>
          <w:sz w:val="20"/>
          <w:szCs w:val="20"/>
        </w:rPr>
        <w:t>7.</w:t>
      </w:r>
      <w:r w:rsidRPr="00C23A50">
        <w:rPr>
          <w:rFonts w:ascii="Tahoma" w:hAnsi="Tahoma" w:cs="Tahoma"/>
          <w:sz w:val="20"/>
          <w:szCs w:val="20"/>
        </w:rPr>
        <w:tab/>
        <w:t>Wszelkie zmiany Umowy wymagają formy pisemnej pod rygorem nieważności.</w:t>
      </w:r>
    </w:p>
    <w:p w:rsidR="00A603F2" w:rsidRPr="00C23A50" w:rsidRDefault="00A603F2" w:rsidP="00A603F2">
      <w:pPr>
        <w:ind w:left="357" w:hanging="357"/>
        <w:jc w:val="both"/>
        <w:rPr>
          <w:rFonts w:ascii="Tahoma" w:hAnsi="Tahoma" w:cs="Tahoma"/>
          <w:sz w:val="20"/>
          <w:szCs w:val="20"/>
        </w:rPr>
      </w:pPr>
      <w:r w:rsidRPr="00C23A50">
        <w:rPr>
          <w:rFonts w:ascii="Tahoma" w:hAnsi="Tahoma" w:cs="Tahoma"/>
          <w:sz w:val="20"/>
          <w:szCs w:val="20"/>
        </w:rPr>
        <w:t>8.</w:t>
      </w:r>
      <w:r w:rsidRPr="00C23A50">
        <w:rPr>
          <w:rFonts w:ascii="Tahoma" w:hAnsi="Tahoma" w:cs="Tahoma"/>
          <w:sz w:val="20"/>
          <w:szCs w:val="20"/>
        </w:rPr>
        <w:tab/>
        <w:t>Umowę sporządzono w trzech jednobrzmiących egzemplarzach, dwa dla Zamawiającego i jeden dla Wykonawcy.</w:t>
      </w:r>
    </w:p>
    <w:p w:rsidR="00A603F2" w:rsidRPr="00C23A50" w:rsidRDefault="00A603F2" w:rsidP="00A603F2">
      <w:pPr>
        <w:ind w:left="357" w:hanging="357"/>
        <w:jc w:val="both"/>
        <w:rPr>
          <w:rFonts w:ascii="Tahoma" w:hAnsi="Tahoma" w:cs="Tahoma"/>
          <w:sz w:val="20"/>
          <w:szCs w:val="20"/>
        </w:rPr>
      </w:pPr>
      <w:r w:rsidRPr="00C23A50">
        <w:rPr>
          <w:rFonts w:ascii="Tahoma" w:hAnsi="Tahoma" w:cs="Tahoma"/>
          <w:sz w:val="20"/>
          <w:szCs w:val="20"/>
        </w:rPr>
        <w:t>9.</w:t>
      </w:r>
      <w:r w:rsidRPr="00C23A50">
        <w:rPr>
          <w:rFonts w:ascii="Tahoma" w:hAnsi="Tahoma" w:cs="Tahoma"/>
          <w:sz w:val="20"/>
          <w:szCs w:val="20"/>
        </w:rPr>
        <w:tab/>
        <w:t>Załączniki do Umowy stanowią:</w:t>
      </w:r>
    </w:p>
    <w:p w:rsidR="00A603F2" w:rsidRPr="00C23A50" w:rsidRDefault="00A603F2" w:rsidP="00A603F2">
      <w:pPr>
        <w:tabs>
          <w:tab w:val="left" w:pos="1985"/>
        </w:tabs>
        <w:ind w:left="357"/>
        <w:rPr>
          <w:rFonts w:ascii="Tahoma" w:hAnsi="Tahoma" w:cs="Tahoma"/>
          <w:sz w:val="20"/>
          <w:szCs w:val="20"/>
        </w:rPr>
      </w:pPr>
      <w:r w:rsidRPr="00C23A50">
        <w:rPr>
          <w:rFonts w:ascii="Tahoma" w:hAnsi="Tahoma" w:cs="Tahoma"/>
          <w:sz w:val="20"/>
          <w:szCs w:val="20"/>
        </w:rPr>
        <w:t>Załącznik nr 1</w:t>
      </w:r>
      <w:r w:rsidR="007215A8">
        <w:rPr>
          <w:rFonts w:ascii="Tahoma" w:hAnsi="Tahoma" w:cs="Tahoma"/>
          <w:sz w:val="20"/>
          <w:szCs w:val="20"/>
        </w:rPr>
        <w:t>a</w:t>
      </w:r>
      <w:r w:rsidRPr="00C23A50">
        <w:rPr>
          <w:rFonts w:ascii="Tahoma" w:hAnsi="Tahoma" w:cs="Tahoma"/>
          <w:sz w:val="20"/>
          <w:szCs w:val="20"/>
        </w:rPr>
        <w:t xml:space="preserve">. </w:t>
      </w:r>
      <w:r w:rsidRPr="00C23A50">
        <w:rPr>
          <w:rFonts w:ascii="Tahoma" w:hAnsi="Tahoma" w:cs="Tahoma"/>
          <w:sz w:val="20"/>
          <w:szCs w:val="20"/>
        </w:rPr>
        <w:tab/>
        <w:t xml:space="preserve">Opis przedmiotu zamówienia dla części </w:t>
      </w:r>
      <w:r w:rsidR="007215A8">
        <w:rPr>
          <w:rFonts w:ascii="Tahoma" w:hAnsi="Tahoma" w:cs="Tahoma"/>
          <w:sz w:val="20"/>
          <w:szCs w:val="20"/>
        </w:rPr>
        <w:t>1</w:t>
      </w:r>
      <w:r w:rsidRPr="00C23A50">
        <w:rPr>
          <w:rFonts w:ascii="Tahoma" w:hAnsi="Tahoma" w:cs="Tahoma"/>
          <w:sz w:val="20"/>
          <w:szCs w:val="20"/>
        </w:rPr>
        <w:t>.</w:t>
      </w:r>
    </w:p>
    <w:p w:rsidR="00A603F2" w:rsidRPr="00C23A50" w:rsidRDefault="00A603F2" w:rsidP="00141EF7">
      <w:pPr>
        <w:tabs>
          <w:tab w:val="left" w:pos="1985"/>
        </w:tabs>
        <w:ind w:left="357"/>
        <w:rPr>
          <w:rFonts w:ascii="Tahoma" w:hAnsi="Tahoma" w:cs="Tahoma"/>
          <w:sz w:val="20"/>
          <w:szCs w:val="20"/>
        </w:rPr>
      </w:pPr>
      <w:r w:rsidRPr="00C23A50">
        <w:rPr>
          <w:rFonts w:ascii="Tahoma" w:hAnsi="Tahoma" w:cs="Tahoma"/>
          <w:sz w:val="20"/>
          <w:szCs w:val="20"/>
        </w:rPr>
        <w:t>Załącznik nr 2</w:t>
      </w:r>
      <w:r w:rsidR="007215A8">
        <w:rPr>
          <w:rFonts w:ascii="Tahoma" w:hAnsi="Tahoma" w:cs="Tahoma"/>
          <w:sz w:val="20"/>
          <w:szCs w:val="20"/>
        </w:rPr>
        <w:t>a</w:t>
      </w:r>
      <w:r w:rsidRPr="00C23A50">
        <w:rPr>
          <w:rFonts w:ascii="Tahoma" w:hAnsi="Tahoma" w:cs="Tahoma"/>
          <w:sz w:val="20"/>
          <w:szCs w:val="20"/>
        </w:rPr>
        <w:t xml:space="preserve">. </w:t>
      </w:r>
      <w:r w:rsidRPr="00C23A50">
        <w:rPr>
          <w:rFonts w:ascii="Tahoma" w:hAnsi="Tahoma" w:cs="Tahoma"/>
          <w:sz w:val="20"/>
          <w:szCs w:val="20"/>
        </w:rPr>
        <w:tab/>
        <w:t xml:space="preserve">Zestawienie asortymentowe dla części </w:t>
      </w:r>
      <w:r w:rsidR="007215A8">
        <w:rPr>
          <w:rFonts w:ascii="Tahoma" w:hAnsi="Tahoma" w:cs="Tahoma"/>
          <w:sz w:val="20"/>
          <w:szCs w:val="20"/>
        </w:rPr>
        <w:t>1</w:t>
      </w:r>
      <w:r w:rsidRPr="00C23A50">
        <w:rPr>
          <w:rFonts w:ascii="Tahoma" w:hAnsi="Tahoma" w:cs="Tahoma"/>
          <w:sz w:val="20"/>
          <w:szCs w:val="20"/>
        </w:rPr>
        <w:t>.</w:t>
      </w:r>
    </w:p>
    <w:p w:rsidR="00A603F2" w:rsidRPr="00C23A50" w:rsidRDefault="00A603F2" w:rsidP="00A603F2">
      <w:pPr>
        <w:tabs>
          <w:tab w:val="left" w:pos="1985"/>
        </w:tabs>
        <w:ind w:left="357"/>
        <w:rPr>
          <w:rFonts w:ascii="Tahoma" w:hAnsi="Tahoma" w:cs="Tahoma"/>
          <w:sz w:val="20"/>
          <w:szCs w:val="20"/>
        </w:rPr>
      </w:pPr>
      <w:r w:rsidRPr="00C23A50">
        <w:rPr>
          <w:rFonts w:ascii="Tahoma" w:hAnsi="Tahoma" w:cs="Tahoma"/>
          <w:sz w:val="20"/>
          <w:szCs w:val="20"/>
        </w:rPr>
        <w:t>Załącznik nr 3</w:t>
      </w:r>
      <w:r w:rsidR="007215A8">
        <w:rPr>
          <w:rFonts w:ascii="Tahoma" w:hAnsi="Tahoma" w:cs="Tahoma"/>
          <w:sz w:val="20"/>
          <w:szCs w:val="20"/>
        </w:rPr>
        <w:t>a</w:t>
      </w:r>
      <w:r w:rsidRPr="00C23A50">
        <w:rPr>
          <w:rFonts w:ascii="Tahoma" w:hAnsi="Tahoma" w:cs="Tahoma"/>
          <w:sz w:val="20"/>
          <w:szCs w:val="20"/>
        </w:rPr>
        <w:t xml:space="preserve">. </w:t>
      </w:r>
      <w:r w:rsidRPr="00C23A50">
        <w:rPr>
          <w:rFonts w:ascii="Tahoma" w:hAnsi="Tahoma" w:cs="Tahoma"/>
          <w:sz w:val="20"/>
          <w:szCs w:val="20"/>
        </w:rPr>
        <w:tab/>
        <w:t xml:space="preserve">Kalkulacja cenowa dla części </w:t>
      </w:r>
      <w:r w:rsidR="007215A8">
        <w:rPr>
          <w:rFonts w:ascii="Tahoma" w:hAnsi="Tahoma" w:cs="Tahoma"/>
          <w:sz w:val="20"/>
          <w:szCs w:val="20"/>
        </w:rPr>
        <w:t>1</w:t>
      </w:r>
      <w:r w:rsidRPr="00C23A50">
        <w:rPr>
          <w:rFonts w:ascii="Tahoma" w:hAnsi="Tahoma" w:cs="Tahoma"/>
          <w:sz w:val="20"/>
          <w:szCs w:val="20"/>
        </w:rPr>
        <w:t>.</w:t>
      </w:r>
    </w:p>
    <w:p w:rsidR="00A603F2" w:rsidRPr="00C23A50" w:rsidRDefault="00A603F2" w:rsidP="00A603F2">
      <w:pPr>
        <w:tabs>
          <w:tab w:val="left" w:pos="1985"/>
        </w:tabs>
        <w:ind w:left="357"/>
        <w:rPr>
          <w:rFonts w:ascii="Tahoma" w:hAnsi="Tahoma" w:cs="Tahoma"/>
          <w:sz w:val="20"/>
          <w:szCs w:val="20"/>
        </w:rPr>
      </w:pPr>
    </w:p>
    <w:p w:rsidR="00A603F2" w:rsidRPr="00C23A50" w:rsidRDefault="00A603F2" w:rsidP="00A603F2">
      <w:pPr>
        <w:tabs>
          <w:tab w:val="left" w:pos="1140"/>
        </w:tabs>
        <w:ind w:left="357" w:hanging="357"/>
        <w:jc w:val="both"/>
        <w:rPr>
          <w:rFonts w:ascii="Tahoma" w:hAnsi="Tahoma" w:cs="Tahoma"/>
          <w:b/>
          <w:sz w:val="20"/>
          <w:szCs w:val="20"/>
        </w:rPr>
      </w:pPr>
      <w:r w:rsidRPr="00C23A50">
        <w:rPr>
          <w:rFonts w:ascii="Tahoma" w:hAnsi="Tahoma" w:cs="Tahoma"/>
          <w:b/>
          <w:sz w:val="20"/>
          <w:szCs w:val="20"/>
        </w:rPr>
        <w:t xml:space="preserve">                ZAMAWIAJĄCY</w:t>
      </w:r>
      <w:r w:rsidRPr="00C23A50">
        <w:rPr>
          <w:rFonts w:ascii="Tahoma" w:hAnsi="Tahoma" w:cs="Tahoma"/>
          <w:b/>
          <w:sz w:val="20"/>
          <w:szCs w:val="20"/>
        </w:rPr>
        <w:tab/>
      </w:r>
      <w:r w:rsidRPr="00C23A50">
        <w:rPr>
          <w:rFonts w:ascii="Tahoma" w:hAnsi="Tahoma" w:cs="Tahoma"/>
          <w:b/>
          <w:sz w:val="20"/>
          <w:szCs w:val="20"/>
        </w:rPr>
        <w:tab/>
      </w:r>
      <w:r w:rsidRPr="00C23A50">
        <w:rPr>
          <w:rFonts w:ascii="Tahoma" w:hAnsi="Tahoma" w:cs="Tahoma"/>
          <w:b/>
          <w:sz w:val="20"/>
          <w:szCs w:val="20"/>
        </w:rPr>
        <w:tab/>
        <w:t xml:space="preserve">                                   WYKONAWCA</w:t>
      </w:r>
    </w:p>
    <w:p w:rsidR="00A603F2" w:rsidRDefault="00A603F2" w:rsidP="00A603F2">
      <w:r w:rsidRPr="00C23A50">
        <w:rPr>
          <w:rFonts w:ascii="Tahoma" w:hAnsi="Tahoma" w:cs="Tahoma"/>
          <w:sz w:val="20"/>
          <w:szCs w:val="20"/>
        </w:rPr>
        <w:t xml:space="preserve">            ............................................</w:t>
      </w:r>
      <w:r w:rsidRPr="00C23A50">
        <w:rPr>
          <w:rFonts w:ascii="Tahoma" w:hAnsi="Tahoma" w:cs="Tahoma"/>
          <w:sz w:val="20"/>
          <w:szCs w:val="20"/>
        </w:rPr>
        <w:tab/>
      </w:r>
      <w:r w:rsidRPr="00C23A50">
        <w:rPr>
          <w:rFonts w:ascii="Tahoma" w:hAnsi="Tahoma" w:cs="Tahoma"/>
          <w:sz w:val="20"/>
          <w:szCs w:val="20"/>
        </w:rPr>
        <w:tab/>
        <w:t xml:space="preserve">                               ...................................</w:t>
      </w:r>
      <w:r w:rsidRPr="00C23A50">
        <w:rPr>
          <w:rFonts w:ascii="Tahoma" w:hAnsi="Tahoma" w:cs="Tahoma"/>
          <w:sz w:val="16"/>
          <w:szCs w:val="16"/>
        </w:rPr>
        <w:t xml:space="preserve">                   </w:t>
      </w:r>
      <w:r w:rsidR="00F05BB3">
        <w:rPr>
          <w:rFonts w:ascii="Tahoma" w:hAnsi="Tahoma" w:cs="Tahoma"/>
          <w:sz w:val="16"/>
          <w:szCs w:val="16"/>
        </w:rPr>
        <w:t xml:space="preserve">                                                                                    </w:t>
      </w:r>
      <w:r w:rsidRPr="00C23A50">
        <w:rPr>
          <w:rFonts w:ascii="Tahoma" w:hAnsi="Tahoma" w:cs="Tahoma"/>
          <w:sz w:val="16"/>
          <w:szCs w:val="16"/>
        </w:rPr>
        <w:t>pieczątka i podpis</w:t>
      </w:r>
      <w:r w:rsidRPr="00C23A50">
        <w:rPr>
          <w:rFonts w:ascii="Tahoma" w:hAnsi="Tahoma" w:cs="Tahoma"/>
          <w:sz w:val="16"/>
          <w:szCs w:val="16"/>
        </w:rPr>
        <w:tab/>
      </w:r>
      <w:r w:rsidRPr="00C23A50">
        <w:rPr>
          <w:rFonts w:ascii="Tahoma" w:hAnsi="Tahoma" w:cs="Tahoma"/>
          <w:sz w:val="16"/>
          <w:szCs w:val="16"/>
        </w:rPr>
        <w:tab/>
      </w:r>
      <w:r w:rsidRPr="00C23A50">
        <w:rPr>
          <w:rFonts w:ascii="Tahoma" w:hAnsi="Tahoma" w:cs="Tahoma"/>
          <w:sz w:val="16"/>
          <w:szCs w:val="16"/>
        </w:rPr>
        <w:tab/>
      </w:r>
      <w:r w:rsidRPr="00C23A50">
        <w:rPr>
          <w:rFonts w:ascii="Tahoma" w:hAnsi="Tahoma" w:cs="Tahoma"/>
          <w:sz w:val="16"/>
          <w:szCs w:val="16"/>
        </w:rPr>
        <w:tab/>
      </w:r>
      <w:r w:rsidRPr="00C23A50">
        <w:rPr>
          <w:rFonts w:ascii="Tahoma" w:hAnsi="Tahoma" w:cs="Tahoma"/>
          <w:sz w:val="16"/>
          <w:szCs w:val="16"/>
        </w:rPr>
        <w:tab/>
        <w:t xml:space="preserve">                </w:t>
      </w:r>
      <w:r w:rsidR="00F05BB3">
        <w:rPr>
          <w:rFonts w:ascii="Tahoma" w:hAnsi="Tahoma" w:cs="Tahoma"/>
          <w:sz w:val="16"/>
          <w:szCs w:val="16"/>
        </w:rPr>
        <w:t xml:space="preserve">          </w:t>
      </w:r>
      <w:r w:rsidRPr="00C23A50">
        <w:rPr>
          <w:rFonts w:ascii="Tahoma" w:hAnsi="Tahoma" w:cs="Tahoma"/>
          <w:sz w:val="16"/>
          <w:szCs w:val="16"/>
        </w:rPr>
        <w:t xml:space="preserve"> pieczątka i podpis</w:t>
      </w:r>
    </w:p>
    <w:p w:rsidR="00490066" w:rsidRDefault="00490066"/>
    <w:sectPr w:rsidR="00490066" w:rsidSect="00C473F4">
      <w:endnotePr>
        <w:numFmt w:val="decimal"/>
      </w:endnotePr>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A0D" w:rsidRDefault="005E1A0D" w:rsidP="00A603F2">
      <w:r>
        <w:separator/>
      </w:r>
    </w:p>
  </w:endnote>
  <w:endnote w:type="continuationSeparator" w:id="0">
    <w:p w:rsidR="005E1A0D" w:rsidRDefault="005E1A0D" w:rsidP="00A60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TE18BF738t00">
    <w:altName w:val="MS Mincho"/>
    <w:charset w:val="EE"/>
    <w:family w:val="auto"/>
    <w:pitch w:val="default"/>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A0D" w:rsidRDefault="005E1A0D" w:rsidP="00A603F2">
      <w:r>
        <w:separator/>
      </w:r>
    </w:p>
  </w:footnote>
  <w:footnote w:type="continuationSeparator" w:id="0">
    <w:p w:rsidR="005E1A0D" w:rsidRDefault="005E1A0D" w:rsidP="00A603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multilevel"/>
    <w:tmpl w:val="00000012"/>
    <w:name w:val="WW8Num40"/>
    <w:lvl w:ilvl="0">
      <w:start w:val="27"/>
      <w:numFmt w:val="decimal"/>
      <w:lvlText w:val="%1."/>
      <w:lvlJc w:val="left"/>
      <w:pPr>
        <w:tabs>
          <w:tab w:val="num" w:pos="720"/>
        </w:tabs>
        <w:ind w:left="720" w:hanging="360"/>
      </w:pPr>
      <w:rPr>
        <w:rFonts w:ascii="Tahoma" w:hAnsi="Tahoma" w:cs="Tahoma"/>
        <w:sz w:val="20"/>
        <w:szCs w:val="20"/>
      </w:rPr>
    </w:lvl>
    <w:lvl w:ilvl="1">
      <w:start w:val="7"/>
      <w:numFmt w:val="decimal"/>
      <w:lvlText w:val="%1.%2."/>
      <w:lvlJc w:val="left"/>
      <w:pPr>
        <w:tabs>
          <w:tab w:val="num" w:pos="1080"/>
        </w:tabs>
        <w:ind w:left="1080" w:hanging="360"/>
      </w:pPr>
      <w:rPr>
        <w:rFonts w:ascii="Tahoma" w:hAnsi="Tahoma" w:cs="Tahoma"/>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18"/>
    <w:multiLevelType w:val="multilevel"/>
    <w:tmpl w:val="B802DC46"/>
    <w:name w:val="WW8Num19"/>
    <w:lvl w:ilvl="0">
      <w:start w:val="1"/>
      <w:numFmt w:val="decimal"/>
      <w:lvlText w:val="%1."/>
      <w:lvlJc w:val="left"/>
      <w:pPr>
        <w:tabs>
          <w:tab w:val="num" w:pos="360"/>
        </w:tabs>
        <w:ind w:left="360" w:hanging="360"/>
      </w:pPr>
      <w:rPr>
        <w:rFonts w:ascii="Tahoma" w:hAnsi="Tahoma" w:cs="Tahoma" w:hint="default"/>
        <w:b w:val="0"/>
        <w:bCs/>
        <w:sz w:val="20"/>
        <w:szCs w:val="20"/>
      </w:rPr>
    </w:lvl>
    <w:lvl w:ilvl="1">
      <w:start w:val="1"/>
      <w:numFmt w:val="lowerLetter"/>
      <w:lvlText w:val="%2)"/>
      <w:lvlJc w:val="left"/>
      <w:pPr>
        <w:tabs>
          <w:tab w:val="num" w:pos="1440"/>
        </w:tabs>
        <w:ind w:left="1440" w:hanging="360"/>
      </w:pPr>
      <w:rPr>
        <w:rFonts w:ascii="Symbol" w:hAnsi="Symbol" w:cs="Symbol"/>
        <w:bCs/>
        <w:sz w:val="20"/>
        <w:szCs w:val="20"/>
      </w:rPr>
    </w:lvl>
    <w:lvl w:ilvl="2">
      <w:start w:val="1"/>
      <w:numFmt w:val="lowerLetter"/>
      <w:lvlText w:val="%3)"/>
      <w:lvlJc w:val="left"/>
      <w:pPr>
        <w:tabs>
          <w:tab w:val="num" w:pos="2340"/>
        </w:tabs>
        <w:ind w:left="2340" w:hanging="360"/>
      </w:pPr>
      <w:rPr>
        <w:rFonts w:ascii="Symbol" w:hAnsi="Symbol" w:cs="Symbol"/>
        <w:bCs/>
        <w:sz w:val="20"/>
        <w:szCs w:val="20"/>
      </w:rPr>
    </w:lvl>
    <w:lvl w:ilvl="3">
      <w:start w:val="1"/>
      <w:numFmt w:val="decimal"/>
      <w:lvlText w:val="%4."/>
      <w:lvlJc w:val="left"/>
      <w:pPr>
        <w:tabs>
          <w:tab w:val="num" w:pos="540"/>
        </w:tabs>
        <w:ind w:left="540" w:hanging="360"/>
      </w:pPr>
      <w:rPr>
        <w:rFonts w:ascii="Symbol" w:hAnsi="Symbol" w:cs="Symbol"/>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Symbol" w:hAnsi="Symbol" w:cs="Symbol"/>
        <w:bCs/>
        <w:sz w:val="20"/>
        <w:szCs w:val="20"/>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1A"/>
    <w:multiLevelType w:val="multilevel"/>
    <w:tmpl w:val="0000001A"/>
    <w:name w:val="WW8Num42"/>
    <w:lvl w:ilvl="0">
      <w:start w:val="1"/>
      <w:numFmt w:val="decimal"/>
      <w:lvlText w:val="%1."/>
      <w:lvlJc w:val="left"/>
      <w:pPr>
        <w:tabs>
          <w:tab w:val="num" w:pos="397"/>
        </w:tabs>
        <w:ind w:left="397" w:hanging="397"/>
      </w:pPr>
      <w:rPr>
        <w:rFonts w:cs="Tahoma"/>
      </w:rPr>
    </w:lvl>
    <w:lvl w:ilvl="1">
      <w:start w:val="1"/>
      <w:numFmt w:val="decimal"/>
      <w:lvlText w:val="%2)"/>
      <w:lvlJc w:val="left"/>
      <w:pPr>
        <w:tabs>
          <w:tab w:val="num" w:pos="2949"/>
        </w:tabs>
        <w:ind w:left="2949" w:hanging="397"/>
      </w:pPr>
      <w:rPr>
        <w:rFonts w:cs="Segoe UI"/>
      </w:rPr>
    </w:lvl>
    <w:lvl w:ilvl="2">
      <w:start w:val="1"/>
      <w:numFmt w:val="bullet"/>
      <w:lvlText w:val=""/>
      <w:lvlJc w:val="left"/>
      <w:pPr>
        <w:tabs>
          <w:tab w:val="num" w:pos="2340"/>
        </w:tabs>
        <w:ind w:left="2340" w:hanging="360"/>
      </w:pPr>
      <w:rPr>
        <w:rFonts w:ascii="Wingdings" w:hAnsi="Wingdings" w:cs="Tahoma"/>
        <w:b w:val="0"/>
        <w:bCs w:val="0"/>
        <w:color w:val="008000"/>
        <w:sz w:val="20"/>
        <w:highlight w:val="yellow"/>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cs="Segoe UI"/>
      </w:rPr>
    </w:lvl>
    <w:lvl w:ilvl="5">
      <w:start w:val="1"/>
      <w:numFmt w:val="lowerRoman"/>
      <w:lvlText w:val="%6."/>
      <w:lvlJc w:val="left"/>
      <w:pPr>
        <w:tabs>
          <w:tab w:val="num" w:pos="4320"/>
        </w:tabs>
        <w:ind w:left="4320" w:hanging="180"/>
      </w:pPr>
      <w:rPr>
        <w:rFonts w:cs="Segoe UI"/>
      </w:rPr>
    </w:lvl>
    <w:lvl w:ilvl="6">
      <w:start w:val="1"/>
      <w:numFmt w:val="decimal"/>
      <w:lvlText w:val="%7."/>
      <w:lvlJc w:val="left"/>
      <w:pPr>
        <w:tabs>
          <w:tab w:val="num" w:pos="5040"/>
        </w:tabs>
        <w:ind w:left="5040" w:hanging="360"/>
      </w:pPr>
      <w:rPr>
        <w:rFonts w:cs="Segoe UI"/>
      </w:rPr>
    </w:lvl>
    <w:lvl w:ilvl="7">
      <w:start w:val="1"/>
      <w:numFmt w:val="lowerLetter"/>
      <w:lvlText w:val="%8."/>
      <w:lvlJc w:val="left"/>
      <w:pPr>
        <w:tabs>
          <w:tab w:val="num" w:pos="5760"/>
        </w:tabs>
        <w:ind w:left="5760" w:hanging="360"/>
      </w:pPr>
      <w:rPr>
        <w:rFonts w:cs="Segoe UI"/>
      </w:rPr>
    </w:lvl>
    <w:lvl w:ilvl="8">
      <w:start w:val="1"/>
      <w:numFmt w:val="lowerRoman"/>
      <w:lvlText w:val="%9."/>
      <w:lvlJc w:val="left"/>
      <w:pPr>
        <w:tabs>
          <w:tab w:val="num" w:pos="6480"/>
        </w:tabs>
        <w:ind w:left="6480" w:hanging="180"/>
      </w:pPr>
      <w:rPr>
        <w:rFonts w:cs="Segoe UI"/>
      </w:rPr>
    </w:lvl>
  </w:abstractNum>
  <w:abstractNum w:abstractNumId="3">
    <w:nsid w:val="0000001C"/>
    <w:multiLevelType w:val="multilevel"/>
    <w:tmpl w:val="0000001C"/>
    <w:name w:val="WW8Num23"/>
    <w:lvl w:ilvl="0">
      <w:start w:val="1"/>
      <w:numFmt w:val="decimal"/>
      <w:lvlText w:val="%1."/>
      <w:lvlJc w:val="left"/>
      <w:pPr>
        <w:tabs>
          <w:tab w:val="num" w:pos="550"/>
        </w:tabs>
        <w:ind w:left="340" w:hanging="340"/>
      </w:pPr>
      <w:rPr>
        <w:rFonts w:ascii="Tahoma" w:hAnsi="Tahoma" w:cs="Symbol"/>
        <w:sz w:val="20"/>
        <w:szCs w:val="20"/>
      </w:rPr>
    </w:lvl>
    <w:lvl w:ilvl="1">
      <w:start w:val="1"/>
      <w:numFmt w:val="lowerLetter"/>
      <w:lvlText w:val="%2."/>
      <w:lvlJc w:val="left"/>
      <w:pPr>
        <w:tabs>
          <w:tab w:val="num" w:pos="1270"/>
        </w:tabs>
        <w:ind w:left="1270" w:hanging="360"/>
      </w:pPr>
      <w:rPr>
        <w:rFonts w:ascii="Tahoma" w:hAnsi="Tahoma" w:cs="Symbol"/>
        <w:sz w:val="20"/>
        <w:szCs w:val="20"/>
      </w:rPr>
    </w:lvl>
    <w:lvl w:ilvl="2">
      <w:start w:val="1"/>
      <w:numFmt w:val="lowerRoman"/>
      <w:lvlText w:val="%3."/>
      <w:lvlJc w:val="right"/>
      <w:pPr>
        <w:tabs>
          <w:tab w:val="num" w:pos="1990"/>
        </w:tabs>
        <w:ind w:left="1990" w:hanging="180"/>
      </w:pPr>
      <w:rPr>
        <w:rFonts w:ascii="Tahoma" w:hAnsi="Tahoma" w:cs="Symbol"/>
        <w:sz w:val="20"/>
        <w:szCs w:val="20"/>
      </w:rPr>
    </w:lvl>
    <w:lvl w:ilvl="3">
      <w:start w:val="1"/>
      <w:numFmt w:val="decimal"/>
      <w:lvlText w:val="%4."/>
      <w:lvlJc w:val="left"/>
      <w:pPr>
        <w:tabs>
          <w:tab w:val="num" w:pos="2710"/>
        </w:tabs>
        <w:ind w:left="2710" w:hanging="360"/>
      </w:pPr>
      <w:rPr>
        <w:rFonts w:ascii="Tahoma" w:hAnsi="Tahoma" w:cs="Symbol"/>
        <w:sz w:val="20"/>
        <w:szCs w:val="20"/>
      </w:rPr>
    </w:lvl>
    <w:lvl w:ilvl="4">
      <w:start w:val="1"/>
      <w:numFmt w:val="lowerLetter"/>
      <w:lvlText w:val="%5."/>
      <w:lvlJc w:val="left"/>
      <w:pPr>
        <w:tabs>
          <w:tab w:val="num" w:pos="3430"/>
        </w:tabs>
        <w:ind w:left="3430" w:hanging="360"/>
      </w:pPr>
      <w:rPr>
        <w:rFonts w:ascii="Tahoma" w:hAnsi="Tahoma" w:cs="Symbol"/>
        <w:sz w:val="20"/>
        <w:szCs w:val="20"/>
      </w:rPr>
    </w:lvl>
    <w:lvl w:ilvl="5">
      <w:start w:val="1"/>
      <w:numFmt w:val="lowerRoman"/>
      <w:lvlText w:val="%6."/>
      <w:lvlJc w:val="right"/>
      <w:pPr>
        <w:tabs>
          <w:tab w:val="num" w:pos="4150"/>
        </w:tabs>
        <w:ind w:left="4150" w:hanging="180"/>
      </w:pPr>
      <w:rPr>
        <w:rFonts w:ascii="Tahoma" w:hAnsi="Tahoma" w:cs="Symbol"/>
        <w:sz w:val="20"/>
        <w:szCs w:val="20"/>
      </w:rPr>
    </w:lvl>
    <w:lvl w:ilvl="6">
      <w:start w:val="1"/>
      <w:numFmt w:val="decimal"/>
      <w:lvlText w:val="%7."/>
      <w:lvlJc w:val="left"/>
      <w:pPr>
        <w:tabs>
          <w:tab w:val="num" w:pos="4870"/>
        </w:tabs>
        <w:ind w:left="4870" w:hanging="360"/>
      </w:pPr>
    </w:lvl>
    <w:lvl w:ilvl="7">
      <w:start w:val="1"/>
      <w:numFmt w:val="lowerLetter"/>
      <w:lvlText w:val="%8."/>
      <w:lvlJc w:val="left"/>
      <w:pPr>
        <w:tabs>
          <w:tab w:val="num" w:pos="5590"/>
        </w:tabs>
        <w:ind w:left="5590" w:hanging="360"/>
      </w:pPr>
      <w:rPr>
        <w:rFonts w:ascii="Tahoma" w:hAnsi="Tahoma" w:cs="Symbol"/>
        <w:sz w:val="20"/>
        <w:szCs w:val="20"/>
      </w:rPr>
    </w:lvl>
    <w:lvl w:ilvl="8">
      <w:start w:val="1"/>
      <w:numFmt w:val="lowerRoman"/>
      <w:lvlText w:val="%9."/>
      <w:lvlJc w:val="right"/>
      <w:pPr>
        <w:tabs>
          <w:tab w:val="num" w:pos="6310"/>
        </w:tabs>
        <w:ind w:left="6310" w:hanging="180"/>
      </w:pPr>
      <w:rPr>
        <w:rFonts w:ascii="Tahoma" w:hAnsi="Tahoma" w:cs="Symbol"/>
        <w:sz w:val="20"/>
        <w:szCs w:val="20"/>
      </w:rPr>
    </w:lvl>
  </w:abstractNum>
  <w:abstractNum w:abstractNumId="4">
    <w:nsid w:val="0000001D"/>
    <w:multiLevelType w:val="multilevel"/>
    <w:tmpl w:val="1D140C2E"/>
    <w:name w:val="WW8Num25"/>
    <w:lvl w:ilvl="0">
      <w:start w:val="1"/>
      <w:numFmt w:val="decimal"/>
      <w:lvlText w:val="%1."/>
      <w:lvlJc w:val="left"/>
      <w:pPr>
        <w:tabs>
          <w:tab w:val="num" w:pos="550"/>
        </w:tabs>
        <w:ind w:left="340" w:hanging="340"/>
      </w:pPr>
      <w:rPr>
        <w:rFonts w:ascii="Symbol" w:hAnsi="Symbol" w:cs="Symbol"/>
      </w:rPr>
    </w:lvl>
    <w:lvl w:ilvl="1">
      <w:start w:val="1"/>
      <w:numFmt w:val="decimal"/>
      <w:lvlText w:val="%2)"/>
      <w:lvlJc w:val="left"/>
      <w:pPr>
        <w:tabs>
          <w:tab w:val="num" w:pos="1270"/>
        </w:tabs>
        <w:ind w:left="1270" w:hanging="360"/>
      </w:pPr>
      <w:rPr>
        <w:rFonts w:ascii="Tahoma" w:hAnsi="Tahoma" w:cs="Tahoma" w:hint="default"/>
      </w:rPr>
    </w:lvl>
    <w:lvl w:ilvl="2">
      <w:start w:val="1"/>
      <w:numFmt w:val="lowerRoman"/>
      <w:lvlText w:val="%3."/>
      <w:lvlJc w:val="right"/>
      <w:pPr>
        <w:tabs>
          <w:tab w:val="num" w:pos="1990"/>
        </w:tabs>
        <w:ind w:left="1990" w:hanging="180"/>
      </w:pPr>
      <w:rPr>
        <w:rFonts w:ascii="Symbol" w:hAnsi="Symbol" w:cs="Symbol"/>
      </w:rPr>
    </w:lvl>
    <w:lvl w:ilvl="3">
      <w:start w:val="1"/>
      <w:numFmt w:val="decimal"/>
      <w:lvlText w:val="%4."/>
      <w:lvlJc w:val="left"/>
      <w:pPr>
        <w:tabs>
          <w:tab w:val="num" w:pos="2710"/>
        </w:tabs>
        <w:ind w:left="2710" w:hanging="360"/>
      </w:pPr>
      <w:rPr>
        <w:rFonts w:ascii="Symbol" w:hAnsi="Symbol" w:cs="Symbol"/>
      </w:rPr>
    </w:lvl>
    <w:lvl w:ilvl="4">
      <w:start w:val="1"/>
      <w:numFmt w:val="lowerLetter"/>
      <w:lvlText w:val="%5."/>
      <w:lvlJc w:val="left"/>
      <w:pPr>
        <w:tabs>
          <w:tab w:val="num" w:pos="3430"/>
        </w:tabs>
        <w:ind w:left="3430" w:hanging="360"/>
      </w:pPr>
      <w:rPr>
        <w:rFonts w:ascii="Symbol" w:hAnsi="Symbol" w:cs="Symbol"/>
      </w:rPr>
    </w:lvl>
    <w:lvl w:ilvl="5">
      <w:start w:val="1"/>
      <w:numFmt w:val="lowerRoman"/>
      <w:lvlText w:val="%6."/>
      <w:lvlJc w:val="right"/>
      <w:pPr>
        <w:tabs>
          <w:tab w:val="num" w:pos="4150"/>
        </w:tabs>
        <w:ind w:left="4150" w:hanging="180"/>
      </w:pPr>
      <w:rPr>
        <w:rFonts w:ascii="Symbol" w:hAnsi="Symbol" w:cs="Symbol"/>
      </w:rPr>
    </w:lvl>
    <w:lvl w:ilvl="6">
      <w:start w:val="1"/>
      <w:numFmt w:val="decimal"/>
      <w:lvlText w:val="%7."/>
      <w:lvlJc w:val="left"/>
      <w:pPr>
        <w:tabs>
          <w:tab w:val="num" w:pos="4870"/>
        </w:tabs>
        <w:ind w:left="4870" w:hanging="360"/>
      </w:pPr>
      <w:rPr>
        <w:rFonts w:ascii="Symbol" w:hAnsi="Symbol" w:cs="Symbol"/>
      </w:rPr>
    </w:lvl>
    <w:lvl w:ilvl="7">
      <w:start w:val="1"/>
      <w:numFmt w:val="lowerLetter"/>
      <w:lvlText w:val="%8."/>
      <w:lvlJc w:val="left"/>
      <w:pPr>
        <w:tabs>
          <w:tab w:val="num" w:pos="5590"/>
        </w:tabs>
        <w:ind w:left="5590" w:hanging="360"/>
      </w:pPr>
      <w:rPr>
        <w:rFonts w:ascii="Symbol" w:hAnsi="Symbol" w:cs="Symbol"/>
      </w:rPr>
    </w:lvl>
    <w:lvl w:ilvl="8">
      <w:start w:val="1"/>
      <w:numFmt w:val="lowerRoman"/>
      <w:lvlText w:val="%9."/>
      <w:lvlJc w:val="right"/>
      <w:pPr>
        <w:tabs>
          <w:tab w:val="num" w:pos="6310"/>
        </w:tabs>
        <w:ind w:left="6310" w:hanging="180"/>
      </w:pPr>
      <w:rPr>
        <w:rFonts w:ascii="Symbol" w:hAnsi="Symbol" w:cs="Symbol"/>
      </w:rPr>
    </w:lvl>
  </w:abstractNum>
  <w:abstractNum w:abstractNumId="5">
    <w:nsid w:val="0000001E"/>
    <w:multiLevelType w:val="multilevel"/>
    <w:tmpl w:val="0000001E"/>
    <w:name w:val="WW8Num26"/>
    <w:lvl w:ilvl="0">
      <w:start w:val="6"/>
      <w:numFmt w:val="decimal"/>
      <w:lvlText w:val="%1."/>
      <w:lvlJc w:val="left"/>
      <w:pPr>
        <w:tabs>
          <w:tab w:val="num" w:pos="360"/>
        </w:tabs>
        <w:ind w:left="360" w:hanging="360"/>
      </w:pPr>
      <w:rPr>
        <w:rFonts w:ascii="Wingdings" w:hAnsi="Wingdings" w:cs="Wingdings"/>
        <w:b/>
        <w:sz w:val="20"/>
        <w:szCs w:val="20"/>
        <w:lang w:val="pl-PL"/>
      </w:rPr>
    </w:lvl>
    <w:lvl w:ilvl="1">
      <w:start w:val="1"/>
      <w:numFmt w:val="lowerLetter"/>
      <w:lvlText w:val="%2)"/>
      <w:lvlJc w:val="left"/>
      <w:pPr>
        <w:tabs>
          <w:tab w:val="num" w:pos="1440"/>
        </w:tabs>
        <w:ind w:left="1440" w:hanging="360"/>
      </w:pPr>
      <w:rPr>
        <w:rFonts w:ascii="Wingdings" w:hAnsi="Wingdings" w:cs="Wingdings"/>
        <w:b/>
        <w:sz w:val="20"/>
        <w:szCs w:val="20"/>
        <w:lang w:val="pl-PL"/>
      </w:rPr>
    </w:lvl>
    <w:lvl w:ilvl="2">
      <w:start w:val="1"/>
      <w:numFmt w:val="lowerLetter"/>
      <w:lvlText w:val="%3)"/>
      <w:lvlJc w:val="left"/>
      <w:pPr>
        <w:tabs>
          <w:tab w:val="num" w:pos="2340"/>
        </w:tabs>
        <w:ind w:left="2340" w:hanging="360"/>
      </w:pPr>
      <w:rPr>
        <w:rFonts w:ascii="Wingdings" w:hAnsi="Wingdings" w:cs="Wingdings"/>
      </w:rPr>
    </w:lvl>
    <w:lvl w:ilvl="3">
      <w:start w:val="2"/>
      <w:numFmt w:val="decimal"/>
      <w:lvlText w:val="%4."/>
      <w:lvlJc w:val="left"/>
      <w:pPr>
        <w:tabs>
          <w:tab w:val="num" w:pos="540"/>
        </w:tabs>
        <w:ind w:left="54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rFonts w:ascii="Wingdings" w:hAnsi="Wingdings" w:cs="Wingdings"/>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125905A8"/>
    <w:multiLevelType w:val="multilevel"/>
    <w:tmpl w:val="8BCC7D60"/>
    <w:lvl w:ilvl="0">
      <w:start w:val="1"/>
      <w:numFmt w:val="decimal"/>
      <w:lvlText w:val="%1."/>
      <w:lvlJc w:val="left"/>
      <w:pPr>
        <w:tabs>
          <w:tab w:val="num" w:pos="550"/>
        </w:tabs>
        <w:ind w:left="340" w:hanging="340"/>
      </w:pPr>
      <w:rPr>
        <w:rFonts w:hint="default"/>
      </w:rPr>
    </w:lvl>
    <w:lvl w:ilvl="1">
      <w:start w:val="1"/>
      <w:numFmt w:val="lowerLetter"/>
      <w:lvlText w:val="%2."/>
      <w:lvlJc w:val="left"/>
      <w:pPr>
        <w:tabs>
          <w:tab w:val="num" w:pos="1270"/>
        </w:tabs>
        <w:ind w:left="1270" w:hanging="360"/>
      </w:pPr>
      <w:rPr>
        <w:rFonts w:hint="default"/>
      </w:rPr>
    </w:lvl>
    <w:lvl w:ilvl="2">
      <w:start w:val="1"/>
      <w:numFmt w:val="decimal"/>
      <w:lvlText w:val="%3)"/>
      <w:lvlJc w:val="left"/>
      <w:pPr>
        <w:tabs>
          <w:tab w:val="num" w:pos="2170"/>
        </w:tabs>
        <w:ind w:left="2170" w:hanging="360"/>
      </w:pPr>
      <w:rPr>
        <w:rFonts w:hint="default"/>
        <w:sz w:val="20"/>
        <w:szCs w:val="20"/>
      </w:rPr>
    </w:lvl>
    <w:lvl w:ilvl="3">
      <w:start w:val="1"/>
      <w:numFmt w:val="decimal"/>
      <w:lvlText w:val="%4."/>
      <w:lvlJc w:val="left"/>
      <w:pPr>
        <w:tabs>
          <w:tab w:val="num" w:pos="2710"/>
        </w:tabs>
        <w:ind w:left="2710" w:hanging="360"/>
      </w:pPr>
      <w:rPr>
        <w:rFonts w:hint="default"/>
      </w:rPr>
    </w:lvl>
    <w:lvl w:ilvl="4">
      <w:start w:val="1"/>
      <w:numFmt w:val="lowerLetter"/>
      <w:lvlText w:val="%5."/>
      <w:lvlJc w:val="left"/>
      <w:pPr>
        <w:tabs>
          <w:tab w:val="num" w:pos="3430"/>
        </w:tabs>
        <w:ind w:left="3430" w:hanging="360"/>
      </w:pPr>
      <w:rPr>
        <w:rFonts w:hint="default"/>
      </w:rPr>
    </w:lvl>
    <w:lvl w:ilvl="5">
      <w:start w:val="1"/>
      <w:numFmt w:val="lowerRoman"/>
      <w:lvlText w:val="%6."/>
      <w:lvlJc w:val="right"/>
      <w:pPr>
        <w:tabs>
          <w:tab w:val="num" w:pos="4150"/>
        </w:tabs>
        <w:ind w:left="4150" w:hanging="180"/>
      </w:pPr>
      <w:rPr>
        <w:rFonts w:hint="default"/>
      </w:rPr>
    </w:lvl>
    <w:lvl w:ilvl="6">
      <w:start w:val="1"/>
      <w:numFmt w:val="decimal"/>
      <w:lvlText w:val="%7."/>
      <w:lvlJc w:val="left"/>
      <w:pPr>
        <w:tabs>
          <w:tab w:val="num" w:pos="4870"/>
        </w:tabs>
        <w:ind w:left="4870" w:hanging="360"/>
      </w:pPr>
      <w:rPr>
        <w:rFonts w:hint="default"/>
      </w:rPr>
    </w:lvl>
    <w:lvl w:ilvl="7">
      <w:start w:val="1"/>
      <w:numFmt w:val="lowerLetter"/>
      <w:lvlText w:val="%8."/>
      <w:lvlJc w:val="left"/>
      <w:pPr>
        <w:tabs>
          <w:tab w:val="num" w:pos="5590"/>
        </w:tabs>
        <w:ind w:left="5590" w:hanging="360"/>
      </w:pPr>
      <w:rPr>
        <w:rFonts w:hint="default"/>
      </w:rPr>
    </w:lvl>
    <w:lvl w:ilvl="8">
      <w:start w:val="1"/>
      <w:numFmt w:val="lowerRoman"/>
      <w:lvlText w:val="%9."/>
      <w:lvlJc w:val="right"/>
      <w:pPr>
        <w:tabs>
          <w:tab w:val="num" w:pos="6310"/>
        </w:tabs>
        <w:ind w:left="6310" w:hanging="180"/>
      </w:pPr>
      <w:rPr>
        <w:rFonts w:hint="default"/>
      </w:rPr>
    </w:lvl>
  </w:abstractNum>
  <w:abstractNum w:abstractNumId="7">
    <w:nsid w:val="3B5034FB"/>
    <w:multiLevelType w:val="hybridMultilevel"/>
    <w:tmpl w:val="050602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4127FB5"/>
    <w:multiLevelType w:val="multilevel"/>
    <w:tmpl w:val="25AC8E1C"/>
    <w:lvl w:ilvl="0">
      <w:start w:val="1"/>
      <w:numFmt w:val="decimal"/>
      <w:lvlText w:val="%1."/>
      <w:lvlJc w:val="left"/>
      <w:pPr>
        <w:tabs>
          <w:tab w:val="num" w:pos="397"/>
        </w:tabs>
        <w:ind w:left="397" w:hanging="397"/>
      </w:pPr>
      <w:rPr>
        <w:rFonts w:hint="default"/>
        <w:b w:val="0"/>
      </w:rPr>
    </w:lvl>
    <w:lvl w:ilvl="1">
      <w:start w:val="1"/>
      <w:numFmt w:val="decimal"/>
      <w:lvlText w:val="%2)"/>
      <w:lvlJc w:val="left"/>
      <w:pPr>
        <w:tabs>
          <w:tab w:val="num" w:pos="794"/>
        </w:tabs>
        <w:ind w:left="794" w:hanging="397"/>
      </w:pPr>
      <w:rPr>
        <w:rFonts w:hint="default"/>
      </w:rPr>
    </w:lvl>
    <w:lvl w:ilvl="2">
      <w:start w:val="1"/>
      <w:numFmt w:val="bullet"/>
      <w:lvlText w:val=""/>
      <w:lvlJc w:val="left"/>
      <w:pPr>
        <w:tabs>
          <w:tab w:val="num" w:pos="2340"/>
        </w:tabs>
        <w:ind w:left="2340" w:hanging="360"/>
      </w:pPr>
      <w:rPr>
        <w:rFonts w:ascii="Wingdings" w:hAnsi="Wingdings" w:cs="Times New Roman" w:hint="default"/>
      </w:r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C980497"/>
    <w:multiLevelType w:val="hybridMultilevel"/>
    <w:tmpl w:val="970894EC"/>
    <w:lvl w:ilvl="0" w:tplc="2B3E3A04">
      <w:start w:val="1"/>
      <w:numFmt w:val="decimal"/>
      <w:lvlText w:val="%1."/>
      <w:lvlJc w:val="left"/>
      <w:pPr>
        <w:tabs>
          <w:tab w:val="num" w:pos="1080"/>
        </w:tabs>
        <w:ind w:left="1080" w:hanging="360"/>
      </w:pPr>
      <w:rPr>
        <w:rFonts w:cs="Times New Roman"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4"/>
  </w:num>
  <w:num w:numId="5">
    <w:abstractNumId w:val="5"/>
  </w:num>
  <w:num w:numId="6">
    <w:abstractNumId w:val="8"/>
  </w:num>
  <w:num w:numId="7">
    <w:abstractNumId w:val="9"/>
  </w:num>
  <w:num w:numId="8">
    <w:abstractNumId w:val="6"/>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A3E"/>
    <w:rsid w:val="00016613"/>
    <w:rsid w:val="0005164A"/>
    <w:rsid w:val="00093918"/>
    <w:rsid w:val="000F0266"/>
    <w:rsid w:val="00132330"/>
    <w:rsid w:val="00141EF7"/>
    <w:rsid w:val="001A660D"/>
    <w:rsid w:val="001F02E3"/>
    <w:rsid w:val="00256C75"/>
    <w:rsid w:val="00285FF0"/>
    <w:rsid w:val="002F4210"/>
    <w:rsid w:val="003522D8"/>
    <w:rsid w:val="003F6777"/>
    <w:rsid w:val="00437805"/>
    <w:rsid w:val="00490066"/>
    <w:rsid w:val="005C67BC"/>
    <w:rsid w:val="005E1A0D"/>
    <w:rsid w:val="00656C92"/>
    <w:rsid w:val="007215A8"/>
    <w:rsid w:val="007F0A75"/>
    <w:rsid w:val="008234EB"/>
    <w:rsid w:val="008B0298"/>
    <w:rsid w:val="009E45F2"/>
    <w:rsid w:val="00A22348"/>
    <w:rsid w:val="00A255AB"/>
    <w:rsid w:val="00A603F2"/>
    <w:rsid w:val="00AF3A3E"/>
    <w:rsid w:val="00B609F2"/>
    <w:rsid w:val="00C23A50"/>
    <w:rsid w:val="00C473F4"/>
    <w:rsid w:val="00C73A2E"/>
    <w:rsid w:val="00CB4ADB"/>
    <w:rsid w:val="00D521FD"/>
    <w:rsid w:val="00DF21BD"/>
    <w:rsid w:val="00F05BB3"/>
    <w:rsid w:val="00F66DA7"/>
    <w:rsid w:val="00F93B57"/>
    <w:rsid w:val="00FE23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03F2"/>
    <w:pPr>
      <w:widowControl w:val="0"/>
      <w:suppressAutoHyphens/>
      <w:spacing w:after="0" w:line="240" w:lineRule="auto"/>
    </w:pPr>
    <w:rPr>
      <w:rFonts w:ascii="Times New Roman" w:eastAsia="SimSun" w:hAnsi="Times New Roman" w:cs="Lucida Sans"/>
      <w:kern w:val="1"/>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A603F2"/>
    <w:rPr>
      <w:color w:val="0000FF"/>
      <w:u w:val="single"/>
    </w:rPr>
  </w:style>
  <w:style w:type="paragraph" w:styleId="Tekstpodstawowy">
    <w:name w:val="Body Text"/>
    <w:basedOn w:val="Normalny"/>
    <w:link w:val="TekstpodstawowyZnak"/>
    <w:rsid w:val="00A603F2"/>
    <w:pPr>
      <w:spacing w:after="120"/>
    </w:pPr>
  </w:style>
  <w:style w:type="character" w:customStyle="1" w:styleId="TekstpodstawowyZnak">
    <w:name w:val="Tekst podstawowy Znak"/>
    <w:basedOn w:val="Domylnaczcionkaakapitu"/>
    <w:link w:val="Tekstpodstawowy"/>
    <w:rsid w:val="00A603F2"/>
    <w:rPr>
      <w:rFonts w:ascii="Times New Roman" w:eastAsia="SimSun" w:hAnsi="Times New Roman" w:cs="Lucida Sans"/>
      <w:kern w:val="1"/>
      <w:sz w:val="24"/>
      <w:szCs w:val="24"/>
      <w:lang w:eastAsia="zh-CN" w:bidi="hi-IN"/>
    </w:rPr>
  </w:style>
  <w:style w:type="paragraph" w:customStyle="1" w:styleId="Tekstpodstawowy31">
    <w:name w:val="Tekst podstawowy 31"/>
    <w:basedOn w:val="Normalny"/>
    <w:rsid w:val="00A603F2"/>
    <w:pPr>
      <w:spacing w:after="120"/>
    </w:pPr>
    <w:rPr>
      <w:sz w:val="16"/>
      <w:szCs w:val="16"/>
    </w:rPr>
  </w:style>
  <w:style w:type="paragraph" w:customStyle="1" w:styleId="Heading3">
    <w:name w:val="Heading #3"/>
    <w:basedOn w:val="Normalny"/>
    <w:rsid w:val="00A603F2"/>
    <w:pPr>
      <w:shd w:val="clear" w:color="auto" w:fill="FFFFFF"/>
      <w:spacing w:before="540" w:after="540" w:line="240" w:lineRule="atLeast"/>
      <w:ind w:hanging="420"/>
      <w:jc w:val="both"/>
    </w:pPr>
    <w:rPr>
      <w:rFonts w:eastAsia="Times New Roman"/>
      <w:b/>
      <w:bCs/>
      <w:sz w:val="20"/>
      <w:szCs w:val="20"/>
      <w:highlight w:val="white"/>
    </w:rPr>
  </w:style>
  <w:style w:type="paragraph" w:customStyle="1" w:styleId="Heading22">
    <w:name w:val="Heading #2 (2)"/>
    <w:basedOn w:val="Normalny"/>
    <w:rsid w:val="00A603F2"/>
    <w:pPr>
      <w:shd w:val="clear" w:color="auto" w:fill="FFFFFF"/>
      <w:spacing w:before="1620" w:line="240" w:lineRule="atLeast"/>
    </w:pPr>
    <w:rPr>
      <w:rFonts w:eastAsia="Times New Roman" w:cs="Times New Roman"/>
      <w:b/>
      <w:bCs/>
      <w:i/>
      <w:iCs/>
      <w:sz w:val="21"/>
      <w:szCs w:val="21"/>
    </w:rPr>
  </w:style>
  <w:style w:type="character" w:styleId="Odwoaniedokomentarza">
    <w:name w:val="annotation reference"/>
    <w:unhideWhenUsed/>
    <w:rsid w:val="00A603F2"/>
    <w:rPr>
      <w:sz w:val="16"/>
      <w:szCs w:val="16"/>
    </w:rPr>
  </w:style>
  <w:style w:type="paragraph" w:styleId="Tekstprzypisukocowego">
    <w:name w:val="endnote text"/>
    <w:basedOn w:val="Normalny"/>
    <w:link w:val="TekstprzypisukocowegoZnak"/>
    <w:rsid w:val="00A603F2"/>
    <w:pPr>
      <w:widowControl/>
      <w:suppressAutoHyphens w:val="0"/>
      <w:spacing w:after="200" w:line="276" w:lineRule="auto"/>
    </w:pPr>
    <w:rPr>
      <w:rFonts w:ascii="Calibri" w:eastAsia="Calibri" w:hAnsi="Calibri" w:cs="Times New Roman"/>
      <w:kern w:val="0"/>
      <w:sz w:val="20"/>
      <w:szCs w:val="20"/>
      <w:lang w:eastAsia="ar-SA" w:bidi="ar-SA"/>
    </w:rPr>
  </w:style>
  <w:style w:type="character" w:customStyle="1" w:styleId="TekstprzypisukocowegoZnak">
    <w:name w:val="Tekst przypisu końcowego Znak"/>
    <w:basedOn w:val="Domylnaczcionkaakapitu"/>
    <w:link w:val="Tekstprzypisukocowego"/>
    <w:rsid w:val="00A603F2"/>
    <w:rPr>
      <w:rFonts w:ascii="Calibri" w:eastAsia="Calibri" w:hAnsi="Calibri" w:cs="Times New Roman"/>
      <w:sz w:val="20"/>
      <w:szCs w:val="20"/>
      <w:lang w:eastAsia="ar-SA"/>
    </w:rPr>
  </w:style>
  <w:style w:type="character" w:styleId="Odwoanieprzypisukocowego">
    <w:name w:val="endnote reference"/>
    <w:semiHidden/>
    <w:unhideWhenUsed/>
    <w:rsid w:val="00A603F2"/>
    <w:rPr>
      <w:vertAlign w:val="superscript"/>
    </w:rPr>
  </w:style>
  <w:style w:type="paragraph" w:styleId="Nagwek">
    <w:name w:val="header"/>
    <w:basedOn w:val="Normalny"/>
    <w:link w:val="NagwekZnak"/>
    <w:uiPriority w:val="99"/>
    <w:unhideWhenUsed/>
    <w:rsid w:val="00A603F2"/>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A603F2"/>
    <w:rPr>
      <w:rFonts w:ascii="Times New Roman" w:eastAsia="SimSun" w:hAnsi="Times New Roman" w:cs="Mangal"/>
      <w:kern w:val="1"/>
      <w:sz w:val="24"/>
      <w:szCs w:val="21"/>
      <w:lang w:eastAsia="zh-CN" w:bidi="hi-IN"/>
    </w:rPr>
  </w:style>
  <w:style w:type="paragraph" w:styleId="Stopka">
    <w:name w:val="footer"/>
    <w:basedOn w:val="Normalny"/>
    <w:link w:val="StopkaZnak"/>
    <w:uiPriority w:val="99"/>
    <w:unhideWhenUsed/>
    <w:rsid w:val="00A603F2"/>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A603F2"/>
    <w:rPr>
      <w:rFonts w:ascii="Times New Roman" w:eastAsia="SimSun" w:hAnsi="Times New Roman" w:cs="Mangal"/>
      <w:kern w:val="1"/>
      <w:sz w:val="24"/>
      <w:szCs w:val="21"/>
      <w:lang w:eastAsia="zh-CN" w:bidi="hi-IN"/>
    </w:rPr>
  </w:style>
  <w:style w:type="paragraph" w:styleId="Tekstkomentarza">
    <w:name w:val="annotation text"/>
    <w:basedOn w:val="Normalny"/>
    <w:link w:val="TekstkomentarzaZnak"/>
    <w:uiPriority w:val="99"/>
    <w:semiHidden/>
    <w:unhideWhenUsed/>
    <w:rsid w:val="000F0266"/>
    <w:rPr>
      <w:rFonts w:cs="Mangal"/>
      <w:sz w:val="20"/>
      <w:szCs w:val="18"/>
    </w:rPr>
  </w:style>
  <w:style w:type="character" w:customStyle="1" w:styleId="TekstkomentarzaZnak">
    <w:name w:val="Tekst komentarza Znak"/>
    <w:basedOn w:val="Domylnaczcionkaakapitu"/>
    <w:link w:val="Tekstkomentarza"/>
    <w:uiPriority w:val="99"/>
    <w:semiHidden/>
    <w:rsid w:val="000F0266"/>
    <w:rPr>
      <w:rFonts w:ascii="Times New Roman" w:eastAsia="SimSun" w:hAnsi="Times New Roman" w:cs="Mangal"/>
      <w:kern w:val="1"/>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0F0266"/>
    <w:rPr>
      <w:b/>
      <w:bCs/>
    </w:rPr>
  </w:style>
  <w:style w:type="character" w:customStyle="1" w:styleId="TematkomentarzaZnak">
    <w:name w:val="Temat komentarza Znak"/>
    <w:basedOn w:val="TekstkomentarzaZnak"/>
    <w:link w:val="Tematkomentarza"/>
    <w:uiPriority w:val="99"/>
    <w:semiHidden/>
    <w:rsid w:val="000F0266"/>
    <w:rPr>
      <w:rFonts w:ascii="Times New Roman" w:eastAsia="SimSun" w:hAnsi="Times New Roman" w:cs="Mangal"/>
      <w:b/>
      <w:bCs/>
      <w:kern w:val="1"/>
      <w:sz w:val="20"/>
      <w:szCs w:val="18"/>
      <w:lang w:eastAsia="zh-CN" w:bidi="hi-IN"/>
    </w:rPr>
  </w:style>
  <w:style w:type="paragraph" w:styleId="Tekstdymka">
    <w:name w:val="Balloon Text"/>
    <w:basedOn w:val="Normalny"/>
    <w:link w:val="TekstdymkaZnak"/>
    <w:uiPriority w:val="99"/>
    <w:semiHidden/>
    <w:unhideWhenUsed/>
    <w:rsid w:val="000F0266"/>
    <w:rPr>
      <w:rFonts w:ascii="Tahoma" w:hAnsi="Tahoma" w:cs="Mangal"/>
      <w:sz w:val="16"/>
      <w:szCs w:val="14"/>
    </w:rPr>
  </w:style>
  <w:style w:type="character" w:customStyle="1" w:styleId="TekstdymkaZnak">
    <w:name w:val="Tekst dymka Znak"/>
    <w:basedOn w:val="Domylnaczcionkaakapitu"/>
    <w:link w:val="Tekstdymka"/>
    <w:uiPriority w:val="99"/>
    <w:semiHidden/>
    <w:rsid w:val="000F0266"/>
    <w:rPr>
      <w:rFonts w:ascii="Tahoma" w:eastAsia="SimSun" w:hAnsi="Tahoma" w:cs="Mangal"/>
      <w:kern w:val="1"/>
      <w:sz w:val="16"/>
      <w:szCs w:val="14"/>
      <w:lang w:eastAsia="zh-CN" w:bidi="hi-IN"/>
    </w:rPr>
  </w:style>
  <w:style w:type="paragraph" w:styleId="Akapitzlist">
    <w:name w:val="List Paragraph"/>
    <w:basedOn w:val="Normalny"/>
    <w:uiPriority w:val="34"/>
    <w:qFormat/>
    <w:rsid w:val="00A22348"/>
    <w:pPr>
      <w:ind w:left="720"/>
      <w:contextualSpacing/>
    </w:pPr>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03F2"/>
    <w:pPr>
      <w:widowControl w:val="0"/>
      <w:suppressAutoHyphens/>
      <w:spacing w:after="0" w:line="240" w:lineRule="auto"/>
    </w:pPr>
    <w:rPr>
      <w:rFonts w:ascii="Times New Roman" w:eastAsia="SimSun" w:hAnsi="Times New Roman" w:cs="Lucida Sans"/>
      <w:kern w:val="1"/>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A603F2"/>
    <w:rPr>
      <w:color w:val="0000FF"/>
      <w:u w:val="single"/>
    </w:rPr>
  </w:style>
  <w:style w:type="paragraph" w:styleId="Tekstpodstawowy">
    <w:name w:val="Body Text"/>
    <w:basedOn w:val="Normalny"/>
    <w:link w:val="TekstpodstawowyZnak"/>
    <w:rsid w:val="00A603F2"/>
    <w:pPr>
      <w:spacing w:after="120"/>
    </w:pPr>
  </w:style>
  <w:style w:type="character" w:customStyle="1" w:styleId="TekstpodstawowyZnak">
    <w:name w:val="Tekst podstawowy Znak"/>
    <w:basedOn w:val="Domylnaczcionkaakapitu"/>
    <w:link w:val="Tekstpodstawowy"/>
    <w:rsid w:val="00A603F2"/>
    <w:rPr>
      <w:rFonts w:ascii="Times New Roman" w:eastAsia="SimSun" w:hAnsi="Times New Roman" w:cs="Lucida Sans"/>
      <w:kern w:val="1"/>
      <w:sz w:val="24"/>
      <w:szCs w:val="24"/>
      <w:lang w:eastAsia="zh-CN" w:bidi="hi-IN"/>
    </w:rPr>
  </w:style>
  <w:style w:type="paragraph" w:customStyle="1" w:styleId="Tekstpodstawowy31">
    <w:name w:val="Tekst podstawowy 31"/>
    <w:basedOn w:val="Normalny"/>
    <w:rsid w:val="00A603F2"/>
    <w:pPr>
      <w:spacing w:after="120"/>
    </w:pPr>
    <w:rPr>
      <w:sz w:val="16"/>
      <w:szCs w:val="16"/>
    </w:rPr>
  </w:style>
  <w:style w:type="paragraph" w:customStyle="1" w:styleId="Heading3">
    <w:name w:val="Heading #3"/>
    <w:basedOn w:val="Normalny"/>
    <w:rsid w:val="00A603F2"/>
    <w:pPr>
      <w:shd w:val="clear" w:color="auto" w:fill="FFFFFF"/>
      <w:spacing w:before="540" w:after="540" w:line="240" w:lineRule="atLeast"/>
      <w:ind w:hanging="420"/>
      <w:jc w:val="both"/>
    </w:pPr>
    <w:rPr>
      <w:rFonts w:eastAsia="Times New Roman"/>
      <w:b/>
      <w:bCs/>
      <w:sz w:val="20"/>
      <w:szCs w:val="20"/>
      <w:highlight w:val="white"/>
    </w:rPr>
  </w:style>
  <w:style w:type="paragraph" w:customStyle="1" w:styleId="Heading22">
    <w:name w:val="Heading #2 (2)"/>
    <w:basedOn w:val="Normalny"/>
    <w:rsid w:val="00A603F2"/>
    <w:pPr>
      <w:shd w:val="clear" w:color="auto" w:fill="FFFFFF"/>
      <w:spacing w:before="1620" w:line="240" w:lineRule="atLeast"/>
    </w:pPr>
    <w:rPr>
      <w:rFonts w:eastAsia="Times New Roman" w:cs="Times New Roman"/>
      <w:b/>
      <w:bCs/>
      <w:i/>
      <w:iCs/>
      <w:sz w:val="21"/>
      <w:szCs w:val="21"/>
    </w:rPr>
  </w:style>
  <w:style w:type="character" w:styleId="Odwoaniedokomentarza">
    <w:name w:val="annotation reference"/>
    <w:unhideWhenUsed/>
    <w:rsid w:val="00A603F2"/>
    <w:rPr>
      <w:sz w:val="16"/>
      <w:szCs w:val="16"/>
    </w:rPr>
  </w:style>
  <w:style w:type="paragraph" w:styleId="Tekstprzypisukocowego">
    <w:name w:val="endnote text"/>
    <w:basedOn w:val="Normalny"/>
    <w:link w:val="TekstprzypisukocowegoZnak"/>
    <w:rsid w:val="00A603F2"/>
    <w:pPr>
      <w:widowControl/>
      <w:suppressAutoHyphens w:val="0"/>
      <w:spacing w:after="200" w:line="276" w:lineRule="auto"/>
    </w:pPr>
    <w:rPr>
      <w:rFonts w:ascii="Calibri" w:eastAsia="Calibri" w:hAnsi="Calibri" w:cs="Times New Roman"/>
      <w:kern w:val="0"/>
      <w:sz w:val="20"/>
      <w:szCs w:val="20"/>
      <w:lang w:eastAsia="ar-SA" w:bidi="ar-SA"/>
    </w:rPr>
  </w:style>
  <w:style w:type="character" w:customStyle="1" w:styleId="TekstprzypisukocowegoZnak">
    <w:name w:val="Tekst przypisu końcowego Znak"/>
    <w:basedOn w:val="Domylnaczcionkaakapitu"/>
    <w:link w:val="Tekstprzypisukocowego"/>
    <w:rsid w:val="00A603F2"/>
    <w:rPr>
      <w:rFonts w:ascii="Calibri" w:eastAsia="Calibri" w:hAnsi="Calibri" w:cs="Times New Roman"/>
      <w:sz w:val="20"/>
      <w:szCs w:val="20"/>
      <w:lang w:eastAsia="ar-SA"/>
    </w:rPr>
  </w:style>
  <w:style w:type="character" w:styleId="Odwoanieprzypisukocowego">
    <w:name w:val="endnote reference"/>
    <w:semiHidden/>
    <w:unhideWhenUsed/>
    <w:rsid w:val="00A603F2"/>
    <w:rPr>
      <w:vertAlign w:val="superscript"/>
    </w:rPr>
  </w:style>
  <w:style w:type="paragraph" w:styleId="Nagwek">
    <w:name w:val="header"/>
    <w:basedOn w:val="Normalny"/>
    <w:link w:val="NagwekZnak"/>
    <w:uiPriority w:val="99"/>
    <w:unhideWhenUsed/>
    <w:rsid w:val="00A603F2"/>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A603F2"/>
    <w:rPr>
      <w:rFonts w:ascii="Times New Roman" w:eastAsia="SimSun" w:hAnsi="Times New Roman" w:cs="Mangal"/>
      <w:kern w:val="1"/>
      <w:sz w:val="24"/>
      <w:szCs w:val="21"/>
      <w:lang w:eastAsia="zh-CN" w:bidi="hi-IN"/>
    </w:rPr>
  </w:style>
  <w:style w:type="paragraph" w:styleId="Stopka">
    <w:name w:val="footer"/>
    <w:basedOn w:val="Normalny"/>
    <w:link w:val="StopkaZnak"/>
    <w:uiPriority w:val="99"/>
    <w:unhideWhenUsed/>
    <w:rsid w:val="00A603F2"/>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A603F2"/>
    <w:rPr>
      <w:rFonts w:ascii="Times New Roman" w:eastAsia="SimSun" w:hAnsi="Times New Roman" w:cs="Mangal"/>
      <w:kern w:val="1"/>
      <w:sz w:val="24"/>
      <w:szCs w:val="21"/>
      <w:lang w:eastAsia="zh-CN" w:bidi="hi-IN"/>
    </w:rPr>
  </w:style>
  <w:style w:type="paragraph" w:styleId="Tekstkomentarza">
    <w:name w:val="annotation text"/>
    <w:basedOn w:val="Normalny"/>
    <w:link w:val="TekstkomentarzaZnak"/>
    <w:uiPriority w:val="99"/>
    <w:semiHidden/>
    <w:unhideWhenUsed/>
    <w:rsid w:val="000F0266"/>
    <w:rPr>
      <w:rFonts w:cs="Mangal"/>
      <w:sz w:val="20"/>
      <w:szCs w:val="18"/>
    </w:rPr>
  </w:style>
  <w:style w:type="character" w:customStyle="1" w:styleId="TekstkomentarzaZnak">
    <w:name w:val="Tekst komentarza Znak"/>
    <w:basedOn w:val="Domylnaczcionkaakapitu"/>
    <w:link w:val="Tekstkomentarza"/>
    <w:uiPriority w:val="99"/>
    <w:semiHidden/>
    <w:rsid w:val="000F0266"/>
    <w:rPr>
      <w:rFonts w:ascii="Times New Roman" w:eastAsia="SimSun" w:hAnsi="Times New Roman" w:cs="Mangal"/>
      <w:kern w:val="1"/>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0F0266"/>
    <w:rPr>
      <w:b/>
      <w:bCs/>
    </w:rPr>
  </w:style>
  <w:style w:type="character" w:customStyle="1" w:styleId="TematkomentarzaZnak">
    <w:name w:val="Temat komentarza Znak"/>
    <w:basedOn w:val="TekstkomentarzaZnak"/>
    <w:link w:val="Tematkomentarza"/>
    <w:uiPriority w:val="99"/>
    <w:semiHidden/>
    <w:rsid w:val="000F0266"/>
    <w:rPr>
      <w:rFonts w:ascii="Times New Roman" w:eastAsia="SimSun" w:hAnsi="Times New Roman" w:cs="Mangal"/>
      <w:b/>
      <w:bCs/>
      <w:kern w:val="1"/>
      <w:sz w:val="20"/>
      <w:szCs w:val="18"/>
      <w:lang w:eastAsia="zh-CN" w:bidi="hi-IN"/>
    </w:rPr>
  </w:style>
  <w:style w:type="paragraph" w:styleId="Tekstdymka">
    <w:name w:val="Balloon Text"/>
    <w:basedOn w:val="Normalny"/>
    <w:link w:val="TekstdymkaZnak"/>
    <w:uiPriority w:val="99"/>
    <w:semiHidden/>
    <w:unhideWhenUsed/>
    <w:rsid w:val="000F0266"/>
    <w:rPr>
      <w:rFonts w:ascii="Tahoma" w:hAnsi="Tahoma" w:cs="Mangal"/>
      <w:sz w:val="16"/>
      <w:szCs w:val="14"/>
    </w:rPr>
  </w:style>
  <w:style w:type="character" w:customStyle="1" w:styleId="TekstdymkaZnak">
    <w:name w:val="Tekst dymka Znak"/>
    <w:basedOn w:val="Domylnaczcionkaakapitu"/>
    <w:link w:val="Tekstdymka"/>
    <w:uiPriority w:val="99"/>
    <w:semiHidden/>
    <w:rsid w:val="000F0266"/>
    <w:rPr>
      <w:rFonts w:ascii="Tahoma" w:eastAsia="SimSun" w:hAnsi="Tahoma" w:cs="Mangal"/>
      <w:kern w:val="1"/>
      <w:sz w:val="16"/>
      <w:szCs w:val="14"/>
      <w:lang w:eastAsia="zh-CN" w:bidi="hi-IN"/>
    </w:rPr>
  </w:style>
  <w:style w:type="paragraph" w:styleId="Akapitzlist">
    <w:name w:val="List Paragraph"/>
    <w:basedOn w:val="Normalny"/>
    <w:uiPriority w:val="34"/>
    <w:qFormat/>
    <w:rsid w:val="00A22348"/>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zdunczyk@up.warsza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BE995-D6A6-40FB-AA4E-E564F384C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2818</Words>
  <Characters>16911</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Urząd Pracy m.st. Warszawy</Company>
  <LinksUpToDate>false</LinksUpToDate>
  <CharactersWithSpaces>19690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Burza</dc:creator>
  <cp:lastModifiedBy>Ewa Burza</cp:lastModifiedBy>
  <cp:revision>7</cp:revision>
  <cp:lastPrinted>2017-10-10T11:02:00Z</cp:lastPrinted>
  <dcterms:created xsi:type="dcterms:W3CDTF">2017-10-09T12:33:00Z</dcterms:created>
  <dcterms:modified xsi:type="dcterms:W3CDTF">2017-10-10T11:24:00Z</dcterms:modified>
</cp:coreProperties>
</file>