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B0" w:rsidRPr="00F938B0" w:rsidRDefault="00F938B0" w:rsidP="00F938B0">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F938B0">
        <w:rPr>
          <w:rFonts w:ascii="Arial" w:eastAsia="Times New Roman" w:hAnsi="Arial" w:cs="Arial"/>
          <w:vanish/>
          <w:sz w:val="16"/>
          <w:szCs w:val="16"/>
          <w:lang w:eastAsia="pl-PL"/>
        </w:rPr>
        <w:t>Początek formularza</w:t>
      </w:r>
    </w:p>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F938B0">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F938B0">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F938B0">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F938B0" w:rsidRPr="00F938B0" w:rsidRDefault="00F938B0" w:rsidP="00F938B0">
      <w:pPr>
        <w:spacing w:after="24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t xml:space="preserve">Ogłoszenie nr 618882-N-2018 z dnia 2018-09-19 r. </w:t>
      </w:r>
    </w:p>
    <w:p w:rsidR="00F938B0" w:rsidRPr="00F938B0" w:rsidRDefault="00F938B0" w:rsidP="00F938B0">
      <w:pPr>
        <w:spacing w:after="0" w:line="450" w:lineRule="atLeast"/>
        <w:jc w:val="center"/>
        <w:rPr>
          <w:rFonts w:ascii="Times New Roman" w:eastAsia="Times New Roman" w:hAnsi="Times New Roman" w:cs="Times New Roman"/>
          <w:b/>
          <w:bCs/>
          <w:sz w:val="27"/>
          <w:szCs w:val="27"/>
          <w:lang w:eastAsia="pl-PL"/>
        </w:rPr>
      </w:pPr>
      <w:r w:rsidRPr="00F938B0">
        <w:rPr>
          <w:rFonts w:ascii="Times New Roman" w:eastAsia="Times New Roman" w:hAnsi="Times New Roman" w:cs="Times New Roman"/>
          <w:b/>
          <w:bCs/>
          <w:sz w:val="27"/>
          <w:szCs w:val="27"/>
          <w:lang w:eastAsia="pl-PL"/>
        </w:rPr>
        <w:t>Miasto st. Warszawa - Urząd Pracy m. st. Warszawy: Remont pomieszczeń biurowych Urzędu Pracy m.st. Warszawy mieszczących się w Warszawie: przy ul. Erazma Ciołka 10A oraz przy ul. Grochowskiej 171B.</w:t>
      </w:r>
      <w:r w:rsidRPr="00F938B0">
        <w:rPr>
          <w:rFonts w:ascii="Times New Roman" w:eastAsia="Times New Roman" w:hAnsi="Times New Roman" w:cs="Times New Roman"/>
          <w:b/>
          <w:bCs/>
          <w:sz w:val="27"/>
          <w:szCs w:val="27"/>
          <w:lang w:eastAsia="pl-PL"/>
        </w:rPr>
        <w:br/>
        <w:t xml:space="preserve">OGŁOSZENIE O ZAMÓWIENIU - Roboty budowlane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Zamieszczanie ogłoszenia:</w:t>
      </w:r>
      <w:r w:rsidRPr="00F938B0">
        <w:rPr>
          <w:rFonts w:ascii="Times New Roman" w:eastAsia="Times New Roman" w:hAnsi="Times New Roman" w:cs="Times New Roman"/>
          <w:sz w:val="24"/>
          <w:szCs w:val="24"/>
          <w:lang w:eastAsia="pl-PL"/>
        </w:rPr>
        <w:t xml:space="preserve"> Zamieszczanie obowiązkowe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Ogłoszenie dotyczy:</w:t>
      </w:r>
      <w:r w:rsidRPr="00F938B0">
        <w:rPr>
          <w:rFonts w:ascii="Times New Roman" w:eastAsia="Times New Roman" w:hAnsi="Times New Roman" w:cs="Times New Roman"/>
          <w:sz w:val="24"/>
          <w:szCs w:val="24"/>
          <w:lang w:eastAsia="pl-PL"/>
        </w:rPr>
        <w:t xml:space="preserve"> Zamówienia publicznego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Nazwa projektu lub programu</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38B0">
        <w:rPr>
          <w:rFonts w:ascii="Times New Roman" w:eastAsia="Times New Roman" w:hAnsi="Times New Roman" w:cs="Times New Roman"/>
          <w:sz w:val="24"/>
          <w:szCs w:val="24"/>
          <w:lang w:eastAsia="pl-PL"/>
        </w:rPr>
        <w:t>Pzp</w:t>
      </w:r>
      <w:proofErr w:type="spellEnd"/>
      <w:r w:rsidRPr="00F938B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b/>
          <w:bCs/>
          <w:sz w:val="27"/>
          <w:szCs w:val="27"/>
          <w:lang w:eastAsia="pl-PL"/>
        </w:rPr>
      </w:pPr>
      <w:r w:rsidRPr="00F938B0">
        <w:rPr>
          <w:rFonts w:ascii="Times New Roman" w:eastAsia="Times New Roman" w:hAnsi="Times New Roman" w:cs="Times New Roman"/>
          <w:b/>
          <w:bCs/>
          <w:sz w:val="27"/>
          <w:szCs w:val="27"/>
          <w:u w:val="single"/>
          <w:lang w:eastAsia="pl-PL"/>
        </w:rPr>
        <w:t>SEKCJA I: ZAMAWIAJĄCY</w:t>
      </w:r>
      <w:r w:rsidRPr="00F938B0">
        <w:rPr>
          <w:rFonts w:ascii="Times New Roman" w:eastAsia="Times New Roman" w:hAnsi="Times New Roman" w:cs="Times New Roman"/>
          <w:b/>
          <w:bCs/>
          <w:sz w:val="27"/>
          <w:szCs w:val="27"/>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Postępowanie przeprowadza centralny zamawiający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Informacje na temat podmiotu któremu zamawiający powierzył/powierzyli prowadzenie postępowania:</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Postępowanie jest przeprowadzane wspólnie przez zamawiających</w:t>
      </w:r>
      <w:r w:rsidRPr="00F938B0">
        <w:rPr>
          <w:rFonts w:ascii="Times New Roman" w:eastAsia="Times New Roman" w:hAnsi="Times New Roman" w:cs="Times New Roman"/>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Informacje dodatkowe:</w:t>
      </w:r>
      <w:r w:rsidRPr="00F938B0">
        <w:rPr>
          <w:rFonts w:ascii="Times New Roman" w:eastAsia="Times New Roman" w:hAnsi="Times New Roman" w:cs="Times New Roman"/>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 1) NAZWA I ADRES: </w:t>
      </w:r>
      <w:r w:rsidRPr="00F938B0">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F938B0">
        <w:rPr>
          <w:rFonts w:ascii="Times New Roman" w:eastAsia="Times New Roman" w:hAnsi="Times New Roman" w:cs="Times New Roman"/>
          <w:sz w:val="24"/>
          <w:szCs w:val="24"/>
          <w:lang w:eastAsia="pl-PL"/>
        </w:rPr>
        <w:br/>
        <w:t xml:space="preserve">Adres strony internetowej (URL): www.bip.up.warszawa.pl </w:t>
      </w:r>
      <w:r w:rsidRPr="00F938B0">
        <w:rPr>
          <w:rFonts w:ascii="Times New Roman" w:eastAsia="Times New Roman" w:hAnsi="Times New Roman" w:cs="Times New Roman"/>
          <w:sz w:val="24"/>
          <w:szCs w:val="24"/>
          <w:lang w:eastAsia="pl-PL"/>
        </w:rPr>
        <w:br/>
        <w:t xml:space="preserve">Adres profilu nabywcy: </w:t>
      </w:r>
      <w:r w:rsidRPr="00F938B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 2) RODZAJ ZAMAWIAJĄCEGO: </w:t>
      </w:r>
      <w:r w:rsidRPr="00F938B0">
        <w:rPr>
          <w:rFonts w:ascii="Times New Roman" w:eastAsia="Times New Roman" w:hAnsi="Times New Roman" w:cs="Times New Roman"/>
          <w:sz w:val="24"/>
          <w:szCs w:val="24"/>
          <w:lang w:eastAsia="pl-PL"/>
        </w:rPr>
        <w:t xml:space="preserve">Jednostki organizacyjne administracji samorządowej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I.3) WSPÓLNE UDZIELANIE ZAMÓWIENIA </w:t>
      </w:r>
      <w:r w:rsidRPr="00F938B0">
        <w:rPr>
          <w:rFonts w:ascii="Times New Roman" w:eastAsia="Times New Roman" w:hAnsi="Times New Roman" w:cs="Times New Roman"/>
          <w:b/>
          <w:bCs/>
          <w:i/>
          <w:iCs/>
          <w:sz w:val="24"/>
          <w:szCs w:val="24"/>
          <w:lang w:eastAsia="pl-PL"/>
        </w:rPr>
        <w:t>(jeżeli dotyczy)</w:t>
      </w:r>
      <w:r w:rsidRPr="00F938B0">
        <w:rPr>
          <w:rFonts w:ascii="Times New Roman" w:eastAsia="Times New Roman" w:hAnsi="Times New Roman" w:cs="Times New Roman"/>
          <w:b/>
          <w:bCs/>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I.4) KOMUNIKACJA: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38B0">
        <w:rPr>
          <w:rFonts w:ascii="Times New Roman" w:eastAsia="Times New Roman" w:hAnsi="Times New Roman" w:cs="Times New Roman"/>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Tak </w:t>
      </w:r>
      <w:r w:rsidRPr="00F938B0">
        <w:rPr>
          <w:rFonts w:ascii="Times New Roman" w:eastAsia="Times New Roman" w:hAnsi="Times New Roman" w:cs="Times New Roman"/>
          <w:sz w:val="24"/>
          <w:szCs w:val="24"/>
          <w:lang w:eastAsia="pl-PL"/>
        </w:rPr>
        <w:br/>
        <w:t xml:space="preserve">www.bip.up.warszawa.pl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Tak </w:t>
      </w:r>
      <w:r w:rsidRPr="00F938B0">
        <w:rPr>
          <w:rFonts w:ascii="Times New Roman" w:eastAsia="Times New Roman" w:hAnsi="Times New Roman" w:cs="Times New Roman"/>
          <w:sz w:val="24"/>
          <w:szCs w:val="24"/>
          <w:lang w:eastAsia="pl-PL"/>
        </w:rPr>
        <w:br/>
        <w:t xml:space="preserve">www.bip.up.warszawa.pl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Oferty lub wnioski o dopuszczenie do udziału w postępowaniu należy przesyłać:</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Elektronicznie</w:t>
      </w:r>
      <w:r w:rsidRPr="00F938B0">
        <w:rPr>
          <w:rFonts w:ascii="Times New Roman" w:eastAsia="Times New Roman" w:hAnsi="Times New Roman" w:cs="Times New Roman"/>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t xml:space="preserve">adres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Nie </w:t>
      </w:r>
      <w:r w:rsidRPr="00F938B0">
        <w:rPr>
          <w:rFonts w:ascii="Times New Roman" w:eastAsia="Times New Roman" w:hAnsi="Times New Roman" w:cs="Times New Roman"/>
          <w:sz w:val="24"/>
          <w:szCs w:val="24"/>
          <w:lang w:eastAsia="pl-PL"/>
        </w:rPr>
        <w:br/>
        <w:t xml:space="preserve">Inny sposób: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Tak </w:t>
      </w:r>
      <w:r w:rsidRPr="00F938B0">
        <w:rPr>
          <w:rFonts w:ascii="Times New Roman" w:eastAsia="Times New Roman" w:hAnsi="Times New Roman" w:cs="Times New Roman"/>
          <w:sz w:val="24"/>
          <w:szCs w:val="24"/>
          <w:lang w:eastAsia="pl-PL"/>
        </w:rPr>
        <w:br/>
        <w:t xml:space="preserve">Inny sposób: </w:t>
      </w:r>
      <w:r w:rsidRPr="00F938B0">
        <w:rPr>
          <w:rFonts w:ascii="Times New Roman" w:eastAsia="Times New Roman" w:hAnsi="Times New Roman" w:cs="Times New Roman"/>
          <w:sz w:val="24"/>
          <w:szCs w:val="24"/>
          <w:lang w:eastAsia="pl-PL"/>
        </w:rPr>
        <w:br/>
        <w:t xml:space="preserve">w formie pisemnej </w:t>
      </w:r>
      <w:r w:rsidRPr="00F938B0">
        <w:rPr>
          <w:rFonts w:ascii="Times New Roman" w:eastAsia="Times New Roman" w:hAnsi="Times New Roman" w:cs="Times New Roman"/>
          <w:sz w:val="24"/>
          <w:szCs w:val="24"/>
          <w:lang w:eastAsia="pl-PL"/>
        </w:rPr>
        <w:br/>
        <w:t xml:space="preserve">Adres: </w:t>
      </w:r>
      <w:r w:rsidRPr="00F938B0">
        <w:rPr>
          <w:rFonts w:ascii="Times New Roman" w:eastAsia="Times New Roman" w:hAnsi="Times New Roman" w:cs="Times New Roman"/>
          <w:sz w:val="24"/>
          <w:szCs w:val="24"/>
          <w:lang w:eastAsia="pl-PL"/>
        </w:rPr>
        <w:br/>
        <w:t xml:space="preserve">Urząd Pracy m. st. Warszawy, 01-402 Warszawa, ul. Ciołka 10A, pok. 120, I piętro,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38B0">
        <w:rPr>
          <w:rFonts w:ascii="Times New Roman" w:eastAsia="Times New Roman" w:hAnsi="Times New Roman" w:cs="Times New Roman"/>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b/>
          <w:bCs/>
          <w:sz w:val="27"/>
          <w:szCs w:val="27"/>
          <w:lang w:eastAsia="pl-PL"/>
        </w:rPr>
      </w:pPr>
      <w:r w:rsidRPr="00F938B0">
        <w:rPr>
          <w:rFonts w:ascii="Times New Roman" w:eastAsia="Times New Roman" w:hAnsi="Times New Roman" w:cs="Times New Roman"/>
          <w:b/>
          <w:bCs/>
          <w:sz w:val="27"/>
          <w:szCs w:val="27"/>
          <w:u w:val="single"/>
          <w:lang w:eastAsia="pl-PL"/>
        </w:rPr>
        <w:t xml:space="preserve">SEKCJA II: PRZEDMIOT ZAMÓWIENIA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II.1) Nazwa nadana zamówieniu przez zamawiającego: </w:t>
      </w:r>
      <w:r w:rsidRPr="00F938B0">
        <w:rPr>
          <w:rFonts w:ascii="Times New Roman" w:eastAsia="Times New Roman" w:hAnsi="Times New Roman" w:cs="Times New Roman"/>
          <w:sz w:val="24"/>
          <w:szCs w:val="24"/>
          <w:lang w:eastAsia="pl-PL"/>
        </w:rPr>
        <w:t xml:space="preserve">Remont pomieszczeń biurowych Urzędu Pracy m.st. Warszawy mieszczących się w Warszawie: przy ul. Erazma Ciołka 10A oraz przy ul. Grochowskiej 171B.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Numer referencyjny: </w:t>
      </w:r>
      <w:r w:rsidRPr="00F938B0">
        <w:rPr>
          <w:rFonts w:ascii="Times New Roman" w:eastAsia="Times New Roman" w:hAnsi="Times New Roman" w:cs="Times New Roman"/>
          <w:sz w:val="24"/>
          <w:szCs w:val="24"/>
          <w:lang w:eastAsia="pl-PL"/>
        </w:rPr>
        <w:t xml:space="preserve">8/2018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38B0" w:rsidRPr="00F938B0" w:rsidRDefault="00F938B0" w:rsidP="00F938B0">
      <w:pPr>
        <w:spacing w:after="0" w:line="450" w:lineRule="atLeast"/>
        <w:jc w:val="both"/>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II.2) Rodzaj zamówienia: </w:t>
      </w:r>
      <w:r w:rsidRPr="00F938B0">
        <w:rPr>
          <w:rFonts w:ascii="Times New Roman" w:eastAsia="Times New Roman" w:hAnsi="Times New Roman" w:cs="Times New Roman"/>
          <w:sz w:val="24"/>
          <w:szCs w:val="24"/>
          <w:lang w:eastAsia="pl-PL"/>
        </w:rPr>
        <w:t xml:space="preserve">Roboty budowlane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II.3) Informacja o możliwości składania ofert częściowych</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Zamówienie podzielone jest na części: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Oferty lub wnioski o dopuszczenie do udziału w postępowaniu można składać w odniesieniu do:</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II.4) Krótki opis przedmiotu zamówienia </w:t>
      </w:r>
      <w:r w:rsidRPr="00F938B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38B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38B0">
        <w:rPr>
          <w:rFonts w:ascii="Times New Roman" w:eastAsia="Times New Roman" w:hAnsi="Times New Roman" w:cs="Times New Roman"/>
          <w:sz w:val="24"/>
          <w:szCs w:val="24"/>
          <w:lang w:eastAsia="pl-PL"/>
        </w:rPr>
        <w:t xml:space="preserve">Przedmiotem zamówienia jest: Remont pomieszczeń biurowych Urzędu Pracy m.st. Warszawy mieszczących się w Warszawie: przy ul. Erazma Ciołka 10A oraz przy ul. Grochowskiej 171B. Przedmiot zamówienia został opisany w „Przedmiarze ” robót stanowiącym: - Załącznik nr 1 do SIWZ dla ul. Ciołka 10a - 19 pokoi biurowych - Załącznik nr 1a do SIWZ dla ul. Grochowskiej 171b – 2 pokoje biurowe Wykonawca jest zobowiązany sporządzić kosztorys ofertowy na podstawie w/w „ Przedmiarów ” robót oddzielny dla każdego przedmiaru. Jednocześnie Zamawiający określa szczegółowe wymagania odnoszące się do jakości materiałów, z których wykonany będzie przedmiot niniejszego zamówienia, i żąda zaoferowania materiałów o następujących klasach jakościowych: WYKŁADZINY PCV : Zamawiający żąda klasy ścieralności minimum: o klasa P – charakterystyczna dla wykładzin homogenicznych stosowanych w pomieszczeniach o dużym natężeniu ruchu. Zamawiający żąda, by wykładziny PCV posiadały deklarację zgodności lub certyfikat CE oraz posiadały klasę bezpieczeństwa materiału Bfl-s1 lub Cfl-s1. Wykonawca zobowiązany jest złożyć Zamawiającemu ww. deklaracje zgodności lub certyfikaty CE dla zaoferowanych w ofercie wykładzin PCV przed zawarciem umowy w sprawie zamówienia publicznego. Wykonawca zobowiązuje się do wykonania na własny koszt dokumentacji powykonawczej w zakresie przeniesienia pokoju socjalnego z parteru na pierwsze piętro znajdującego się w budynku Urzędu Pracy m. st. Warszawy przy ul. Erazma Ciołka 10A. Gwarancja: Wykonawca udzieli gwarancji na wykonany przedmiot zamówienia na okres minimum 24 miesięcy liczony od daty podpisania protokołu ostatecznego odbioru przedmiotu umowy. Wykonawca może zaproponować wydłużenie okresu gwarancji na wykonany przedmiot zamówienia do 48 miesięcy. Okres gwarancji na wykonany przedmiot zamówienia stanowi kryterium oceny ofert – pkt. 20 SIWZ. Przedmiot zamówienia będzie realizowany zgodnie z postanowieniami wzoru umowy, stanowiącej Załącznik nr 5 do SIWZ. Realizacja zamówienia podlega prawu polskiemu, w tym w szczególności ustawie z dnia 7 lipca 1994 roku Prawo budowlane (tj. Dz.U. z 2016r. poz. 290 ze zm.) ustawie z dnia 23 kwietnia 1964 r. Kodeks cywilny (tj. Dz. U. z 2016 r. poz. 380 ze zm.) i ustawie z dnia 29 stycznia 2004 r. Prawo zamówień publicznych (tj. Dz. U. z 2017 r. poz. 1579 ze zm.). Wykonawca może powierzyć wykonanie części zamówienia podwykonawcy. Zamawiający nie zastrzega obowiązku osobistego wykonania przez wykonawcę kluczowych części zamówienia. Zamawiający żąda wskazania przez wykonawcę w Formularzu ofertowym – Załączniku nr 2 do SIWZ oraz w Oświadczeniu stanowiącym Załącznik nr 3 do SIWZ tej części zamówienia, którą zamierza powierzyć podwykonawcy i podania przez Wykonawcę firm podwykonawców. Zamawiający przewidział możliwość wizji lokalnej na terenie budynków Urzędu Pracy m. st. Warszawy przy ul. Ciołka 10a i Grochowskiej 171b. W związku z tym, Zamawiający informuje, że termin wizji lokalnej przy ul. Ciołka 10a wyznacza na dzień 24.09.2018 r. na godz. 10:00 natomiast termin wizji lokalnej przy ul. Grochowskiej wyznacza na dzień 24.09.2018 r. na godz. 14:00. Wykonawcy zainteresowani uczestnictwem w wizji lokalnej zgłaszają się w wyznaczonym dniu do: - pokoju 104 przy ul. Ciołka 10a - sekretariatu przy ul. Grochowskiej 171b. Zamawiający informuje, że dokonanie przez wykonawcę wizji lokalnej nie jest warunkiem koniecznym dla ubiegania się przez wykonawcę o udzielenie zamówienia. Oferta przetargowa może zostać złożona bez odbycia przez wykonawcę wizji lokalnej.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II.5) Główny kod CPV: </w:t>
      </w:r>
      <w:r w:rsidRPr="00F938B0">
        <w:rPr>
          <w:rFonts w:ascii="Times New Roman" w:eastAsia="Times New Roman" w:hAnsi="Times New Roman" w:cs="Times New Roman"/>
          <w:sz w:val="24"/>
          <w:szCs w:val="24"/>
          <w:lang w:eastAsia="pl-PL"/>
        </w:rPr>
        <w:t xml:space="preserve">45400000-1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Dodatkowe kody CPV:</w:t>
      </w:r>
      <w:r w:rsidRPr="00F938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Kod CPV</w:t>
            </w:r>
          </w:p>
        </w:tc>
      </w:tr>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41100000-8</w:t>
            </w:r>
          </w:p>
        </w:tc>
      </w:tr>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90513200-8</w:t>
            </w:r>
          </w:p>
        </w:tc>
      </w:tr>
    </w:tbl>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II.6) Całkowita wartość zamówienia </w:t>
      </w:r>
      <w:r w:rsidRPr="00F938B0">
        <w:rPr>
          <w:rFonts w:ascii="Times New Roman" w:eastAsia="Times New Roman" w:hAnsi="Times New Roman" w:cs="Times New Roman"/>
          <w:i/>
          <w:iCs/>
          <w:sz w:val="24"/>
          <w:szCs w:val="24"/>
          <w:lang w:eastAsia="pl-PL"/>
        </w:rPr>
        <w:t>(jeżeli zamawiający podaje informacje o wartości zamówienia)</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Wartość bez VAT: 304538,95 </w:t>
      </w:r>
      <w:r w:rsidRPr="00F938B0">
        <w:rPr>
          <w:rFonts w:ascii="Times New Roman" w:eastAsia="Times New Roman" w:hAnsi="Times New Roman" w:cs="Times New Roman"/>
          <w:sz w:val="24"/>
          <w:szCs w:val="24"/>
          <w:lang w:eastAsia="pl-PL"/>
        </w:rPr>
        <w:br/>
        <w:t xml:space="preserve">Waluta: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PLN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38B0">
        <w:rPr>
          <w:rFonts w:ascii="Times New Roman" w:eastAsia="Times New Roman" w:hAnsi="Times New Roman" w:cs="Times New Roman"/>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38B0">
        <w:rPr>
          <w:rFonts w:ascii="Times New Roman" w:eastAsia="Times New Roman" w:hAnsi="Times New Roman" w:cs="Times New Roman"/>
          <w:b/>
          <w:bCs/>
          <w:sz w:val="24"/>
          <w:szCs w:val="24"/>
          <w:lang w:eastAsia="pl-PL"/>
        </w:rPr>
        <w:t>Pzp</w:t>
      </w:r>
      <w:proofErr w:type="spellEnd"/>
      <w:r w:rsidRPr="00F938B0">
        <w:rPr>
          <w:rFonts w:ascii="Times New Roman" w:eastAsia="Times New Roman" w:hAnsi="Times New Roman" w:cs="Times New Roman"/>
          <w:b/>
          <w:bCs/>
          <w:sz w:val="24"/>
          <w:szCs w:val="24"/>
          <w:lang w:eastAsia="pl-PL"/>
        </w:rPr>
        <w:t xml:space="preserve">: </w:t>
      </w: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38B0">
        <w:rPr>
          <w:rFonts w:ascii="Times New Roman" w:eastAsia="Times New Roman" w:hAnsi="Times New Roman" w:cs="Times New Roman"/>
          <w:sz w:val="24"/>
          <w:szCs w:val="24"/>
          <w:lang w:eastAsia="pl-PL"/>
        </w:rPr>
        <w:t>Pzp</w:t>
      </w:r>
      <w:proofErr w:type="spellEnd"/>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miesiącach:   </w:t>
      </w:r>
      <w:r w:rsidRPr="00F938B0">
        <w:rPr>
          <w:rFonts w:ascii="Times New Roman" w:eastAsia="Times New Roman" w:hAnsi="Times New Roman" w:cs="Times New Roman"/>
          <w:i/>
          <w:iCs/>
          <w:sz w:val="24"/>
          <w:szCs w:val="24"/>
          <w:lang w:eastAsia="pl-PL"/>
        </w:rPr>
        <w:t xml:space="preserve"> lub </w:t>
      </w:r>
      <w:r w:rsidRPr="00F938B0">
        <w:rPr>
          <w:rFonts w:ascii="Times New Roman" w:eastAsia="Times New Roman" w:hAnsi="Times New Roman" w:cs="Times New Roman"/>
          <w:b/>
          <w:bCs/>
          <w:sz w:val="24"/>
          <w:szCs w:val="24"/>
          <w:lang w:eastAsia="pl-PL"/>
        </w:rPr>
        <w:t>dniach:</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i/>
          <w:iCs/>
          <w:sz w:val="24"/>
          <w:szCs w:val="24"/>
          <w:lang w:eastAsia="pl-PL"/>
        </w:rPr>
        <w:t>lub</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data rozpoczęcia: </w:t>
      </w:r>
      <w:r w:rsidRPr="00F938B0">
        <w:rPr>
          <w:rFonts w:ascii="Times New Roman" w:eastAsia="Times New Roman" w:hAnsi="Times New Roman" w:cs="Times New Roman"/>
          <w:sz w:val="24"/>
          <w:szCs w:val="24"/>
          <w:lang w:eastAsia="pl-PL"/>
        </w:rPr>
        <w:t> </w:t>
      </w:r>
      <w:r w:rsidRPr="00F938B0">
        <w:rPr>
          <w:rFonts w:ascii="Times New Roman" w:eastAsia="Times New Roman" w:hAnsi="Times New Roman" w:cs="Times New Roman"/>
          <w:i/>
          <w:iCs/>
          <w:sz w:val="24"/>
          <w:szCs w:val="24"/>
          <w:lang w:eastAsia="pl-PL"/>
        </w:rPr>
        <w:t xml:space="preserve"> lub </w:t>
      </w:r>
      <w:r w:rsidRPr="00F938B0">
        <w:rPr>
          <w:rFonts w:ascii="Times New Roman" w:eastAsia="Times New Roman" w:hAnsi="Times New Roman" w:cs="Times New Roman"/>
          <w:b/>
          <w:bCs/>
          <w:sz w:val="24"/>
          <w:szCs w:val="24"/>
          <w:lang w:eastAsia="pl-PL"/>
        </w:rPr>
        <w:t xml:space="preserve">zakończenia: </w:t>
      </w:r>
      <w:r w:rsidRPr="00F938B0">
        <w:rPr>
          <w:rFonts w:ascii="Times New Roman" w:eastAsia="Times New Roman" w:hAnsi="Times New Roman" w:cs="Times New Roman"/>
          <w:sz w:val="24"/>
          <w:szCs w:val="24"/>
          <w:lang w:eastAsia="pl-PL"/>
        </w:rPr>
        <w:t xml:space="preserve">2018-12-10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Data zakończenia</w:t>
            </w:r>
          </w:p>
        </w:tc>
      </w:tr>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2018-12-10</w:t>
            </w:r>
          </w:p>
        </w:tc>
      </w:tr>
    </w:tbl>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II.9) Informacje dodatkowe: </w:t>
      </w:r>
    </w:p>
    <w:p w:rsidR="00F938B0" w:rsidRPr="00F938B0" w:rsidRDefault="00F938B0" w:rsidP="00F938B0">
      <w:pPr>
        <w:spacing w:after="0" w:line="450" w:lineRule="atLeast"/>
        <w:rPr>
          <w:rFonts w:ascii="Times New Roman" w:eastAsia="Times New Roman" w:hAnsi="Times New Roman" w:cs="Times New Roman"/>
          <w:b/>
          <w:bCs/>
          <w:sz w:val="27"/>
          <w:szCs w:val="27"/>
          <w:lang w:eastAsia="pl-PL"/>
        </w:rPr>
      </w:pPr>
      <w:r w:rsidRPr="00F938B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III.1) WARUNKI UDZIAŁU W POSTĘPOWANIU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Określenie warunków: Zamawiający nie stawia warunku w w/w zakresie. </w:t>
      </w:r>
      <w:r w:rsidRPr="00F938B0">
        <w:rPr>
          <w:rFonts w:ascii="Times New Roman" w:eastAsia="Times New Roman" w:hAnsi="Times New Roman" w:cs="Times New Roman"/>
          <w:sz w:val="24"/>
          <w:szCs w:val="24"/>
          <w:lang w:eastAsia="pl-PL"/>
        </w:rPr>
        <w:br/>
        <w:t xml:space="preserve">Informacje dodatkowe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III.1.2) Sytuacja finansowa lub ekonomiczna </w:t>
      </w:r>
      <w:r w:rsidRPr="00F938B0">
        <w:rPr>
          <w:rFonts w:ascii="Times New Roman" w:eastAsia="Times New Roman" w:hAnsi="Times New Roman" w:cs="Times New Roman"/>
          <w:sz w:val="24"/>
          <w:szCs w:val="24"/>
          <w:lang w:eastAsia="pl-PL"/>
        </w:rPr>
        <w:br/>
        <w:t xml:space="preserve">Określenie warunków: Wykonawca musi wykazać się posiadaniem ubezpieczenia od odpowiedzialności cywilnej w zakresie prowadzonej działalności związanej z przedmiotem zamówienia na sumę gwarancyjną minimum 200.000 zł. W przypadku Wykonawców wspólnie ubiegających się o udzielenie zamówienia, spełnianie warunku z pkt 9.1.3. SIWZ Wykonawcy wykazują łącznie. W przypadku gdy wysokość posiadanego ubezpieczenia OC Wykonawcy będzie wyrażona w innej walucie niż złoty, Zamawiający dokona jej przeliczenia na złote na podstawie średniego kursu złotego w stosunku do danej waluty obcej, określonego w tabeli A kursów średnich walut obcych Narodowego Banku Polskiego obowiązującej w dniu zamieszczenia ogłoszenia o zamówieniu w Biuletynie Zamówień Publicznych. Zamawiający dokona oceny spełniania ww. warunku w oparciu o złożoną kopię polisy ubezpieczeniowej potwierdzoną za zgodność z oryginałem. </w:t>
      </w:r>
      <w:r w:rsidRPr="00F938B0">
        <w:rPr>
          <w:rFonts w:ascii="Times New Roman" w:eastAsia="Times New Roman" w:hAnsi="Times New Roman" w:cs="Times New Roman"/>
          <w:sz w:val="24"/>
          <w:szCs w:val="24"/>
          <w:lang w:eastAsia="pl-PL"/>
        </w:rPr>
        <w:br/>
        <w:t xml:space="preserve">Informacje dodatkowe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III.1.3) Zdolność techniczna lub zawodowa </w:t>
      </w:r>
      <w:r w:rsidRPr="00F938B0">
        <w:rPr>
          <w:rFonts w:ascii="Times New Roman" w:eastAsia="Times New Roman" w:hAnsi="Times New Roman" w:cs="Times New Roman"/>
          <w:sz w:val="24"/>
          <w:szCs w:val="24"/>
          <w:lang w:eastAsia="pl-PL"/>
        </w:rPr>
        <w:br/>
        <w:t xml:space="preserve">Określenie warunków: a) w zakresie doświadczenia - : Wykonawca musi wykazać się doświadczeniem, tj. tym, że: w okresie ostatnich trzech lat przed upływem terminu składania ofert, a jeżeli okres prowadzenia działalności jest krótszy - w tym okresie, wykonał, a w przypadku świadczeń okresowych lub ciągłych również wykonuje, co najmniej jedną robotę budowlaną odpowiadającą rodzajem przedmiotowi zamówienia, o wartości nie mniejszej niż 200 000 zł brutto, zgodnie z Załącznikiem nr 4 do SIWZ. Zamawiający dokona oceny spełnienia ww. warunku na podstawie wykazu wykonanych, a w przypadku świadczeń okresowych lub ciągłych, również wykonywanych robót budowlanych, zawierającego podmiot, na rzecz którego robota została wykonana/jest wykonywana, przedmiot, daty wykonania/wykonywania oraz dowodów określających, czy ta robota zostały wykonana należycie, przy czym dowodami, o których mowa, są referencje bądź inne dokumenty wystawione przez podmiot, na rzecz którego robota była wykonana/jest wykonywana. b) osoby skierowane przez Wykonawcę do realizacji zamówienia - Wykonawca musi wykazać się osobami, które będą skierowane przez Wykonawcę do realizacji zamówienia, legitymującymi się doświadczeniem odpowiednim do funkcji, jakie zostaną im powierzone. Wykonawca musi wykazać się osobami przewidzianymi na funkcje wymienione poniżej i spełniającymi wymagania dla danej funkcji: •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Zamawiający dokona oceny spełnienia ww. warunku na podstawie złożonego Załącznika nr 8 do SIWZ – Wykaz osób W przypadku złożenia oferty przez Wykonawców ubiegających się wspólnie o udzielenie zamówienia, warunki z pkt 9.1.2. a) i b) Wykonawcy mogą spełniać wspólnie (łącznie). Zamawiający dokona oceny spełniania ww. warunku w oparciu o: • złożone oświadczenie zgodnie z Załącznikiem nr 3 do SIWZ • złożony wykaz robót budowlanych – Załącznik nr 4 do SIWZ w odniesieniu do warunku z pkt 9.1.2. a) • złożony wykaz osób – Załącznik nr 8 do SIWZ w odniesieniu do warunku z pkt 9.1.2. b) </w:t>
      </w:r>
      <w:r w:rsidRPr="00F938B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938B0">
        <w:rPr>
          <w:rFonts w:ascii="Times New Roman" w:eastAsia="Times New Roman" w:hAnsi="Times New Roman" w:cs="Times New Roman"/>
          <w:sz w:val="24"/>
          <w:szCs w:val="24"/>
          <w:lang w:eastAsia="pl-PL"/>
        </w:rPr>
        <w:br/>
        <w:t xml:space="preserve">Informacje dodatkowe: • osoba proponowana do pełnienia funkcji Kierownika Budowy: wymagana liczba osób:1 Wymagane doświadczenie zawodowe: co najmniej 5-letnie doświadczenie zawodowe w kierowaniu robotami budowlanymi, zdobyte po uzyskaniu uprawnień budowlanych, w tym kierowanie co najmniej jedną robotą budowlaną wykonywaną na obiekcie czynnym. Osoba na tym stanowisku musi posiadać uprawnienia budowlane do kierowania robotami budowlanymi zgodnie z ustawą – Prawo budowlane w specjalności konstrukcyjno-budowlanej bez ograniczeń, lub odpowiadające im ważne uprawnienia, które zostały wydane na podstawie wcześniej obowiązujących przepisów, oraz musi przynależeć do właściwej izby samorządu zawodowego zgodnie z wymogami określonymi w Rozporządzeniu Ministra Transportu i Budownictwa z dnia 11 września 2014 r. w sprawie samodzielnych funkcji technicznych w budownictwie. Zamawiający dokona oceny spełnienia ww. warunku na podstawie złożonego Załącznika nr 8 do SIWZ – Wykaz osób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III.2) PODSTAWY WYKLUCZENIA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38B0">
        <w:rPr>
          <w:rFonts w:ascii="Times New Roman" w:eastAsia="Times New Roman" w:hAnsi="Times New Roman" w:cs="Times New Roman"/>
          <w:b/>
          <w:bCs/>
          <w:sz w:val="24"/>
          <w:szCs w:val="24"/>
          <w:lang w:eastAsia="pl-PL"/>
        </w:rPr>
        <w:t>Pzp</w:t>
      </w:r>
      <w:proofErr w:type="spellEnd"/>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38B0">
        <w:rPr>
          <w:rFonts w:ascii="Times New Roman" w:eastAsia="Times New Roman" w:hAnsi="Times New Roman" w:cs="Times New Roman"/>
          <w:b/>
          <w:bCs/>
          <w:sz w:val="24"/>
          <w:szCs w:val="24"/>
          <w:lang w:eastAsia="pl-PL"/>
        </w:rPr>
        <w:t>Pzp</w:t>
      </w:r>
      <w:proofErr w:type="spellEnd"/>
      <w:r w:rsidRPr="00F938B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38B0">
        <w:rPr>
          <w:rFonts w:ascii="Times New Roman" w:eastAsia="Times New Roman" w:hAnsi="Times New Roman" w:cs="Times New Roman"/>
          <w:sz w:val="24"/>
          <w:szCs w:val="24"/>
          <w:lang w:eastAsia="pl-PL"/>
        </w:rPr>
        <w:t>Pzp</w:t>
      </w:r>
      <w:proofErr w:type="spellEnd"/>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38B0">
        <w:rPr>
          <w:rFonts w:ascii="Times New Roman" w:eastAsia="Times New Roman" w:hAnsi="Times New Roman" w:cs="Times New Roman"/>
          <w:sz w:val="24"/>
          <w:szCs w:val="24"/>
          <w:lang w:eastAsia="pl-PL"/>
        </w:rPr>
        <w:br/>
        <w:t xml:space="preserve">Tak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Oświadczenie o spełnianiu kryteriów selekcji </w:t>
      </w:r>
      <w:r w:rsidRPr="00F938B0">
        <w:rPr>
          <w:rFonts w:ascii="Times New Roman" w:eastAsia="Times New Roman" w:hAnsi="Times New Roman" w:cs="Times New Roman"/>
          <w:sz w:val="24"/>
          <w:szCs w:val="24"/>
          <w:lang w:eastAsia="pl-PL"/>
        </w:rPr>
        <w:b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b) kopię polisy ubezpieczeniowej potwierdzoną za zgodność z oryginałem.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6 do SIWZ. Wraz ze złożeniem oświadczenia, Wykonawca może przedstawić dowody, że powiązania z innym wykonawcą nie prowadzą do zakłócenia konkurencji w postępowaniu o udzielenie zamówienia.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III.5.1) W ZAKRESIE SPEŁNIANIA WARUNKÓW UDZIAŁU W POSTĘPOWANIU:</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a) wykaz wykonanych a w przypadku świadczeń okresowych lub ciągłych również wykonywanych robót budowlanych zawierający podmiot na rzecz którego roboty były/są wykonywane, przedmiot, daty wykonania/wykonywania oraz dowodów określających, czy te roboty zostały wykonane należycie, przy czym dowodami, o których mowa, są referencje bądź inne dokumenty wystawione przez podmiot, na rzecz którego roboty były/są wykonane/wykonywane. Ww. dokumenty należy złożyć na potwierdzenie, iż w okresie ostatnich trzech lat przed upływem terminu składania ofert, a jeżeli okres prowadzenia działalności jest krótszy - w tym okresie, wykonał, a w przypadku świadczeń okresowych lub ciągłych również wykonuje, co najmniej jedną robotę budowlaną odpowiadającą rodzajem przedmiotowi zamówienia, o wartości nie mniejszej niż 200 000 zł brutto, zgodnie z Załącznikiem nr 4 do SIWZ. c) wykaz osób - Załącznik nr 8 do SIWZ.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III.5.2) W ZAKRESIE KRYTERIÓW SELEKCJI:</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Zamawiający nie stawia warunku w w/w zakresie.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III.7) INNE DOKUMENTY NIE WYMIENIONE W pkt III.3) - III.6)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Do oferty Wykonawca zobowiązany jest dołączyć: a) aktualne na dzień składania ofert oświadczenie stanowiące wstępne potwierdzenie, że Wykonawca nie podlega wykluczeniu i spełnia warunki udziału w postępowaniu, zgodnie z Załącznikiem nr 3 do SIWZ. b) wypełniony Formularz Ofertowy zgodnie z Załącznikiem nr 2 do SIWZ, c) kosztorys ofertowy, sporządzony na podstawie „ Przedmiaru ” robót oddzielny dla każdego przedmiaru, o którym mowa w Części II pkt. 2.1. SIWZ. d) dowód wniesienia wadium, e)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f) zobowiązanie - dowód dysponowania zasobami niezbędnymi do realizacji zamówienia (jeśli dotyczy). - W przypadku wspólnego ubiegania się o zamówienie przez Wykonawców, oświadczenie, o którym mowa w pkt. 10.1 a) SIWZ, zgodnie z Załącznikiem nr 3 do SIWZ, składa każdy z Wykonawców wspólnie ubiegający się o zamówienie. Dokumenty te potwierdzają spełnienie warunków udziału w postępowaniu oraz brak podstaw wykluczenia w zakresie, w którym każdy z Wykonawców wskazuje spełnienie warunków udziału w postępowaniu oraz brak podstaw wykluczenia. -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3 do SIWZ dotyczące tych podmiotów. - Wykonawca, który zamierza powierzyć wykonanie części zamówienia podwykonawcom, w celu wykazania braku istnienia wobec nich podstaw wykluczenia z udziału w postępowaniu składa oświadczenie, o którym mowa w pkt. 10.1.a) SIWZ, zgodnie z Załącznikiem nr 3 do SIWZ, dotyczące podwykonawców. -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a) Wykonawcy występujący wspólnie są zobowiązani do ustanowienia Pełnomocnika do reprezentowania ich w postępowaniu albo do reprezentowania ich w postępowaniu i zawarcia umowy w sprawie zamówienia publicznego. - Oryginał pełnomocnictwa (lub kopia poświadczona notarialnie) musi zostać załączony do oferty i zawierać w szczególności wskazanie: - postępowania o zamówienie publiczne, którego dotyczy (nazwa); - wszystkich Wykonawców ubiegających się wspólnie o udzielenie zamówienia publicznego wymienionych z nazwy, z określeniem adresu siedziby; - ustanowionego Pełnomocnika oraz zakresu jego umocowania. -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b) Wszelka korespondencja oraz rozliczenia dokonywane będą przez Zamawiającego wyłącznie z Pełnomocnikiem, którego dane teleadresowe należy wpisać w Formularzu ofertowym. - Dokumenty i oświadczenia wymagane w postępowaniu od podmiotów zagranicznych. -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 W przypadku wątpliwości co do treści dokumentu złożonego przez Wykonawcę, Zamawiający może zwrócić się do właściwych organów odpowiednio w kraju, w którym Wykonawca ma siedzibę lub miejsce zamieszkania, o udzielenie niezbędnych informacji dotyczących tego dokumentu. </w:t>
      </w:r>
    </w:p>
    <w:p w:rsidR="00F938B0" w:rsidRPr="00F938B0" w:rsidRDefault="00F938B0" w:rsidP="00F938B0">
      <w:pPr>
        <w:spacing w:after="0" w:line="450" w:lineRule="atLeast"/>
        <w:rPr>
          <w:rFonts w:ascii="Times New Roman" w:eastAsia="Times New Roman" w:hAnsi="Times New Roman" w:cs="Times New Roman"/>
          <w:b/>
          <w:bCs/>
          <w:sz w:val="27"/>
          <w:szCs w:val="27"/>
          <w:lang w:eastAsia="pl-PL"/>
        </w:rPr>
      </w:pPr>
      <w:r w:rsidRPr="00F938B0">
        <w:rPr>
          <w:rFonts w:ascii="Times New Roman" w:eastAsia="Times New Roman" w:hAnsi="Times New Roman" w:cs="Times New Roman"/>
          <w:b/>
          <w:bCs/>
          <w:sz w:val="27"/>
          <w:szCs w:val="27"/>
          <w:u w:val="single"/>
          <w:lang w:eastAsia="pl-PL"/>
        </w:rPr>
        <w:t xml:space="preserve">SEKCJA IV: PROCEDURA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 xml:space="preserve">IV.1) OPIS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IV.1.1) Tryb udzielenia zamówienia: </w:t>
      </w:r>
      <w:r w:rsidRPr="00F938B0">
        <w:rPr>
          <w:rFonts w:ascii="Times New Roman" w:eastAsia="Times New Roman" w:hAnsi="Times New Roman" w:cs="Times New Roman"/>
          <w:sz w:val="24"/>
          <w:szCs w:val="24"/>
          <w:lang w:eastAsia="pl-PL"/>
        </w:rPr>
        <w:t xml:space="preserve">Przetarg nieograniczony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IV.1.2) Zamawiający żąda wniesienia wadium:</w:t>
      </w:r>
      <w:r w:rsidRPr="00F938B0">
        <w:rPr>
          <w:rFonts w:ascii="Times New Roman" w:eastAsia="Times New Roman" w:hAnsi="Times New Roman" w:cs="Times New Roman"/>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Tak </w:t>
      </w:r>
      <w:r w:rsidRPr="00F938B0">
        <w:rPr>
          <w:rFonts w:ascii="Times New Roman" w:eastAsia="Times New Roman" w:hAnsi="Times New Roman" w:cs="Times New Roman"/>
          <w:sz w:val="24"/>
          <w:szCs w:val="24"/>
          <w:lang w:eastAsia="pl-PL"/>
        </w:rPr>
        <w:br/>
        <w:t xml:space="preserve">Informacja na temat wadium </w:t>
      </w:r>
      <w:r w:rsidRPr="00F938B0">
        <w:rPr>
          <w:rFonts w:ascii="Times New Roman" w:eastAsia="Times New Roman" w:hAnsi="Times New Roman" w:cs="Times New Roman"/>
          <w:sz w:val="24"/>
          <w:szCs w:val="24"/>
          <w:lang w:eastAsia="pl-PL"/>
        </w:rPr>
        <w:br/>
        <w:t xml:space="preserve">Wykonawca zobowiązany jest zabezpieczyć ofertę wadium w kwocie 5 000,00 zł (słownie: pięć tysięcy złotych), które musi być wniesione przed upływem terminu składania ofert wskazanym w pkt 22.1. SIWZ. Informację na temat wadium opisano w pkt. 13 SIWZ.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F938B0">
        <w:rPr>
          <w:rFonts w:ascii="Times New Roman" w:eastAsia="Times New Roman" w:hAnsi="Times New Roman" w:cs="Times New Roman"/>
          <w:sz w:val="24"/>
          <w:szCs w:val="24"/>
          <w:lang w:eastAsia="pl-PL"/>
        </w:rPr>
        <w:t>późn</w:t>
      </w:r>
      <w:proofErr w:type="spellEnd"/>
      <w:r w:rsidRPr="00F938B0">
        <w:rPr>
          <w:rFonts w:ascii="Times New Roman" w:eastAsia="Times New Roman" w:hAnsi="Times New Roman" w:cs="Times New Roman"/>
          <w:sz w:val="24"/>
          <w:szCs w:val="24"/>
          <w:lang w:eastAsia="pl-PL"/>
        </w:rPr>
        <w:t xml:space="preserve">. zm.). 13.3. W przypadku wnoszenia wadium w pieniądzu, ustaloną kwotę należy wpłacić na konto Zamawiającego o numerze 43 1030 1508 0000 0005 5004 3033 w </w:t>
      </w:r>
      <w:proofErr w:type="spellStart"/>
      <w:r w:rsidRPr="00F938B0">
        <w:rPr>
          <w:rFonts w:ascii="Times New Roman" w:eastAsia="Times New Roman" w:hAnsi="Times New Roman" w:cs="Times New Roman"/>
          <w:sz w:val="24"/>
          <w:szCs w:val="24"/>
          <w:lang w:eastAsia="pl-PL"/>
        </w:rPr>
        <w:t>CitiBanku</w:t>
      </w:r>
      <w:proofErr w:type="spellEnd"/>
      <w:r w:rsidRPr="00F938B0">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8/2018”. Kopię dowodu wniesienia wadium należy załączyć do oferty. UWAGA! Za termin wniesienia wadium w formie pieniądza zostanie przyjęty termin uznania rachunku bankowego Zamawiającego. 13.4. 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„wadium w sprawie nr 8/2018”. 13.5. Beneficjentem takich dokumentów jest Miasto st. Warszawa - Urząd Pracy m.st. Warszawy, 04-111 Warszawa ul. Grochowska 171B. 13.6. Złożone poręczenie lub gwarancja muszą zawierać w swojej treści zobowiązanie zgodne z art. 46 ust. 4a i art. 46 ust. 5 </w:t>
      </w:r>
      <w:proofErr w:type="spellStart"/>
      <w:r w:rsidRPr="00F938B0">
        <w:rPr>
          <w:rFonts w:ascii="Times New Roman" w:eastAsia="Times New Roman" w:hAnsi="Times New Roman" w:cs="Times New Roman"/>
          <w:sz w:val="24"/>
          <w:szCs w:val="24"/>
          <w:lang w:eastAsia="pl-PL"/>
        </w:rPr>
        <w:t>Pzp</w:t>
      </w:r>
      <w:proofErr w:type="spellEnd"/>
      <w:r w:rsidRPr="00F938B0">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13.12 oraz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13.13. 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 13.14. Zamawiający zwróci niezwłocznie wadium na wniosek Wykonawcy, który wycofał ofertę przed upływem terminu składania ofert lub w ogóle nie złożył oferty.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IV.1.3) Przewiduje się udzielenie zaliczek na poczet wykonania zamówienia:</w:t>
      </w:r>
      <w:r w:rsidRPr="00F938B0">
        <w:rPr>
          <w:rFonts w:ascii="Times New Roman" w:eastAsia="Times New Roman" w:hAnsi="Times New Roman" w:cs="Times New Roman"/>
          <w:sz w:val="24"/>
          <w:szCs w:val="24"/>
          <w:lang w:eastAsia="pl-PL"/>
        </w:rPr>
        <w:t xml:space="preserv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t xml:space="preserve">Należy podać informacje na temat udzielania zaliczek: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38B0">
        <w:rPr>
          <w:rFonts w:ascii="Times New Roman" w:eastAsia="Times New Roman" w:hAnsi="Times New Roman" w:cs="Times New Roman"/>
          <w:sz w:val="24"/>
          <w:szCs w:val="24"/>
          <w:lang w:eastAsia="pl-PL"/>
        </w:rPr>
        <w:br/>
        <w:t xml:space="preserve">Nie </w:t>
      </w:r>
      <w:r w:rsidRPr="00F938B0">
        <w:rPr>
          <w:rFonts w:ascii="Times New Roman" w:eastAsia="Times New Roman" w:hAnsi="Times New Roman" w:cs="Times New Roman"/>
          <w:sz w:val="24"/>
          <w:szCs w:val="24"/>
          <w:lang w:eastAsia="pl-PL"/>
        </w:rPr>
        <w:br/>
        <w:t xml:space="preserve">Informacje dodatkowe: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IV.1.5.) Wymaga się złożenia oferty wariantowej: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t xml:space="preserve">Dopuszcza się złożenie oferty wariantowej </w:t>
      </w:r>
      <w:r w:rsidRPr="00F938B0">
        <w:rPr>
          <w:rFonts w:ascii="Times New Roman" w:eastAsia="Times New Roman" w:hAnsi="Times New Roman" w:cs="Times New Roman"/>
          <w:sz w:val="24"/>
          <w:szCs w:val="24"/>
          <w:lang w:eastAsia="pl-PL"/>
        </w:rPr>
        <w:br/>
        <w:t xml:space="preserve">Nie </w:t>
      </w:r>
      <w:r w:rsidRPr="00F938B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38B0">
        <w:rPr>
          <w:rFonts w:ascii="Times New Roman" w:eastAsia="Times New Roman" w:hAnsi="Times New Roman" w:cs="Times New Roman"/>
          <w:sz w:val="24"/>
          <w:szCs w:val="24"/>
          <w:lang w:eastAsia="pl-PL"/>
        </w:rPr>
        <w:br/>
        <w:t xml:space="preserve">Nie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Liczba wykonawców   </w:t>
      </w:r>
      <w:r w:rsidRPr="00F938B0">
        <w:rPr>
          <w:rFonts w:ascii="Times New Roman" w:eastAsia="Times New Roman" w:hAnsi="Times New Roman" w:cs="Times New Roman"/>
          <w:sz w:val="24"/>
          <w:szCs w:val="24"/>
          <w:lang w:eastAsia="pl-PL"/>
        </w:rPr>
        <w:br/>
        <w:t xml:space="preserve">Przewidywana minimalna liczba wykonawców </w:t>
      </w:r>
      <w:r w:rsidRPr="00F938B0">
        <w:rPr>
          <w:rFonts w:ascii="Times New Roman" w:eastAsia="Times New Roman" w:hAnsi="Times New Roman" w:cs="Times New Roman"/>
          <w:sz w:val="24"/>
          <w:szCs w:val="24"/>
          <w:lang w:eastAsia="pl-PL"/>
        </w:rPr>
        <w:br/>
        <w:t xml:space="preserve">Maksymalna liczba wykonawców   </w:t>
      </w:r>
      <w:r w:rsidRPr="00F938B0">
        <w:rPr>
          <w:rFonts w:ascii="Times New Roman" w:eastAsia="Times New Roman" w:hAnsi="Times New Roman" w:cs="Times New Roman"/>
          <w:sz w:val="24"/>
          <w:szCs w:val="24"/>
          <w:lang w:eastAsia="pl-PL"/>
        </w:rPr>
        <w:br/>
        <w:t xml:space="preserve">Kryteria selekcji wykonawców: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IV.1.7) Informacje na temat umowy ramowej lub dynamicznego systemu zakupów: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Umowa ramowa będzie zawarta: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Czy przewiduje się ograniczenie liczby uczestników umowy ramowej: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Przewidziana maksymalna liczba uczestników umowy ramowej: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Informacje dodatkowe: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Zamówienie obejmuje ustanowienie dynamicznego systemu zakupów: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Informacje dodatkowe: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IV.1.8) Aukcja elektroniczna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Przewidziane jest przeprowadzenie aukcji elektronicznej </w:t>
      </w:r>
      <w:r w:rsidRPr="00F938B0">
        <w:rPr>
          <w:rFonts w:ascii="Times New Roman" w:eastAsia="Times New Roman" w:hAnsi="Times New Roman" w:cs="Times New Roman"/>
          <w:i/>
          <w:iCs/>
          <w:sz w:val="24"/>
          <w:szCs w:val="24"/>
          <w:lang w:eastAsia="pl-PL"/>
        </w:rPr>
        <w:t xml:space="preserve">(przetarg nieograniczony, przetarg ograniczony, negocjacje z ogłoszeniem) </w:t>
      </w:r>
      <w:r w:rsidRPr="00F938B0">
        <w:rPr>
          <w:rFonts w:ascii="Times New Roman" w:eastAsia="Times New Roman" w:hAnsi="Times New Roman" w:cs="Times New Roman"/>
          <w:sz w:val="24"/>
          <w:szCs w:val="24"/>
          <w:lang w:eastAsia="pl-PL"/>
        </w:rPr>
        <w:t xml:space="preserve">Nie </w:t>
      </w:r>
      <w:r w:rsidRPr="00F938B0">
        <w:rPr>
          <w:rFonts w:ascii="Times New Roman" w:eastAsia="Times New Roman" w:hAnsi="Times New Roman" w:cs="Times New Roman"/>
          <w:sz w:val="24"/>
          <w:szCs w:val="24"/>
          <w:lang w:eastAsia="pl-PL"/>
        </w:rPr>
        <w:br/>
        <w:t xml:space="preserve">Należy podać adres strony internetowej, na której aukcja będzie prowadzona: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38B0">
        <w:rPr>
          <w:rFonts w:ascii="Times New Roman" w:eastAsia="Times New Roman" w:hAnsi="Times New Roman" w:cs="Times New Roman"/>
          <w:sz w:val="24"/>
          <w:szCs w:val="24"/>
          <w:lang w:eastAsia="pl-PL"/>
        </w:rPr>
        <w:br/>
        <w:t xml:space="preserve">Informacje dotyczące przebiegu aukcji elektronicznej: </w:t>
      </w:r>
      <w:r w:rsidRPr="00F938B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38B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38B0">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38B0">
        <w:rPr>
          <w:rFonts w:ascii="Times New Roman" w:eastAsia="Times New Roman" w:hAnsi="Times New Roman" w:cs="Times New Roman"/>
          <w:sz w:val="24"/>
          <w:szCs w:val="24"/>
          <w:lang w:eastAsia="pl-PL"/>
        </w:rPr>
        <w:br/>
        <w:t xml:space="preserve">Informacje o liczbie etapów aukcji elektronicznej i czasie ich trwania: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t xml:space="preserve">Czas trwania: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38B0">
        <w:rPr>
          <w:rFonts w:ascii="Times New Roman" w:eastAsia="Times New Roman" w:hAnsi="Times New Roman" w:cs="Times New Roman"/>
          <w:sz w:val="24"/>
          <w:szCs w:val="24"/>
          <w:lang w:eastAsia="pl-PL"/>
        </w:rPr>
        <w:br/>
        <w:t xml:space="preserve">Warunki zamknięcia aukcji elektronicznej: </w:t>
      </w:r>
      <w:r w:rsidRPr="00F938B0">
        <w:rPr>
          <w:rFonts w:ascii="Times New Roman" w:eastAsia="Times New Roman" w:hAnsi="Times New Roman" w:cs="Times New Roman"/>
          <w:sz w:val="24"/>
          <w:szCs w:val="24"/>
          <w:lang w:eastAsia="pl-PL"/>
        </w:rPr>
        <w:br/>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IV.2) KRYTERIA OCENY OFERT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IV.2.1) Kryteria oceny ofert: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IV.2.2) Kryteria</w:t>
      </w:r>
      <w:r w:rsidRPr="00F938B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6"/>
        <w:gridCol w:w="1016"/>
      </w:tblGrid>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Znaczenie</w:t>
            </w:r>
          </w:p>
        </w:tc>
      </w:tr>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60,00</w:t>
            </w:r>
          </w:p>
        </w:tc>
      </w:tr>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30,00</w:t>
            </w:r>
          </w:p>
        </w:tc>
      </w:tr>
      <w:tr w:rsidR="00F938B0" w:rsidRPr="00F938B0" w:rsidTr="00F938B0">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10,00</w:t>
            </w:r>
          </w:p>
        </w:tc>
      </w:tr>
    </w:tbl>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38B0">
        <w:rPr>
          <w:rFonts w:ascii="Times New Roman" w:eastAsia="Times New Roman" w:hAnsi="Times New Roman" w:cs="Times New Roman"/>
          <w:b/>
          <w:bCs/>
          <w:sz w:val="24"/>
          <w:szCs w:val="24"/>
          <w:lang w:eastAsia="pl-PL"/>
        </w:rPr>
        <w:t>Pzp</w:t>
      </w:r>
      <w:proofErr w:type="spellEnd"/>
      <w:r w:rsidRPr="00F938B0">
        <w:rPr>
          <w:rFonts w:ascii="Times New Roman" w:eastAsia="Times New Roman" w:hAnsi="Times New Roman" w:cs="Times New Roman"/>
          <w:b/>
          <w:bCs/>
          <w:sz w:val="24"/>
          <w:szCs w:val="24"/>
          <w:lang w:eastAsia="pl-PL"/>
        </w:rPr>
        <w:t xml:space="preserve"> </w:t>
      </w:r>
      <w:r w:rsidRPr="00F938B0">
        <w:rPr>
          <w:rFonts w:ascii="Times New Roman" w:eastAsia="Times New Roman" w:hAnsi="Times New Roman" w:cs="Times New Roman"/>
          <w:sz w:val="24"/>
          <w:szCs w:val="24"/>
          <w:lang w:eastAsia="pl-PL"/>
        </w:rPr>
        <w:t xml:space="preserve">(przetarg nieograniczony) </w:t>
      </w:r>
      <w:r w:rsidRPr="00F938B0">
        <w:rPr>
          <w:rFonts w:ascii="Times New Roman" w:eastAsia="Times New Roman" w:hAnsi="Times New Roman" w:cs="Times New Roman"/>
          <w:sz w:val="24"/>
          <w:szCs w:val="24"/>
          <w:lang w:eastAsia="pl-PL"/>
        </w:rPr>
        <w:br/>
        <w:t xml:space="preserve">Nie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IV.3) Negocjacje z ogłoszeniem, dialog konkurencyjny, partnerstwo innowacyjne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IV.3.1) Informacje na temat negocjacji z ogłoszeniem</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Minimalne wymagania, które muszą spełniać wszystkie oferty: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38B0">
        <w:rPr>
          <w:rFonts w:ascii="Times New Roman" w:eastAsia="Times New Roman" w:hAnsi="Times New Roman" w:cs="Times New Roman"/>
          <w:sz w:val="24"/>
          <w:szCs w:val="24"/>
          <w:lang w:eastAsia="pl-PL"/>
        </w:rPr>
        <w:br/>
        <w:t xml:space="preserve">Przewidziany jest podział negocjacji na etapy w celu ograniczenia liczby ofert: </w:t>
      </w:r>
      <w:r w:rsidRPr="00F938B0">
        <w:rPr>
          <w:rFonts w:ascii="Times New Roman" w:eastAsia="Times New Roman" w:hAnsi="Times New Roman" w:cs="Times New Roman"/>
          <w:sz w:val="24"/>
          <w:szCs w:val="24"/>
          <w:lang w:eastAsia="pl-PL"/>
        </w:rPr>
        <w:br/>
        <w:t xml:space="preserve">Należy podać informacje na temat etapów negocjacji (w tym liczbę etapów):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Informacje dodatkowe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IV.3.2) Informacje na temat dialogu konkurencyjnego</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Wstępny harmonogram postępowania: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Podział dialogu na etapy w celu ograniczenia liczby rozwiązań: </w:t>
      </w:r>
      <w:r w:rsidRPr="00F938B0">
        <w:rPr>
          <w:rFonts w:ascii="Times New Roman" w:eastAsia="Times New Roman" w:hAnsi="Times New Roman" w:cs="Times New Roman"/>
          <w:sz w:val="24"/>
          <w:szCs w:val="24"/>
          <w:lang w:eastAsia="pl-PL"/>
        </w:rPr>
        <w:br/>
        <w:t xml:space="preserve">Należy podać informacje na temat etapów dialogu: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Informacje dodatkowe: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IV.3.3) Informacje na temat partnerstwa innowacyjnego</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Informacje dodatkowe: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IV.4) Licytacja elektroniczna </w:t>
      </w:r>
      <w:r w:rsidRPr="00F938B0">
        <w:rPr>
          <w:rFonts w:ascii="Times New Roman" w:eastAsia="Times New Roman" w:hAnsi="Times New Roman" w:cs="Times New Roman"/>
          <w:sz w:val="24"/>
          <w:szCs w:val="24"/>
          <w:lang w:eastAsia="pl-PL"/>
        </w:rPr>
        <w:br/>
        <w:t xml:space="preserve">Adres strony internetowej, na której będzie prowadzona licytacja elektroniczna: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Informacje o liczbie etapów licytacji elektronicznej i czasie ich trwania: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Czas trwania: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Termin składania wniosków o dopuszczenie do udziału w licytacji elektronicznej: </w:t>
      </w:r>
      <w:r w:rsidRPr="00F938B0">
        <w:rPr>
          <w:rFonts w:ascii="Times New Roman" w:eastAsia="Times New Roman" w:hAnsi="Times New Roman" w:cs="Times New Roman"/>
          <w:sz w:val="24"/>
          <w:szCs w:val="24"/>
          <w:lang w:eastAsia="pl-PL"/>
        </w:rPr>
        <w:br/>
        <w:t xml:space="preserve">Data: godzina: </w:t>
      </w:r>
      <w:r w:rsidRPr="00F938B0">
        <w:rPr>
          <w:rFonts w:ascii="Times New Roman" w:eastAsia="Times New Roman" w:hAnsi="Times New Roman" w:cs="Times New Roman"/>
          <w:sz w:val="24"/>
          <w:szCs w:val="24"/>
          <w:lang w:eastAsia="pl-PL"/>
        </w:rPr>
        <w:br/>
        <w:t xml:space="preserve">Termin otwarcia licytacji elektronicznej: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t xml:space="preserve">Termin i warunki zamknięcia licytacji elektronicznej: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t xml:space="preserve">Wymagania dotyczące zabezpieczenia należytego wykonania umowy: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br/>
        <w:t xml:space="preserve">Informacje dodatkowe: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r w:rsidRPr="00F938B0">
        <w:rPr>
          <w:rFonts w:ascii="Times New Roman" w:eastAsia="Times New Roman" w:hAnsi="Times New Roman" w:cs="Times New Roman"/>
          <w:b/>
          <w:bCs/>
          <w:sz w:val="24"/>
          <w:szCs w:val="24"/>
          <w:lang w:eastAsia="pl-PL"/>
        </w:rPr>
        <w:t>IV.5) ZMIANA UMOWY</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38B0">
        <w:rPr>
          <w:rFonts w:ascii="Times New Roman" w:eastAsia="Times New Roman" w:hAnsi="Times New Roman" w:cs="Times New Roman"/>
          <w:sz w:val="24"/>
          <w:szCs w:val="24"/>
          <w:lang w:eastAsia="pl-PL"/>
        </w:rPr>
        <w:t xml:space="preserve"> Tak </w:t>
      </w:r>
      <w:r w:rsidRPr="00F938B0">
        <w:rPr>
          <w:rFonts w:ascii="Times New Roman" w:eastAsia="Times New Roman" w:hAnsi="Times New Roman" w:cs="Times New Roman"/>
          <w:sz w:val="24"/>
          <w:szCs w:val="24"/>
          <w:lang w:eastAsia="pl-PL"/>
        </w:rPr>
        <w:br/>
        <w:t xml:space="preserve">Należy wskazać zakres, charakter zmian oraz warunki wprowadzenia zmian: </w:t>
      </w:r>
      <w:r w:rsidRPr="00F938B0">
        <w:rPr>
          <w:rFonts w:ascii="Times New Roman" w:eastAsia="Times New Roman" w:hAnsi="Times New Roman" w:cs="Times New Roman"/>
          <w:sz w:val="24"/>
          <w:szCs w:val="24"/>
          <w:lang w:eastAsia="pl-PL"/>
        </w:rPr>
        <w:br/>
        <w:t xml:space="preserve">3. Zmiana postanowień Umowy może nastąpić w szczególności w przypadku, gdy: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zasad podlegania ubezpieczeniom społecznym lub ubezpieczeniu zdrowotnemu lub wysokości stawki składki na ubezpieczenia społeczne lub zdrowotne, jeżeli zmiany te będą miały wpływ na koszty wykonania Umowy przez Wykonawcę. 5) Wykonawca wystąpi na piśmie do Zamawiającego o wydłużenie terminu określonego w § 2 ust. 1 podając istotne powody przedłużenia.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IV.6) INFORMACJE ADMINISTRACYJNE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IV.6.1) Sposób udostępniania informacji o charakterze poufnym </w:t>
      </w:r>
      <w:r w:rsidRPr="00F938B0">
        <w:rPr>
          <w:rFonts w:ascii="Times New Roman" w:eastAsia="Times New Roman" w:hAnsi="Times New Roman" w:cs="Times New Roman"/>
          <w:i/>
          <w:iCs/>
          <w:sz w:val="24"/>
          <w:szCs w:val="24"/>
          <w:lang w:eastAsia="pl-PL"/>
        </w:rPr>
        <w:t xml:space="preserve">(jeżeli dotyczy):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Środki służące ochronie informacji o charakterze poufnym</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38B0">
        <w:rPr>
          <w:rFonts w:ascii="Times New Roman" w:eastAsia="Times New Roman" w:hAnsi="Times New Roman" w:cs="Times New Roman"/>
          <w:sz w:val="24"/>
          <w:szCs w:val="24"/>
          <w:lang w:eastAsia="pl-PL"/>
        </w:rPr>
        <w:br/>
        <w:t xml:space="preserve">Data: 2018-10-04, godzina: 10:00, </w:t>
      </w:r>
      <w:r w:rsidRPr="00F938B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38B0">
        <w:rPr>
          <w:rFonts w:ascii="Times New Roman" w:eastAsia="Times New Roman" w:hAnsi="Times New Roman" w:cs="Times New Roman"/>
          <w:sz w:val="24"/>
          <w:szCs w:val="24"/>
          <w:lang w:eastAsia="pl-PL"/>
        </w:rPr>
        <w:br/>
        <w:t xml:space="preserve">Nie </w:t>
      </w:r>
      <w:r w:rsidRPr="00F938B0">
        <w:rPr>
          <w:rFonts w:ascii="Times New Roman" w:eastAsia="Times New Roman" w:hAnsi="Times New Roman" w:cs="Times New Roman"/>
          <w:sz w:val="24"/>
          <w:szCs w:val="24"/>
          <w:lang w:eastAsia="pl-PL"/>
        </w:rPr>
        <w:br/>
        <w:t xml:space="preserve">Wskazać powody: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38B0">
        <w:rPr>
          <w:rFonts w:ascii="Times New Roman" w:eastAsia="Times New Roman" w:hAnsi="Times New Roman" w:cs="Times New Roman"/>
          <w:sz w:val="24"/>
          <w:szCs w:val="24"/>
          <w:lang w:eastAsia="pl-PL"/>
        </w:rPr>
        <w:br/>
        <w:t xml:space="preserve">&gt;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 xml:space="preserve">IV.6.3) Termin związania ofertą: </w:t>
      </w:r>
      <w:r w:rsidRPr="00F938B0">
        <w:rPr>
          <w:rFonts w:ascii="Times New Roman" w:eastAsia="Times New Roman" w:hAnsi="Times New Roman" w:cs="Times New Roman"/>
          <w:sz w:val="24"/>
          <w:szCs w:val="24"/>
          <w:lang w:eastAsia="pl-PL"/>
        </w:rPr>
        <w:t xml:space="preserve">do: okres w dniach: 30 (od ostatecznego terminu składania ofert)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38B0">
        <w:rPr>
          <w:rFonts w:ascii="Times New Roman" w:eastAsia="Times New Roman" w:hAnsi="Times New Roman" w:cs="Times New Roman"/>
          <w:sz w:val="24"/>
          <w:szCs w:val="24"/>
          <w:lang w:eastAsia="pl-PL"/>
        </w:rPr>
        <w:t xml:space="preserve"> Nie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38B0">
        <w:rPr>
          <w:rFonts w:ascii="Times New Roman" w:eastAsia="Times New Roman" w:hAnsi="Times New Roman" w:cs="Times New Roman"/>
          <w:sz w:val="24"/>
          <w:szCs w:val="24"/>
          <w:lang w:eastAsia="pl-PL"/>
        </w:rPr>
        <w:t xml:space="preserve"> Nie </w:t>
      </w:r>
      <w:r w:rsidRPr="00F938B0">
        <w:rPr>
          <w:rFonts w:ascii="Times New Roman" w:eastAsia="Times New Roman" w:hAnsi="Times New Roman" w:cs="Times New Roman"/>
          <w:sz w:val="24"/>
          <w:szCs w:val="24"/>
          <w:lang w:eastAsia="pl-PL"/>
        </w:rPr>
        <w:br/>
      </w:r>
      <w:r w:rsidRPr="00F938B0">
        <w:rPr>
          <w:rFonts w:ascii="Times New Roman" w:eastAsia="Times New Roman" w:hAnsi="Times New Roman" w:cs="Times New Roman"/>
          <w:b/>
          <w:bCs/>
          <w:sz w:val="24"/>
          <w:szCs w:val="24"/>
          <w:lang w:eastAsia="pl-PL"/>
        </w:rPr>
        <w:t>IV.6.6) Informacje dodatkowe:</w:t>
      </w:r>
      <w:r w:rsidRPr="00F938B0">
        <w:rPr>
          <w:rFonts w:ascii="Times New Roman" w:eastAsia="Times New Roman" w:hAnsi="Times New Roman" w:cs="Times New Roman"/>
          <w:sz w:val="24"/>
          <w:szCs w:val="24"/>
          <w:lang w:eastAsia="pl-PL"/>
        </w:rPr>
        <w:t xml:space="preserve"> </w:t>
      </w:r>
      <w:r w:rsidRPr="00F938B0">
        <w:rPr>
          <w:rFonts w:ascii="Times New Roman" w:eastAsia="Times New Roman" w:hAnsi="Times New Roman" w:cs="Times New Roman"/>
          <w:sz w:val="24"/>
          <w:szCs w:val="24"/>
          <w:lang w:eastAsia="pl-PL"/>
        </w:rPr>
        <w:br/>
        <w:t xml:space="preserve">Wymagania, o których mowa w art. 29 ust. 3a ustawy </w:t>
      </w:r>
      <w:proofErr w:type="spellStart"/>
      <w:r w:rsidRPr="00F938B0">
        <w:rPr>
          <w:rFonts w:ascii="Times New Roman" w:eastAsia="Times New Roman" w:hAnsi="Times New Roman" w:cs="Times New Roman"/>
          <w:sz w:val="24"/>
          <w:szCs w:val="24"/>
          <w:lang w:eastAsia="pl-PL"/>
        </w:rPr>
        <w:t>Pzp</w:t>
      </w:r>
      <w:proofErr w:type="spellEnd"/>
      <w:r w:rsidRPr="00F938B0">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 Zamawiający wymaga, aby Wykonawca wszystkie osoby wyznaczone do realizacji przedmiotu zamówienia, w zakresie prac </w:t>
      </w:r>
      <w:proofErr w:type="spellStart"/>
      <w:r w:rsidRPr="00F938B0">
        <w:rPr>
          <w:rFonts w:ascii="Times New Roman" w:eastAsia="Times New Roman" w:hAnsi="Times New Roman" w:cs="Times New Roman"/>
          <w:sz w:val="24"/>
          <w:szCs w:val="24"/>
          <w:lang w:eastAsia="pl-PL"/>
        </w:rPr>
        <w:t>ogólnoremontowych</w:t>
      </w:r>
      <w:proofErr w:type="spellEnd"/>
      <w:r w:rsidRPr="00F938B0">
        <w:rPr>
          <w:rFonts w:ascii="Times New Roman" w:eastAsia="Times New Roman" w:hAnsi="Times New Roman" w:cs="Times New Roman"/>
          <w:sz w:val="24"/>
          <w:szCs w:val="24"/>
          <w:lang w:eastAsia="pl-PL"/>
        </w:rPr>
        <w:t xml:space="preserve"> zatrudnione były na umowę o pracę, w rozumieniu przepisów ustawy z dnia 26 czerwca 1974 r. Kodeks pracy (Dz. U. z 2018 r. poz. 108 z </w:t>
      </w:r>
      <w:proofErr w:type="spellStart"/>
      <w:r w:rsidRPr="00F938B0">
        <w:rPr>
          <w:rFonts w:ascii="Times New Roman" w:eastAsia="Times New Roman" w:hAnsi="Times New Roman" w:cs="Times New Roman"/>
          <w:sz w:val="24"/>
          <w:szCs w:val="24"/>
          <w:lang w:eastAsia="pl-PL"/>
        </w:rPr>
        <w:t>późn</w:t>
      </w:r>
      <w:proofErr w:type="spellEnd"/>
      <w:r w:rsidRPr="00F938B0">
        <w:rPr>
          <w:rFonts w:ascii="Times New Roman" w:eastAsia="Times New Roman" w:hAnsi="Times New Roman" w:cs="Times New Roman"/>
          <w:sz w:val="24"/>
          <w:szCs w:val="24"/>
          <w:lang w:eastAsia="pl-PL"/>
        </w:rPr>
        <w:t xml:space="preserve">. zm.), przez cały okres realizacji zamówienia. Powyższy wymóg dotyczy również podwykonawców, za pomocą których będzie realizowany przedmiot umowy. Wymagania zostały określone w Umowie . Z powyższego wymogu wyłączone jest wykonywanie czynności w ramach pełnienia nadzoru nad ich wykonywaniem oraz czynności wykonywane przez osoby pełniące samodzielne funkcje techniczne, o których mowa w ustawie Prawo budowlane. Wykonawca ubiegając się o udzielenie zamówienia publicznego jest zobowiązany do wypełnienia obowiązków wynikających z RODO1), w szczególności obowiązek informacyjny przewidziany w art. 13 RODO względem osób fizycznych, których dane osobowe dotyczą i od których dane te wykonawca bezpośrednio pozyskał. Jednakże obowiązek informacyjny wynikający z art. 13 RODO nie będzie miał zastosowania, gdy w zakresie, w jakim osoba fizyczna, której dane dotyczą, dysponuje już tymi informacjami (vide: art. 13 ust. 4). 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 KLAUZULA INFORMACYJNA O PRZETWARZANIU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F938B0">
        <w:rPr>
          <w:rFonts w:ascii="Times New Roman" w:eastAsia="Times New Roman" w:hAnsi="Times New Roman" w:cs="Times New Roman"/>
          <w:sz w:val="24"/>
          <w:szCs w:val="24"/>
          <w:lang w:eastAsia="pl-PL"/>
        </w:rPr>
        <w:t>późn</w:t>
      </w:r>
      <w:proofErr w:type="spellEnd"/>
      <w:r w:rsidRPr="00F938B0">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Administratorem Bezpieczeństwa Informacji/Inspektorem Ochrony Danych w Urzędzie Pracy m.st. Warszawy za pomocą: • adresu poczty elektronicznej: iod@up.warszawa.pl • pisemnie na adres ul. Ciołka 10A; 01-402 Warszawa. W celu zapewnienia, że wykonawca wypełnił ww. obowiązki informacyjne oraz ochrony prawnie uzasadnionych interesów osoby trzeciej, której dane zostały przekazane w związku z udziałem wykonawcy w postępowaniu, wykonawca zobowiązany jest do złożenia oświadczenia znajdującego się w pkt. 9 w Załączniku nr 2 do SIWZ. </w:t>
      </w:r>
    </w:p>
    <w:p w:rsidR="00F938B0" w:rsidRPr="00F938B0" w:rsidRDefault="00F938B0" w:rsidP="00F938B0">
      <w:pPr>
        <w:spacing w:after="0" w:line="450" w:lineRule="atLeast"/>
        <w:jc w:val="center"/>
        <w:rPr>
          <w:rFonts w:ascii="Times New Roman" w:eastAsia="Times New Roman" w:hAnsi="Times New Roman" w:cs="Times New Roman"/>
          <w:b/>
          <w:bCs/>
          <w:sz w:val="27"/>
          <w:szCs w:val="27"/>
          <w:lang w:eastAsia="pl-PL"/>
        </w:rPr>
      </w:pPr>
      <w:r w:rsidRPr="00F938B0">
        <w:rPr>
          <w:rFonts w:ascii="Times New Roman" w:eastAsia="Times New Roman" w:hAnsi="Times New Roman" w:cs="Times New Roman"/>
          <w:b/>
          <w:bCs/>
          <w:sz w:val="27"/>
          <w:szCs w:val="27"/>
          <w:u w:val="single"/>
          <w:lang w:eastAsia="pl-PL"/>
        </w:rPr>
        <w:t xml:space="preserve">ZAŁĄCZNIK I - INFORMACJE DOTYCZĄCE OFERT CZĘŚCIOWYCH </w:t>
      </w: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p>
    <w:p w:rsidR="00F938B0" w:rsidRPr="00F938B0" w:rsidRDefault="00F938B0" w:rsidP="00F938B0">
      <w:pPr>
        <w:spacing w:after="0" w:line="450" w:lineRule="atLeast"/>
        <w:rPr>
          <w:rFonts w:ascii="Times New Roman" w:eastAsia="Times New Roman" w:hAnsi="Times New Roman" w:cs="Times New Roman"/>
          <w:sz w:val="24"/>
          <w:szCs w:val="24"/>
          <w:lang w:eastAsia="pl-PL"/>
        </w:rPr>
      </w:pPr>
    </w:p>
    <w:p w:rsidR="00F938B0" w:rsidRPr="00F938B0" w:rsidRDefault="00F938B0" w:rsidP="00F938B0">
      <w:pPr>
        <w:spacing w:after="240" w:line="450" w:lineRule="atLeast"/>
        <w:rPr>
          <w:rFonts w:ascii="Times New Roman" w:eastAsia="Times New Roman" w:hAnsi="Times New Roman" w:cs="Times New Roman"/>
          <w:sz w:val="24"/>
          <w:szCs w:val="24"/>
          <w:lang w:eastAsia="pl-PL"/>
        </w:rPr>
      </w:pPr>
    </w:p>
    <w:p w:rsidR="00F938B0" w:rsidRPr="00F938B0" w:rsidRDefault="00F938B0" w:rsidP="00F938B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938B0" w:rsidRPr="00F938B0" w:rsidTr="00F938B0">
        <w:trPr>
          <w:tblCellSpacing w:w="15" w:type="dxa"/>
        </w:trPr>
        <w:tc>
          <w:tcPr>
            <w:tcW w:w="0" w:type="auto"/>
            <w:vAlign w:val="center"/>
            <w:hideMark/>
          </w:tcPr>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object w:dxaOrig="1440" w:dyaOrig="1440">
                <v:shape id="_x0000_i1059" type="#_x0000_t75" style="width:66pt;height:22.5pt" o:ole="">
                  <v:imagedata r:id="rId11" o:title=""/>
                </v:shape>
                <w:control r:id="rId12" w:name="DefaultOcxName6" w:shapeid="_x0000_i1059"/>
              </w:object>
            </w:r>
          </w:p>
        </w:tc>
      </w:tr>
    </w:tbl>
    <w:p w:rsidR="00F938B0" w:rsidRPr="00F938B0" w:rsidRDefault="00F938B0" w:rsidP="00F938B0">
      <w:pPr>
        <w:spacing w:after="0" w:line="240" w:lineRule="auto"/>
        <w:rPr>
          <w:rFonts w:ascii="Times New Roman" w:eastAsia="Times New Roman" w:hAnsi="Times New Roman" w:cs="Times New Roman"/>
          <w:sz w:val="24"/>
          <w:szCs w:val="24"/>
          <w:lang w:eastAsia="pl-PL"/>
        </w:rPr>
      </w:pPr>
      <w:r w:rsidRPr="00F938B0">
        <w:rPr>
          <w:rFonts w:ascii="Times New Roman" w:eastAsia="Times New Roman" w:hAnsi="Times New Roman" w:cs="Times New Roman"/>
          <w:sz w:val="24"/>
          <w:szCs w:val="24"/>
          <w:lang w:eastAsia="pl-PL"/>
        </w:rPr>
        <w:pict/>
      </w:r>
    </w:p>
    <w:p w:rsidR="00F938B0" w:rsidRPr="00F938B0" w:rsidRDefault="00F938B0" w:rsidP="00F938B0">
      <w:pPr>
        <w:pBdr>
          <w:top w:val="single" w:sz="6" w:space="1" w:color="auto"/>
        </w:pBdr>
        <w:spacing w:after="0" w:line="240" w:lineRule="auto"/>
        <w:jc w:val="center"/>
        <w:rPr>
          <w:rFonts w:ascii="Arial" w:eastAsia="Times New Roman" w:hAnsi="Arial" w:cs="Arial"/>
          <w:vanish/>
          <w:sz w:val="16"/>
          <w:szCs w:val="16"/>
          <w:lang w:eastAsia="pl-PL"/>
        </w:rPr>
      </w:pPr>
      <w:r w:rsidRPr="00F938B0">
        <w:rPr>
          <w:rFonts w:ascii="Arial" w:eastAsia="Times New Roman" w:hAnsi="Arial" w:cs="Arial"/>
          <w:vanish/>
          <w:sz w:val="16"/>
          <w:szCs w:val="16"/>
          <w:lang w:eastAsia="pl-PL"/>
        </w:rPr>
        <w:t>Dół formularza</w:t>
      </w:r>
    </w:p>
    <w:p w:rsidR="003C6155" w:rsidRPr="00F938B0" w:rsidRDefault="003C6155" w:rsidP="00F938B0"/>
    <w:sectPr w:rsidR="003C6155" w:rsidRPr="00F9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33"/>
    <w:rsid w:val="003C6155"/>
    <w:rsid w:val="00634733"/>
    <w:rsid w:val="00F93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938B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938B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938B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938B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938B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938B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938B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938B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40647">
      <w:bodyDiv w:val="1"/>
      <w:marLeft w:val="0"/>
      <w:marRight w:val="0"/>
      <w:marTop w:val="0"/>
      <w:marBottom w:val="0"/>
      <w:divBdr>
        <w:top w:val="none" w:sz="0" w:space="0" w:color="auto"/>
        <w:left w:val="none" w:sz="0" w:space="0" w:color="auto"/>
        <w:bottom w:val="none" w:sz="0" w:space="0" w:color="auto"/>
        <w:right w:val="none" w:sz="0" w:space="0" w:color="auto"/>
      </w:divBdr>
      <w:divsChild>
        <w:div w:id="93479774">
          <w:marLeft w:val="0"/>
          <w:marRight w:val="0"/>
          <w:marTop w:val="0"/>
          <w:marBottom w:val="0"/>
          <w:divBdr>
            <w:top w:val="none" w:sz="0" w:space="0" w:color="auto"/>
            <w:left w:val="none" w:sz="0" w:space="0" w:color="auto"/>
            <w:bottom w:val="none" w:sz="0" w:space="0" w:color="auto"/>
            <w:right w:val="none" w:sz="0" w:space="0" w:color="auto"/>
          </w:divBdr>
        </w:div>
        <w:div w:id="811487713">
          <w:marLeft w:val="0"/>
          <w:marRight w:val="0"/>
          <w:marTop w:val="0"/>
          <w:marBottom w:val="0"/>
          <w:divBdr>
            <w:top w:val="none" w:sz="0" w:space="0" w:color="auto"/>
            <w:left w:val="none" w:sz="0" w:space="0" w:color="auto"/>
            <w:bottom w:val="none" w:sz="0" w:space="0" w:color="auto"/>
            <w:right w:val="none" w:sz="0" w:space="0" w:color="auto"/>
          </w:divBdr>
        </w:div>
        <w:div w:id="1224020415">
          <w:marLeft w:val="0"/>
          <w:marRight w:val="0"/>
          <w:marTop w:val="0"/>
          <w:marBottom w:val="0"/>
          <w:divBdr>
            <w:top w:val="none" w:sz="0" w:space="0" w:color="auto"/>
            <w:left w:val="none" w:sz="0" w:space="0" w:color="auto"/>
            <w:bottom w:val="none" w:sz="0" w:space="0" w:color="auto"/>
            <w:right w:val="none" w:sz="0" w:space="0" w:color="auto"/>
          </w:divBdr>
          <w:divsChild>
            <w:div w:id="984310975">
              <w:marLeft w:val="0"/>
              <w:marRight w:val="0"/>
              <w:marTop w:val="0"/>
              <w:marBottom w:val="0"/>
              <w:divBdr>
                <w:top w:val="none" w:sz="0" w:space="0" w:color="auto"/>
                <w:left w:val="none" w:sz="0" w:space="0" w:color="auto"/>
                <w:bottom w:val="none" w:sz="0" w:space="0" w:color="auto"/>
                <w:right w:val="none" w:sz="0" w:space="0" w:color="auto"/>
              </w:divBdr>
            </w:div>
            <w:div w:id="616763943">
              <w:marLeft w:val="0"/>
              <w:marRight w:val="0"/>
              <w:marTop w:val="0"/>
              <w:marBottom w:val="0"/>
              <w:divBdr>
                <w:top w:val="none" w:sz="0" w:space="0" w:color="auto"/>
                <w:left w:val="none" w:sz="0" w:space="0" w:color="auto"/>
                <w:bottom w:val="none" w:sz="0" w:space="0" w:color="auto"/>
                <w:right w:val="none" w:sz="0" w:space="0" w:color="auto"/>
              </w:divBdr>
            </w:div>
            <w:div w:id="838733392">
              <w:marLeft w:val="0"/>
              <w:marRight w:val="0"/>
              <w:marTop w:val="0"/>
              <w:marBottom w:val="0"/>
              <w:divBdr>
                <w:top w:val="none" w:sz="0" w:space="0" w:color="auto"/>
                <w:left w:val="none" w:sz="0" w:space="0" w:color="auto"/>
                <w:bottom w:val="none" w:sz="0" w:space="0" w:color="auto"/>
                <w:right w:val="none" w:sz="0" w:space="0" w:color="auto"/>
              </w:divBdr>
              <w:divsChild>
                <w:div w:id="1874417968">
                  <w:marLeft w:val="0"/>
                  <w:marRight w:val="0"/>
                  <w:marTop w:val="0"/>
                  <w:marBottom w:val="0"/>
                  <w:divBdr>
                    <w:top w:val="none" w:sz="0" w:space="0" w:color="auto"/>
                    <w:left w:val="none" w:sz="0" w:space="0" w:color="auto"/>
                    <w:bottom w:val="none" w:sz="0" w:space="0" w:color="auto"/>
                    <w:right w:val="none" w:sz="0" w:space="0" w:color="auto"/>
                  </w:divBdr>
                </w:div>
              </w:divsChild>
            </w:div>
            <w:div w:id="1034161001">
              <w:marLeft w:val="0"/>
              <w:marRight w:val="0"/>
              <w:marTop w:val="0"/>
              <w:marBottom w:val="0"/>
              <w:divBdr>
                <w:top w:val="none" w:sz="0" w:space="0" w:color="auto"/>
                <w:left w:val="none" w:sz="0" w:space="0" w:color="auto"/>
                <w:bottom w:val="none" w:sz="0" w:space="0" w:color="auto"/>
                <w:right w:val="none" w:sz="0" w:space="0" w:color="auto"/>
              </w:divBdr>
              <w:divsChild>
                <w:div w:id="640691301">
                  <w:marLeft w:val="0"/>
                  <w:marRight w:val="0"/>
                  <w:marTop w:val="0"/>
                  <w:marBottom w:val="0"/>
                  <w:divBdr>
                    <w:top w:val="none" w:sz="0" w:space="0" w:color="auto"/>
                    <w:left w:val="none" w:sz="0" w:space="0" w:color="auto"/>
                    <w:bottom w:val="none" w:sz="0" w:space="0" w:color="auto"/>
                    <w:right w:val="none" w:sz="0" w:space="0" w:color="auto"/>
                  </w:divBdr>
                </w:div>
              </w:divsChild>
            </w:div>
            <w:div w:id="897667021">
              <w:marLeft w:val="0"/>
              <w:marRight w:val="0"/>
              <w:marTop w:val="0"/>
              <w:marBottom w:val="0"/>
              <w:divBdr>
                <w:top w:val="none" w:sz="0" w:space="0" w:color="auto"/>
                <w:left w:val="none" w:sz="0" w:space="0" w:color="auto"/>
                <w:bottom w:val="none" w:sz="0" w:space="0" w:color="auto"/>
                <w:right w:val="none" w:sz="0" w:space="0" w:color="auto"/>
              </w:divBdr>
              <w:divsChild>
                <w:div w:id="1278678857">
                  <w:marLeft w:val="0"/>
                  <w:marRight w:val="0"/>
                  <w:marTop w:val="0"/>
                  <w:marBottom w:val="0"/>
                  <w:divBdr>
                    <w:top w:val="none" w:sz="0" w:space="0" w:color="auto"/>
                    <w:left w:val="none" w:sz="0" w:space="0" w:color="auto"/>
                    <w:bottom w:val="none" w:sz="0" w:space="0" w:color="auto"/>
                    <w:right w:val="none" w:sz="0" w:space="0" w:color="auto"/>
                  </w:divBdr>
                </w:div>
                <w:div w:id="1553346295">
                  <w:marLeft w:val="0"/>
                  <w:marRight w:val="0"/>
                  <w:marTop w:val="0"/>
                  <w:marBottom w:val="0"/>
                  <w:divBdr>
                    <w:top w:val="none" w:sz="0" w:space="0" w:color="auto"/>
                    <w:left w:val="none" w:sz="0" w:space="0" w:color="auto"/>
                    <w:bottom w:val="none" w:sz="0" w:space="0" w:color="auto"/>
                    <w:right w:val="none" w:sz="0" w:space="0" w:color="auto"/>
                  </w:divBdr>
                </w:div>
                <w:div w:id="1237863640">
                  <w:marLeft w:val="0"/>
                  <w:marRight w:val="0"/>
                  <w:marTop w:val="0"/>
                  <w:marBottom w:val="0"/>
                  <w:divBdr>
                    <w:top w:val="none" w:sz="0" w:space="0" w:color="auto"/>
                    <w:left w:val="none" w:sz="0" w:space="0" w:color="auto"/>
                    <w:bottom w:val="none" w:sz="0" w:space="0" w:color="auto"/>
                    <w:right w:val="none" w:sz="0" w:space="0" w:color="auto"/>
                  </w:divBdr>
                </w:div>
                <w:div w:id="309558842">
                  <w:marLeft w:val="0"/>
                  <w:marRight w:val="0"/>
                  <w:marTop w:val="0"/>
                  <w:marBottom w:val="0"/>
                  <w:divBdr>
                    <w:top w:val="none" w:sz="0" w:space="0" w:color="auto"/>
                    <w:left w:val="none" w:sz="0" w:space="0" w:color="auto"/>
                    <w:bottom w:val="none" w:sz="0" w:space="0" w:color="auto"/>
                    <w:right w:val="none" w:sz="0" w:space="0" w:color="auto"/>
                  </w:divBdr>
                </w:div>
              </w:divsChild>
            </w:div>
            <w:div w:id="1969624993">
              <w:marLeft w:val="0"/>
              <w:marRight w:val="0"/>
              <w:marTop w:val="0"/>
              <w:marBottom w:val="0"/>
              <w:divBdr>
                <w:top w:val="none" w:sz="0" w:space="0" w:color="auto"/>
                <w:left w:val="none" w:sz="0" w:space="0" w:color="auto"/>
                <w:bottom w:val="none" w:sz="0" w:space="0" w:color="auto"/>
                <w:right w:val="none" w:sz="0" w:space="0" w:color="auto"/>
              </w:divBdr>
              <w:divsChild>
                <w:div w:id="50232178">
                  <w:marLeft w:val="0"/>
                  <w:marRight w:val="0"/>
                  <w:marTop w:val="0"/>
                  <w:marBottom w:val="0"/>
                  <w:divBdr>
                    <w:top w:val="none" w:sz="0" w:space="0" w:color="auto"/>
                    <w:left w:val="none" w:sz="0" w:space="0" w:color="auto"/>
                    <w:bottom w:val="none" w:sz="0" w:space="0" w:color="auto"/>
                    <w:right w:val="none" w:sz="0" w:space="0" w:color="auto"/>
                  </w:divBdr>
                </w:div>
                <w:div w:id="2111469936">
                  <w:marLeft w:val="0"/>
                  <w:marRight w:val="0"/>
                  <w:marTop w:val="0"/>
                  <w:marBottom w:val="0"/>
                  <w:divBdr>
                    <w:top w:val="none" w:sz="0" w:space="0" w:color="auto"/>
                    <w:left w:val="none" w:sz="0" w:space="0" w:color="auto"/>
                    <w:bottom w:val="none" w:sz="0" w:space="0" w:color="auto"/>
                    <w:right w:val="none" w:sz="0" w:space="0" w:color="auto"/>
                  </w:divBdr>
                </w:div>
                <w:div w:id="1792820153">
                  <w:marLeft w:val="0"/>
                  <w:marRight w:val="0"/>
                  <w:marTop w:val="0"/>
                  <w:marBottom w:val="0"/>
                  <w:divBdr>
                    <w:top w:val="none" w:sz="0" w:space="0" w:color="auto"/>
                    <w:left w:val="none" w:sz="0" w:space="0" w:color="auto"/>
                    <w:bottom w:val="none" w:sz="0" w:space="0" w:color="auto"/>
                    <w:right w:val="none" w:sz="0" w:space="0" w:color="auto"/>
                  </w:divBdr>
                </w:div>
                <w:div w:id="962266865">
                  <w:marLeft w:val="0"/>
                  <w:marRight w:val="0"/>
                  <w:marTop w:val="0"/>
                  <w:marBottom w:val="0"/>
                  <w:divBdr>
                    <w:top w:val="none" w:sz="0" w:space="0" w:color="auto"/>
                    <w:left w:val="none" w:sz="0" w:space="0" w:color="auto"/>
                    <w:bottom w:val="none" w:sz="0" w:space="0" w:color="auto"/>
                    <w:right w:val="none" w:sz="0" w:space="0" w:color="auto"/>
                  </w:divBdr>
                </w:div>
                <w:div w:id="1305312135">
                  <w:marLeft w:val="0"/>
                  <w:marRight w:val="0"/>
                  <w:marTop w:val="0"/>
                  <w:marBottom w:val="0"/>
                  <w:divBdr>
                    <w:top w:val="none" w:sz="0" w:space="0" w:color="auto"/>
                    <w:left w:val="none" w:sz="0" w:space="0" w:color="auto"/>
                    <w:bottom w:val="none" w:sz="0" w:space="0" w:color="auto"/>
                    <w:right w:val="none" w:sz="0" w:space="0" w:color="auto"/>
                  </w:divBdr>
                </w:div>
                <w:div w:id="305815432">
                  <w:marLeft w:val="0"/>
                  <w:marRight w:val="0"/>
                  <w:marTop w:val="0"/>
                  <w:marBottom w:val="0"/>
                  <w:divBdr>
                    <w:top w:val="none" w:sz="0" w:space="0" w:color="auto"/>
                    <w:left w:val="none" w:sz="0" w:space="0" w:color="auto"/>
                    <w:bottom w:val="none" w:sz="0" w:space="0" w:color="auto"/>
                    <w:right w:val="none" w:sz="0" w:space="0" w:color="auto"/>
                  </w:divBdr>
                </w:div>
                <w:div w:id="405030086">
                  <w:marLeft w:val="0"/>
                  <w:marRight w:val="0"/>
                  <w:marTop w:val="0"/>
                  <w:marBottom w:val="0"/>
                  <w:divBdr>
                    <w:top w:val="none" w:sz="0" w:space="0" w:color="auto"/>
                    <w:left w:val="none" w:sz="0" w:space="0" w:color="auto"/>
                    <w:bottom w:val="none" w:sz="0" w:space="0" w:color="auto"/>
                    <w:right w:val="none" w:sz="0" w:space="0" w:color="auto"/>
                  </w:divBdr>
                </w:div>
              </w:divsChild>
            </w:div>
            <w:div w:id="521406232">
              <w:marLeft w:val="0"/>
              <w:marRight w:val="0"/>
              <w:marTop w:val="0"/>
              <w:marBottom w:val="0"/>
              <w:divBdr>
                <w:top w:val="none" w:sz="0" w:space="0" w:color="auto"/>
                <w:left w:val="none" w:sz="0" w:space="0" w:color="auto"/>
                <w:bottom w:val="none" w:sz="0" w:space="0" w:color="auto"/>
                <w:right w:val="none" w:sz="0" w:space="0" w:color="auto"/>
              </w:divBdr>
              <w:divsChild>
                <w:div w:id="321549144">
                  <w:marLeft w:val="0"/>
                  <w:marRight w:val="0"/>
                  <w:marTop w:val="0"/>
                  <w:marBottom w:val="0"/>
                  <w:divBdr>
                    <w:top w:val="none" w:sz="0" w:space="0" w:color="auto"/>
                    <w:left w:val="none" w:sz="0" w:space="0" w:color="auto"/>
                    <w:bottom w:val="none" w:sz="0" w:space="0" w:color="auto"/>
                    <w:right w:val="none" w:sz="0" w:space="0" w:color="auto"/>
                  </w:divBdr>
                </w:div>
                <w:div w:id="110590562">
                  <w:marLeft w:val="0"/>
                  <w:marRight w:val="0"/>
                  <w:marTop w:val="0"/>
                  <w:marBottom w:val="0"/>
                  <w:divBdr>
                    <w:top w:val="none" w:sz="0" w:space="0" w:color="auto"/>
                    <w:left w:val="none" w:sz="0" w:space="0" w:color="auto"/>
                    <w:bottom w:val="none" w:sz="0" w:space="0" w:color="auto"/>
                    <w:right w:val="none" w:sz="0" w:space="0" w:color="auto"/>
                  </w:divBdr>
                </w:div>
              </w:divsChild>
            </w:div>
            <w:div w:id="1855731131">
              <w:marLeft w:val="0"/>
              <w:marRight w:val="0"/>
              <w:marTop w:val="0"/>
              <w:marBottom w:val="0"/>
              <w:divBdr>
                <w:top w:val="none" w:sz="0" w:space="0" w:color="auto"/>
                <w:left w:val="none" w:sz="0" w:space="0" w:color="auto"/>
                <w:bottom w:val="none" w:sz="0" w:space="0" w:color="auto"/>
                <w:right w:val="none" w:sz="0" w:space="0" w:color="auto"/>
              </w:divBdr>
              <w:divsChild>
                <w:div w:id="710958361">
                  <w:marLeft w:val="0"/>
                  <w:marRight w:val="0"/>
                  <w:marTop w:val="0"/>
                  <w:marBottom w:val="0"/>
                  <w:divBdr>
                    <w:top w:val="none" w:sz="0" w:space="0" w:color="auto"/>
                    <w:left w:val="none" w:sz="0" w:space="0" w:color="auto"/>
                    <w:bottom w:val="none" w:sz="0" w:space="0" w:color="auto"/>
                    <w:right w:val="none" w:sz="0" w:space="0" w:color="auto"/>
                  </w:divBdr>
                </w:div>
                <w:div w:id="651762791">
                  <w:marLeft w:val="0"/>
                  <w:marRight w:val="0"/>
                  <w:marTop w:val="0"/>
                  <w:marBottom w:val="0"/>
                  <w:divBdr>
                    <w:top w:val="none" w:sz="0" w:space="0" w:color="auto"/>
                    <w:left w:val="none" w:sz="0" w:space="0" w:color="auto"/>
                    <w:bottom w:val="none" w:sz="0" w:space="0" w:color="auto"/>
                    <w:right w:val="none" w:sz="0" w:space="0" w:color="auto"/>
                  </w:divBdr>
                </w:div>
                <w:div w:id="414085817">
                  <w:marLeft w:val="0"/>
                  <w:marRight w:val="0"/>
                  <w:marTop w:val="0"/>
                  <w:marBottom w:val="0"/>
                  <w:divBdr>
                    <w:top w:val="none" w:sz="0" w:space="0" w:color="auto"/>
                    <w:left w:val="none" w:sz="0" w:space="0" w:color="auto"/>
                    <w:bottom w:val="none" w:sz="0" w:space="0" w:color="auto"/>
                    <w:right w:val="none" w:sz="0" w:space="0" w:color="auto"/>
                  </w:divBdr>
                </w:div>
                <w:div w:id="1280990250">
                  <w:marLeft w:val="0"/>
                  <w:marRight w:val="0"/>
                  <w:marTop w:val="0"/>
                  <w:marBottom w:val="0"/>
                  <w:divBdr>
                    <w:top w:val="none" w:sz="0" w:space="0" w:color="auto"/>
                    <w:left w:val="none" w:sz="0" w:space="0" w:color="auto"/>
                    <w:bottom w:val="none" w:sz="0" w:space="0" w:color="auto"/>
                    <w:right w:val="none" w:sz="0" w:space="0" w:color="auto"/>
                  </w:divBdr>
                </w:div>
                <w:div w:id="1399476784">
                  <w:marLeft w:val="0"/>
                  <w:marRight w:val="0"/>
                  <w:marTop w:val="0"/>
                  <w:marBottom w:val="0"/>
                  <w:divBdr>
                    <w:top w:val="none" w:sz="0" w:space="0" w:color="auto"/>
                    <w:left w:val="none" w:sz="0" w:space="0" w:color="auto"/>
                    <w:bottom w:val="none" w:sz="0" w:space="0" w:color="auto"/>
                    <w:right w:val="none" w:sz="0" w:space="0" w:color="auto"/>
                  </w:divBdr>
                </w:div>
                <w:div w:id="524178290">
                  <w:marLeft w:val="0"/>
                  <w:marRight w:val="0"/>
                  <w:marTop w:val="0"/>
                  <w:marBottom w:val="0"/>
                  <w:divBdr>
                    <w:top w:val="none" w:sz="0" w:space="0" w:color="auto"/>
                    <w:left w:val="none" w:sz="0" w:space="0" w:color="auto"/>
                    <w:bottom w:val="none" w:sz="0" w:space="0" w:color="auto"/>
                    <w:right w:val="none" w:sz="0" w:space="0" w:color="auto"/>
                  </w:divBdr>
                </w:div>
              </w:divsChild>
            </w:div>
            <w:div w:id="164630267">
              <w:marLeft w:val="0"/>
              <w:marRight w:val="0"/>
              <w:marTop w:val="0"/>
              <w:marBottom w:val="0"/>
              <w:divBdr>
                <w:top w:val="none" w:sz="0" w:space="0" w:color="auto"/>
                <w:left w:val="none" w:sz="0" w:space="0" w:color="auto"/>
                <w:bottom w:val="none" w:sz="0" w:space="0" w:color="auto"/>
                <w:right w:val="none" w:sz="0" w:space="0" w:color="auto"/>
              </w:divBdr>
              <w:divsChild>
                <w:div w:id="1422412951">
                  <w:marLeft w:val="0"/>
                  <w:marRight w:val="0"/>
                  <w:marTop w:val="0"/>
                  <w:marBottom w:val="0"/>
                  <w:divBdr>
                    <w:top w:val="none" w:sz="0" w:space="0" w:color="auto"/>
                    <w:left w:val="none" w:sz="0" w:space="0" w:color="auto"/>
                    <w:bottom w:val="none" w:sz="0" w:space="0" w:color="auto"/>
                    <w:right w:val="none" w:sz="0" w:space="0" w:color="auto"/>
                  </w:divBdr>
                </w:div>
                <w:div w:id="1698581214">
                  <w:marLeft w:val="0"/>
                  <w:marRight w:val="0"/>
                  <w:marTop w:val="0"/>
                  <w:marBottom w:val="0"/>
                  <w:divBdr>
                    <w:top w:val="none" w:sz="0" w:space="0" w:color="auto"/>
                    <w:left w:val="none" w:sz="0" w:space="0" w:color="auto"/>
                    <w:bottom w:val="none" w:sz="0" w:space="0" w:color="auto"/>
                    <w:right w:val="none" w:sz="0" w:space="0" w:color="auto"/>
                  </w:divBdr>
                </w:div>
                <w:div w:id="916981281">
                  <w:marLeft w:val="0"/>
                  <w:marRight w:val="0"/>
                  <w:marTop w:val="0"/>
                  <w:marBottom w:val="0"/>
                  <w:divBdr>
                    <w:top w:val="none" w:sz="0" w:space="0" w:color="auto"/>
                    <w:left w:val="none" w:sz="0" w:space="0" w:color="auto"/>
                    <w:bottom w:val="none" w:sz="0" w:space="0" w:color="auto"/>
                    <w:right w:val="none" w:sz="0" w:space="0" w:color="auto"/>
                  </w:divBdr>
                </w:div>
                <w:div w:id="546339347">
                  <w:marLeft w:val="0"/>
                  <w:marRight w:val="0"/>
                  <w:marTop w:val="0"/>
                  <w:marBottom w:val="0"/>
                  <w:divBdr>
                    <w:top w:val="none" w:sz="0" w:space="0" w:color="auto"/>
                    <w:left w:val="none" w:sz="0" w:space="0" w:color="auto"/>
                    <w:bottom w:val="none" w:sz="0" w:space="0" w:color="auto"/>
                    <w:right w:val="none" w:sz="0" w:space="0" w:color="auto"/>
                  </w:divBdr>
                </w:div>
                <w:div w:id="1165584866">
                  <w:marLeft w:val="0"/>
                  <w:marRight w:val="0"/>
                  <w:marTop w:val="0"/>
                  <w:marBottom w:val="0"/>
                  <w:divBdr>
                    <w:top w:val="none" w:sz="0" w:space="0" w:color="auto"/>
                    <w:left w:val="none" w:sz="0" w:space="0" w:color="auto"/>
                    <w:bottom w:val="none" w:sz="0" w:space="0" w:color="auto"/>
                    <w:right w:val="none" w:sz="0" w:space="0" w:color="auto"/>
                  </w:divBdr>
                </w:div>
                <w:div w:id="445661411">
                  <w:marLeft w:val="0"/>
                  <w:marRight w:val="0"/>
                  <w:marTop w:val="0"/>
                  <w:marBottom w:val="0"/>
                  <w:divBdr>
                    <w:top w:val="none" w:sz="0" w:space="0" w:color="auto"/>
                    <w:left w:val="none" w:sz="0" w:space="0" w:color="auto"/>
                    <w:bottom w:val="none" w:sz="0" w:space="0" w:color="auto"/>
                    <w:right w:val="none" w:sz="0" w:space="0" w:color="auto"/>
                  </w:divBdr>
                </w:div>
                <w:div w:id="1447575508">
                  <w:marLeft w:val="0"/>
                  <w:marRight w:val="0"/>
                  <w:marTop w:val="0"/>
                  <w:marBottom w:val="0"/>
                  <w:divBdr>
                    <w:top w:val="none" w:sz="0" w:space="0" w:color="auto"/>
                    <w:left w:val="none" w:sz="0" w:space="0" w:color="auto"/>
                    <w:bottom w:val="none" w:sz="0" w:space="0" w:color="auto"/>
                    <w:right w:val="none" w:sz="0" w:space="0" w:color="auto"/>
                  </w:divBdr>
                </w:div>
                <w:div w:id="1497259692">
                  <w:marLeft w:val="0"/>
                  <w:marRight w:val="0"/>
                  <w:marTop w:val="0"/>
                  <w:marBottom w:val="0"/>
                  <w:divBdr>
                    <w:top w:val="none" w:sz="0" w:space="0" w:color="auto"/>
                    <w:left w:val="none" w:sz="0" w:space="0" w:color="auto"/>
                    <w:bottom w:val="none" w:sz="0" w:space="0" w:color="auto"/>
                    <w:right w:val="none" w:sz="0" w:space="0" w:color="auto"/>
                  </w:divBdr>
                </w:div>
              </w:divsChild>
            </w:div>
            <w:div w:id="8820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6325</Words>
  <Characters>37956</Characters>
  <Application>Microsoft Office Word</Application>
  <DocSecurity>0</DocSecurity>
  <Lines>316</Lines>
  <Paragraphs>88</Paragraphs>
  <ScaleCrop>false</ScaleCrop>
  <Company/>
  <LinksUpToDate>false</LinksUpToDate>
  <CharactersWithSpaces>44193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2018-09-19T12:52:00Z</dcterms:created>
  <dcterms:modified xsi:type="dcterms:W3CDTF">2018-09-19T12:53:00Z</dcterms:modified>
</cp:coreProperties>
</file>