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sprawy: 1</w:t>
      </w:r>
      <w:r w:rsidR="00C926F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/201</w:t>
      </w:r>
      <w:r w:rsidR="00C926F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 xml:space="preserve">Załącznik nr 1 do </w:t>
      </w:r>
      <w:r w:rsidR="00C926FD">
        <w:rPr>
          <w:rFonts w:ascii="Tahoma" w:hAnsi="Tahoma" w:cs="Tahoma"/>
          <w:b/>
          <w:sz w:val="20"/>
          <w:szCs w:val="20"/>
        </w:rPr>
        <w:t>Ogłoszenia</w:t>
      </w:r>
      <w:r w:rsidRPr="00270F13">
        <w:rPr>
          <w:rFonts w:ascii="Tahoma" w:hAnsi="Tahoma" w:cs="Tahoma"/>
          <w:b/>
          <w:sz w:val="20"/>
          <w:szCs w:val="20"/>
        </w:rPr>
        <w:t>/</w:t>
      </w:r>
    </w:p>
    <w:p w:rsidR="00721970" w:rsidRPr="00270F13" w:rsidRDefault="00721970" w:rsidP="0072197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270F13">
        <w:rPr>
          <w:rFonts w:ascii="Tahoma" w:hAnsi="Tahoma" w:cs="Tahoma"/>
          <w:b/>
          <w:sz w:val="20"/>
          <w:szCs w:val="20"/>
        </w:rPr>
        <w:t>Załącznik nr 1 do Umowy</w:t>
      </w:r>
    </w:p>
    <w:p w:rsidR="00721970" w:rsidRPr="00270F13" w:rsidRDefault="00721970" w:rsidP="0072197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21970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OPIS PRZEDMIOTU ZAMÓWIENIA – zwany OPZ</w:t>
      </w:r>
    </w:p>
    <w:p w:rsidR="00721970" w:rsidRPr="00270F13" w:rsidRDefault="00721970" w:rsidP="0072197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I.</w:t>
      </w:r>
      <w:r w:rsidRPr="00270F13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rFonts w:ascii="Tahoma" w:hAnsi="Tahoma" w:cs="Tahoma"/>
          <w:sz w:val="20"/>
          <w:szCs w:val="20"/>
        </w:rPr>
        <w:t>„</w:t>
      </w:r>
      <w:r w:rsidRPr="00721970">
        <w:rPr>
          <w:rFonts w:ascii="Tahoma" w:hAnsi="Tahoma" w:cs="Tahoma"/>
          <w:b/>
          <w:sz w:val="20"/>
          <w:szCs w:val="20"/>
        </w:rPr>
        <w:t>Św</w:t>
      </w:r>
      <w:r w:rsidRPr="00270F13">
        <w:rPr>
          <w:rFonts w:ascii="Tahoma" w:hAnsi="Tahoma" w:cs="Tahoma"/>
          <w:b/>
          <w:sz w:val="20"/>
          <w:szCs w:val="20"/>
        </w:rPr>
        <w:t>iadczenie usług pocztowych w obrocie krajowym i zagranicznym dla 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B00DD0">
      <w:pPr>
        <w:numPr>
          <w:ilvl w:val="0"/>
          <w:numId w:val="8"/>
        </w:numPr>
        <w:tabs>
          <w:tab w:val="clear" w:pos="720"/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Świadczenie usług pocztowych obejmuje odbiór przesyłek pocztowych od Zamawiającego, ich sortowanie, przemieszczanie i doręczanie wg ich rodzaju oraz zwroty przesyłek do Zamawiającego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, po wyczerpaniu możliwości ich doręczenia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Definicje OPZ: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>Adresat</w:t>
      </w:r>
      <w:r w:rsidRPr="00270F13">
        <w:rPr>
          <w:rFonts w:ascii="Tahoma" w:hAnsi="Tahoma" w:cs="Tahoma"/>
          <w:sz w:val="20"/>
          <w:szCs w:val="20"/>
        </w:rPr>
        <w:t xml:space="preserve"> – osoba, do której Zamawiający wysłał przesyłkę pocztową, paczkę – zwany też </w:t>
      </w:r>
      <w:r w:rsidRPr="00270F13">
        <w:rPr>
          <w:rFonts w:ascii="Tahoma" w:hAnsi="Tahoma" w:cs="Tahoma"/>
          <w:b/>
          <w:sz w:val="20"/>
          <w:szCs w:val="20"/>
        </w:rPr>
        <w:t>odbiorcą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bCs/>
          <w:sz w:val="20"/>
          <w:szCs w:val="20"/>
        </w:rPr>
        <w:t xml:space="preserve">Awizo </w:t>
      </w:r>
      <w:r w:rsidRPr="00270F13">
        <w:rPr>
          <w:rFonts w:ascii="Tahoma" w:hAnsi="Tahoma" w:cs="Tahoma"/>
          <w:sz w:val="20"/>
          <w:szCs w:val="20"/>
        </w:rPr>
        <w:t xml:space="preserve">– zawiadomienie o próbie doręczenia przesyłki pocztowej do adresata, z czytelną informacją o miejscu, terminie i godzinach odbioru przesyłki, pozostawione przez przedstawiciela Wykonawcy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skrzynce pocztowej lub, gdy nie jest to możliwe, na drzwiach mieszkania adresata, jego biura lub innego pomieszczenia, w którym adresat wykonuje swoje czynności zawodowe, bądź w widocznym miejscu przy wejściu na posesję adresata.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Indywidualny kod przesyłki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numer identyfikujący daną przesyłkę rejestrowaną, występujący w postaci numerycznej i kodu kreskowego, umieszczany przez Wykonawcę na przesyłce rejestrowanej (w sposób niezasłaniający imienia i nazwiska adresata ani miejsca jego zamieszkania) oraz w książce nadawczej (również w sposób niezasłaniający danych adresata).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Książka nadawcza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Zamawiającego, zawierający imię i nazwisko lub pełną nazwę adresata,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nazwę ulicy, numer domu i mieszkania lub lokalu, miejscowość, w której znajduje się siedziba adresata</w:t>
      </w:r>
      <w:r w:rsidRPr="00270F13">
        <w:rPr>
          <w:rFonts w:ascii="Tahoma" w:hAnsi="Tahoma" w:cs="Tahoma"/>
          <w:sz w:val="20"/>
          <w:szCs w:val="20"/>
        </w:rPr>
        <w:t>, a 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eżeli placówka pocztowa mieści się w innej miejscowości, właściwy kod pocztowy oraz nazwę miejscowości, do której przyporządkowany jest ten kod pocztowy lub skrytkę pocztową, </w:t>
      </w:r>
      <w:r w:rsidRPr="00270F13">
        <w:rPr>
          <w:rFonts w:ascii="Tahoma" w:hAnsi="Tahoma" w:cs="Tahoma"/>
          <w:sz w:val="20"/>
          <w:szCs w:val="20"/>
        </w:rPr>
        <w:t>rodzaj przesyłki, wagę przesyłki i cenę. Drukowana w dwóch egzemplarzach: 1 dla Wykonawcy i 1 dla Zamawiającego.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Operator wyznaczony</w:t>
      </w:r>
      <w:r w:rsidRPr="00270F13">
        <w:rPr>
          <w:rFonts w:ascii="Tahoma" w:hAnsi="Tahoma" w:cs="Tahoma"/>
          <w:sz w:val="20"/>
          <w:szCs w:val="20"/>
        </w:rPr>
        <w:t xml:space="preserve"> – operator pocztowy obowiązany do świadczenia usług powszechnych.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</w:tabs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b/>
          <w:sz w:val="20"/>
          <w:szCs w:val="20"/>
        </w:rPr>
        <w:t>Opiekun ze strony Zamawiającego</w:t>
      </w:r>
      <w:r w:rsidRPr="00270F13">
        <w:rPr>
          <w:rFonts w:ascii="Tahoma" w:hAnsi="Tahoma" w:cs="Tahoma"/>
          <w:sz w:val="20"/>
          <w:szCs w:val="20"/>
        </w:rPr>
        <w:t xml:space="preserve"> lub</w:t>
      </w:r>
      <w:r w:rsidRPr="00270F13">
        <w:rPr>
          <w:rFonts w:ascii="Tahoma" w:hAnsi="Tahoma" w:cs="Tahoma"/>
          <w:b/>
          <w:sz w:val="20"/>
          <w:szCs w:val="20"/>
        </w:rPr>
        <w:t xml:space="preserve"> Opiekun ze strony Wykonawcy</w:t>
      </w:r>
      <w:r w:rsidRPr="00270F13">
        <w:rPr>
          <w:rFonts w:ascii="Tahoma" w:hAnsi="Tahoma" w:cs="Tahoma"/>
          <w:sz w:val="20"/>
          <w:szCs w:val="20"/>
        </w:rPr>
        <w:t xml:space="preserve"> – osoba upoważniona do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kontaktów, wskazana w Umowie, zwana Opiekunem.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Placówka pocztowa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jednostka organizacyjna operatora pocztowego (…), która doręcza adresatom przesyłki pocztowe albo inne wyodrębnione i oznaczone przez operatora pocztowego miejsce, w którym można odebrać przesyłkę pocztową (…).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Protokół zdawczo-odbiorczy</w:t>
      </w:r>
      <w:r w:rsidRPr="00270F13">
        <w:rPr>
          <w:rFonts w:ascii="Tahoma" w:hAnsi="Tahoma" w:cs="Tahoma"/>
          <w:sz w:val="20"/>
          <w:szCs w:val="20"/>
        </w:rPr>
        <w:t xml:space="preserve"> – dokument sporządzany przez Zamawiającego na podstawie książki nadawczej, zawierający zestawienie przesyłek pocztowych/paczek nadanych w danym dniu wg rodzaju przesyłki i jej ilości. Drukowany w dwóch egzemplarzach: 1 dla Wykonawcy i 1 dla Zamawiającego. 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Przedstawiciel Wykonawcy </w:t>
      </w:r>
      <w:r w:rsidRPr="00270F13">
        <w:rPr>
          <w:rFonts w:ascii="Tahoma" w:hAnsi="Tahoma" w:cs="Tahoma"/>
          <w:sz w:val="20"/>
          <w:szCs w:val="20"/>
        </w:rPr>
        <w:t>– osoba zatrudniona przez Wykonawcę (listonosz, doręczyciel, kurier i inna osoba występująca przy realizacji zamówienia), w tym personel podwykonawcy (o ile dotyczy).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Przesyłka pocztowa</w:t>
      </w:r>
      <w:r w:rsidRPr="00270F13">
        <w:rPr>
          <w:rFonts w:ascii="Tahoma" w:hAnsi="Tahoma" w:cs="Tahoma"/>
          <w:sz w:val="20"/>
          <w:szCs w:val="20"/>
        </w:rPr>
        <w:t xml:space="preserve"> – rzecz opatrzona oznaczeniem adresata i adresem, przyjęta przez Wykonawcę w celu przemieszczenia i doręczenia adresatowi.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Przesyłka nierejestrowana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 przesyłka pocztowa nadana i doręczana bez pokwitowania.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rejestrowana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przyjęta za pokwitowaniem przyjęcia i doręczana za pokwitowaniem odbioru.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>Przesyłka polecona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– przesyłka pocztowa będącą przesyłką rejestrowaną, przemieszczana i doręczana w sposób zabezpieczający ją przed utratą, ubytkiem zawartości lub uszkodzeniem.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Przesyłka priorytetowa</w:t>
      </w:r>
      <w:r w:rsidRPr="00270F13">
        <w:rPr>
          <w:rFonts w:ascii="Tahoma" w:hAnsi="Tahoma" w:cs="Tahoma"/>
          <w:sz w:val="20"/>
          <w:szCs w:val="20"/>
        </w:rPr>
        <w:t xml:space="preserve"> –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najszybszej kategorii</w:t>
      </w:r>
      <w:r w:rsidRPr="00270F13">
        <w:rPr>
          <w:rFonts w:ascii="Tahoma" w:hAnsi="Tahoma" w:cs="Tahoma"/>
          <w:sz w:val="20"/>
          <w:szCs w:val="20"/>
        </w:rPr>
        <w:t xml:space="preserve">, doręczana przez Wykonawcę do adresata w 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Przesyłka zwykła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przesyłka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pocztowa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niebędąca przesyłką najszybszej kategorii, </w:t>
      </w:r>
      <w:r w:rsidRPr="00270F13">
        <w:rPr>
          <w:rFonts w:ascii="Tahoma" w:hAnsi="Tahoma" w:cs="Tahoma"/>
          <w:sz w:val="20"/>
          <w:szCs w:val="20"/>
        </w:rPr>
        <w:t xml:space="preserve">doręczana przez Wykonawcę do adresata w terminie wskazanym w Umowie.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Do czasu przebiegu przesyłek pocztowych nie wlicza się dni ustawowo wolnych od pracy oraz sobót. </w:t>
      </w:r>
      <w:r w:rsidRPr="00270F13">
        <w:rPr>
          <w:rFonts w:ascii="Tahoma" w:hAnsi="Tahoma" w:cs="Tahoma"/>
          <w:sz w:val="20"/>
          <w:szCs w:val="20"/>
        </w:rPr>
        <w:t>Dot. przesyłek krajowych.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Protokół zgłoszenia reklamacji</w:t>
      </w:r>
      <w:r w:rsidRPr="00270F13">
        <w:rPr>
          <w:rFonts w:ascii="Tahoma" w:hAnsi="Tahoma" w:cs="Tahoma"/>
          <w:sz w:val="20"/>
          <w:szCs w:val="20"/>
        </w:rPr>
        <w:t xml:space="preserve"> – dokument przygotowany na podstawie obowiązujących przepisów, służący Zamawiającemu do składania reklamacji, którego wzór będzie załącznikiem do Umowy. </w:t>
      </w:r>
    </w:p>
    <w:p w:rsidR="00721970" w:rsidRPr="00270F13" w:rsidRDefault="00721970" w:rsidP="00721970">
      <w:pPr>
        <w:numPr>
          <w:ilvl w:val="1"/>
          <w:numId w:val="8"/>
        </w:numPr>
        <w:tabs>
          <w:tab w:val="num" w:pos="284"/>
          <w:tab w:val="num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Skrytka pocztowa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– zainstalowana w placówce pocztowej skrzynka, zamykana przez adresata na klucz, służąca adresatowi do bezpośredniego odbierania przesyłek pocztowych, udostępniona adresatowi na oddzielnych zasadach.</w:t>
      </w:r>
    </w:p>
    <w:p w:rsidR="00721970" w:rsidRPr="00270F13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Wykonawca</w:t>
      </w:r>
      <w:r w:rsidRPr="00270F13">
        <w:rPr>
          <w:rFonts w:ascii="Tahoma" w:hAnsi="Tahoma" w:cs="Tahoma"/>
          <w:sz w:val="20"/>
          <w:szCs w:val="20"/>
        </w:rPr>
        <w:t xml:space="preserve"> – osoba fizyczna, osoba prawna lub jednostka organizacyjna nieposiadająca osobowości prawnej, świadcząca usługi pocztowe, zwana też </w:t>
      </w:r>
      <w:r w:rsidRPr="00270F13">
        <w:rPr>
          <w:rFonts w:ascii="Tahoma" w:hAnsi="Tahoma" w:cs="Tahoma"/>
          <w:b/>
          <w:sz w:val="20"/>
          <w:szCs w:val="20"/>
        </w:rPr>
        <w:t>operatorem pocztowym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Pr="00270F13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>Zamawiający</w:t>
      </w:r>
      <w:r w:rsidRPr="00270F13">
        <w:rPr>
          <w:rFonts w:ascii="Tahoma" w:hAnsi="Tahoma" w:cs="Tahoma"/>
          <w:sz w:val="20"/>
          <w:szCs w:val="20"/>
        </w:rPr>
        <w:t xml:space="preserve"> – Miasto st. Warszawa – Urząd Pracy m.st. Warszawy. Usługa świadczona będzie na rzecz Urzędu Pracy m.st. Warszawy mieszczącego się w dwóch lokalizacjach w Warszawie przy ul. Grochowskiej 171B i przy ul. Erazma Ciołka 10A.</w:t>
      </w:r>
    </w:p>
    <w:p w:rsidR="00721970" w:rsidRPr="00270F13" w:rsidRDefault="00721970" w:rsidP="00721970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Zwrotne potwierdzenie odbioru (ZPO) </w:t>
      </w:r>
      <w:r w:rsidRPr="00270F13">
        <w:rPr>
          <w:rFonts w:ascii="Tahoma" w:hAnsi="Tahoma" w:cs="Tahoma"/>
          <w:sz w:val="20"/>
          <w:szCs w:val="20"/>
        </w:rPr>
        <w:t>– dokument potwierdzający odbiór przesyłki przez adresata, zwracany do Zamawiającego po wykonaniu usługi doręczenia przesyłki.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4.</w:t>
      </w:r>
      <w:r w:rsidRPr="00270F13">
        <w:rPr>
          <w:rFonts w:ascii="Tahoma" w:hAnsi="Tahoma" w:cs="Tahoma"/>
          <w:sz w:val="20"/>
          <w:szCs w:val="20"/>
        </w:rPr>
        <w:tab/>
        <w:t xml:space="preserve">Przedmiot zamówienia będzie realizowany na zasadach opisanych w SIWZ oraz zgodnie z: </w:t>
      </w:r>
      <w:r w:rsidRPr="00270F13">
        <w:rPr>
          <w:rFonts w:ascii="Tahoma" w:hAnsi="Tahoma" w:cs="Tahoma"/>
          <w:sz w:val="20"/>
          <w:szCs w:val="20"/>
        </w:rPr>
        <w:br/>
        <w:t xml:space="preserve">a) ustawą z dnia 23 listopada 2012 r. </w:t>
      </w:r>
      <w:r w:rsidRPr="00270F13">
        <w:rPr>
          <w:rFonts w:ascii="Tahoma" w:hAnsi="Tahoma" w:cs="Tahoma"/>
          <w:i/>
          <w:sz w:val="20"/>
          <w:szCs w:val="20"/>
        </w:rPr>
        <w:t>Prawo pocztowe</w:t>
      </w:r>
      <w:r w:rsidRPr="00270F13">
        <w:rPr>
          <w:rFonts w:ascii="Tahoma" w:hAnsi="Tahoma" w:cs="Tahoma"/>
          <w:sz w:val="20"/>
          <w:szCs w:val="20"/>
        </w:rPr>
        <w:t xml:space="preserve"> (Dz. U. z 201</w:t>
      </w:r>
      <w:r w:rsidR="00C926FD">
        <w:rPr>
          <w:rFonts w:ascii="Tahoma" w:hAnsi="Tahoma" w:cs="Tahoma"/>
          <w:sz w:val="20"/>
          <w:szCs w:val="20"/>
        </w:rPr>
        <w:t>8</w:t>
      </w:r>
      <w:r w:rsidRPr="00270F13">
        <w:rPr>
          <w:rFonts w:ascii="Tahoma" w:hAnsi="Tahoma" w:cs="Tahoma"/>
          <w:sz w:val="20"/>
          <w:szCs w:val="20"/>
        </w:rPr>
        <w:t xml:space="preserve"> r. poz. </w:t>
      </w:r>
      <w:r w:rsidR="00C926FD">
        <w:rPr>
          <w:rFonts w:ascii="Tahoma" w:hAnsi="Tahoma" w:cs="Tahoma"/>
          <w:sz w:val="20"/>
          <w:szCs w:val="20"/>
        </w:rPr>
        <w:t>2188</w:t>
      </w:r>
      <w:r w:rsidRPr="00270F13">
        <w:rPr>
          <w:rFonts w:ascii="Tahoma" w:hAnsi="Tahoma" w:cs="Tahoma"/>
          <w:sz w:val="20"/>
          <w:szCs w:val="20"/>
        </w:rPr>
        <w:t xml:space="preserve">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b)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29 kwietnia 2013 r. </w:t>
      </w:r>
      <w:r w:rsidRPr="00270F13">
        <w:rPr>
          <w:rFonts w:ascii="Tahoma" w:hAnsi="Tahoma" w:cs="Tahoma"/>
          <w:i/>
          <w:sz w:val="20"/>
          <w:szCs w:val="20"/>
        </w:rPr>
        <w:t>w sprawie warunków wykonywania usług powszechnych przez operatora wyznaczonego</w:t>
      </w:r>
      <w:r w:rsidRPr="00270F13">
        <w:rPr>
          <w:rFonts w:ascii="Tahoma" w:hAnsi="Tahoma" w:cs="Tahoma"/>
          <w:sz w:val="20"/>
          <w:szCs w:val="20"/>
        </w:rPr>
        <w:t xml:space="preserve"> (Dz. U. z 2013 r. poz. 545), 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c)</w:t>
      </w:r>
      <w:r w:rsidRPr="00270F13">
        <w:rPr>
          <w:rFonts w:ascii="Tahoma" w:hAnsi="Tahoma" w:cs="Tahoma"/>
          <w:sz w:val="20"/>
          <w:szCs w:val="20"/>
        </w:rPr>
        <w:tab/>
        <w:t xml:space="preserve">Rozporządzeniem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d)</w:t>
      </w:r>
      <w:r w:rsidRPr="00270F13">
        <w:rPr>
          <w:rFonts w:ascii="Tahoma" w:hAnsi="Tahoma" w:cs="Tahoma"/>
          <w:sz w:val="20"/>
          <w:szCs w:val="20"/>
        </w:rPr>
        <w:tab/>
        <w:t>międzynarodowymi przepisami pocztowymi;</w:t>
      </w:r>
    </w:p>
    <w:p w:rsidR="00721970" w:rsidRPr="00270F13" w:rsidRDefault="00721970" w:rsidP="007219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e)</w:t>
      </w:r>
      <w:r w:rsidRPr="00270F13">
        <w:rPr>
          <w:rFonts w:ascii="Tahoma" w:hAnsi="Tahoma" w:cs="Tahoma"/>
          <w:sz w:val="20"/>
          <w:szCs w:val="20"/>
        </w:rPr>
        <w:tab/>
        <w:t xml:space="preserve">Regulaminem świadczenia usług Wykonawcy, </w:t>
      </w:r>
      <w:r w:rsidRPr="00270F13">
        <w:rPr>
          <w:rFonts w:ascii="Tahoma" w:eastAsia="Arial Unicode MS" w:hAnsi="Tahoma" w:cs="Tahoma"/>
          <w:sz w:val="20"/>
          <w:szCs w:val="20"/>
          <w:lang w:eastAsia="pl-PL"/>
        </w:rPr>
        <w:t>w zakresie niesprzecznym z Umową</w:t>
      </w:r>
      <w:r w:rsidRPr="00270F13">
        <w:rPr>
          <w:rFonts w:ascii="Tahoma" w:hAnsi="Tahoma" w:cs="Tahoma"/>
          <w:sz w:val="20"/>
          <w:szCs w:val="20"/>
        </w:rPr>
        <w:t>.</w:t>
      </w:r>
    </w:p>
    <w:p w:rsidR="00721970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5.  Rodzaje przesyłek pocztowych, jakie mogą być nadawane u Zamawiającego:</w:t>
      </w:r>
    </w:p>
    <w:p w:rsidR="00721970" w:rsidRPr="00270F13" w:rsidRDefault="00721970" w:rsidP="007219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48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7796"/>
      </w:tblGrid>
      <w:tr w:rsidR="00721970" w:rsidRPr="00270F13" w:rsidTr="00C3494C">
        <w:trPr>
          <w:trHeight w:val="27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opis przesyłki</w:t>
            </w:r>
          </w:p>
        </w:tc>
      </w:tr>
      <w:tr w:rsidR="00721970" w:rsidRPr="00270F13" w:rsidTr="00C3494C">
        <w:trPr>
          <w:trHeight w:val="287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niebędąca przesyłką najszybszej kategorii, krajowa, gabaryt A*</w:t>
            </w:r>
          </w:p>
        </w:tc>
      </w:tr>
      <w:tr w:rsidR="00721970" w:rsidRPr="00270F13" w:rsidTr="00C3494C">
        <w:trPr>
          <w:trHeight w:val="28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zwykła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nierejestrowana, będąca przesyłką najszybszej kategorii, krajowa, gabaryt A*</w:t>
            </w:r>
          </w:p>
        </w:tc>
      </w:tr>
      <w:tr w:rsidR="00721970" w:rsidRPr="00270F13" w:rsidTr="00C3494C">
        <w:trPr>
          <w:trHeight w:val="26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krajowa, gabaryt A*</w:t>
            </w:r>
          </w:p>
        </w:tc>
      </w:tr>
      <w:tr w:rsidR="00721970" w:rsidRPr="00270F13" w:rsidTr="00C3494C">
        <w:trPr>
          <w:trHeight w:val="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krajowa, gabaryt A*</w:t>
            </w:r>
          </w:p>
        </w:tc>
      </w:tr>
      <w:tr w:rsidR="00721970" w:rsidRPr="00270F13" w:rsidTr="00C3494C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doręczana za pokwitowaniem odbioru, krajowa i zagraniczna (Europa), gabaryt A*</w:t>
            </w:r>
          </w:p>
        </w:tc>
      </w:tr>
      <w:tr w:rsidR="00721970" w:rsidRPr="00270F13" w:rsidTr="00C3494C">
        <w:trPr>
          <w:trHeight w:val="7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priorytetowa ze zwrotnym potwierdzeniem odbioru (ZPO)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będąca przesyłką najszybszej kategorii, przyjęta za pokwitowaniem przyjęcia i doręczana za pokwitowaniem odbioru, krajowa i zagraniczna (Europa), gabaryt A*</w:t>
            </w:r>
          </w:p>
        </w:tc>
      </w:tr>
      <w:tr w:rsidR="00721970" w:rsidRPr="00270F13" w:rsidTr="00C3494C">
        <w:trPr>
          <w:trHeight w:val="121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paczka zwykła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paczka rejestrowana, niebędąca przesyłką najszybszej kategorii, krajowa, gabaryt A</w:t>
            </w: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Gabaryt A oznacza paczki o wymiarach:</w:t>
            </w:r>
          </w:p>
          <w:p w:rsidR="00721970" w:rsidRPr="00270F13" w:rsidRDefault="00721970" w:rsidP="007219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Minimalnych - strona adresowa nie może być mniejsza niż 90 x 140 mm;</w:t>
            </w:r>
          </w:p>
          <w:p w:rsidR="00721970" w:rsidRPr="00270F13" w:rsidRDefault="00721970" w:rsidP="0072197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Maksymalnych - żaden z wymiarów nie może przekraczać wysokości 300 mm, długości 600 mm i szerokości 300 mm</w:t>
            </w:r>
          </w:p>
        </w:tc>
      </w:tr>
      <w:tr w:rsidR="00721970" w:rsidRPr="00270F13" w:rsidTr="00C3494C">
        <w:trPr>
          <w:trHeight w:val="103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pl-PL"/>
              </w:rPr>
              <w:t>polecona ze zwrotnym potwierdzeniem odbioru (ZPO) nadawana u operatora wyznaczonego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970" w:rsidRPr="00270F13" w:rsidRDefault="00721970" w:rsidP="00C349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70F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rejestrowana, niebędąca przesyłką najszybszej kategorii, przyjęta za pokwitowaniem przyjęcia i doręczenia za pokwitowaniem odbioru, krajowa, gabaryt A*</w:t>
            </w:r>
          </w:p>
        </w:tc>
      </w:tr>
    </w:tbl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* Gabaryt A dla przesyłki krajowej i zagranicznej (Europa) to przesyłka o wymiarach: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>Minimalnych – strona adresowa nie może być mniejsza niż szerokość 90 x długość 140 mm (+/- 2 mm);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  <w:r w:rsidRPr="00270F13">
        <w:rPr>
          <w:rFonts w:ascii="Tahoma" w:hAnsi="Tahoma" w:cs="Tahoma"/>
          <w:sz w:val="16"/>
          <w:szCs w:val="16"/>
        </w:rPr>
        <w:t xml:space="preserve">Maksymalnych – żaden z wymiarów nie może przekroczyć wysokości 20 mm, długości 325 mm, szerokości 230 mm (+/- 2 </w:t>
      </w:r>
      <w:r w:rsidR="00765617">
        <w:rPr>
          <w:rFonts w:ascii="Tahoma" w:hAnsi="Tahoma" w:cs="Tahoma"/>
          <w:sz w:val="16"/>
          <w:szCs w:val="16"/>
        </w:rPr>
        <w:t>m</w:t>
      </w:r>
      <w:r w:rsidRPr="00270F13">
        <w:rPr>
          <w:rFonts w:ascii="Tahoma" w:hAnsi="Tahoma" w:cs="Tahoma"/>
          <w:sz w:val="16"/>
          <w:szCs w:val="16"/>
        </w:rPr>
        <w:t>m).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6108E1" w:rsidRPr="00270F13" w:rsidRDefault="006108E1" w:rsidP="007219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II. Zasady realizacji zamówienia.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Wykonawca świadcząc usługi pocztowe dla Zamawiającego zobowiązany jest do wykonywania czynności, takich jak:</w:t>
      </w:r>
    </w:p>
    <w:p w:rsidR="00721970" w:rsidRPr="004C7546" w:rsidRDefault="00721970" w:rsidP="007219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bezpośredni odbiór przesyłek pocztowych przygotowanych do nadania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C7546">
        <w:rPr>
          <w:rFonts w:ascii="Tahoma" w:hAnsi="Tahoma" w:cs="Tahoma"/>
          <w:sz w:val="20"/>
          <w:szCs w:val="20"/>
        </w:rPr>
        <w:t xml:space="preserve">z </w:t>
      </w:r>
      <w:r w:rsidR="004C7546" w:rsidRPr="004C7546">
        <w:rPr>
          <w:rFonts w:ascii="Tahoma" w:hAnsi="Tahoma" w:cs="Tahoma"/>
          <w:sz w:val="20"/>
          <w:szCs w:val="20"/>
        </w:rPr>
        <w:t>trzech</w:t>
      </w:r>
      <w:r w:rsidRPr="004C7546">
        <w:rPr>
          <w:rFonts w:ascii="Tahoma" w:hAnsi="Tahoma" w:cs="Tahoma"/>
          <w:sz w:val="20"/>
          <w:szCs w:val="20"/>
        </w:rPr>
        <w:t xml:space="preserve"> lokalizacji 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Zamawiającego znajdujących się </w:t>
      </w:r>
      <w:r w:rsidRPr="004C7546">
        <w:rPr>
          <w:rFonts w:ascii="Tahoma" w:hAnsi="Tahoma" w:cs="Tahoma"/>
          <w:sz w:val="20"/>
          <w:szCs w:val="20"/>
        </w:rPr>
        <w:t>przy ul. Erazma Ciołka 10A (parter – pokój nr 15)</w:t>
      </w:r>
      <w:r w:rsidR="004C7546" w:rsidRPr="004C7546">
        <w:rPr>
          <w:rFonts w:ascii="Tahoma" w:hAnsi="Tahoma" w:cs="Tahoma"/>
          <w:sz w:val="20"/>
          <w:szCs w:val="20"/>
        </w:rPr>
        <w:t>,</w:t>
      </w:r>
      <w:r w:rsidRPr="004C7546">
        <w:rPr>
          <w:rFonts w:ascii="Tahoma" w:hAnsi="Tahoma" w:cs="Tahoma"/>
          <w:sz w:val="20"/>
          <w:szCs w:val="20"/>
        </w:rPr>
        <w:t xml:space="preserve"> przy ul. Grochowskiej 171B (parter – pokój nr 1)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 (parter – recepcja),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jeden raz dziennie, w dni robocze, od poniedziałku do piątku, między godz. </w:t>
      </w:r>
      <w:r w:rsidRPr="004C7546">
        <w:rPr>
          <w:rFonts w:ascii="Tahoma" w:hAnsi="Tahoma" w:cs="Tahoma"/>
          <w:sz w:val="20"/>
          <w:szCs w:val="20"/>
          <w:lang w:eastAsia="pl-PL"/>
        </w:rPr>
        <w:t>11:00–13:00</w:t>
      </w:r>
      <w:r w:rsidRPr="004C75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4C7546">
        <w:rPr>
          <w:rFonts w:ascii="Tahoma" w:hAnsi="Tahoma" w:cs="Tahoma"/>
          <w:sz w:val="20"/>
          <w:szCs w:val="20"/>
          <w:lang w:eastAsia="pl-PL"/>
        </w:rPr>
        <w:t xml:space="preserve"> Odbioru będzie dokonywał upoważniony przedstawiciel Wykonawcy, po okazaniu dokumentu tożsamości, legitymacji służbowej oraz stosownego upoważnienia;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nadawanie przesyłek przez Wykonawcę w dniu ich odbioru od Zamawiającego;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>nadanie, o którym mowa w pkt b), Wykonawca będzie potwierdzał stemplem pocztowym na każdej przesyłce oraz poświadczał w książce nadawczej Indywidualnym kodem przesyłki (dla każdej przesyłki)</w:t>
      </w:r>
      <w:r w:rsidRPr="00270F13">
        <w:rPr>
          <w:rFonts w:ascii="Tahoma" w:hAnsi="Tahoma" w:cs="Tahoma"/>
          <w:b/>
          <w:sz w:val="20"/>
          <w:szCs w:val="20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 xml:space="preserve">oraz na każdej stronie pieczątką, datą i podpisem. </w:t>
      </w:r>
      <w:r>
        <w:rPr>
          <w:rFonts w:ascii="Tahoma" w:hAnsi="Tahoma" w:cs="Tahoma"/>
          <w:sz w:val="20"/>
          <w:szCs w:val="20"/>
        </w:rPr>
        <w:t xml:space="preserve">Indywidualny kod przesyłki musi zostać naklejony co najmniej na pierwszej i ostatniej pozycji na danej stronie książki nadawczej. </w:t>
      </w:r>
      <w:r w:rsidRPr="00270F13">
        <w:rPr>
          <w:rFonts w:ascii="Tahoma" w:hAnsi="Tahoma" w:cs="Tahoma"/>
          <w:sz w:val="20"/>
          <w:szCs w:val="20"/>
        </w:rPr>
        <w:t>Zwrot Zamawiającemu jednego egzemplarza książki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270F13">
        <w:rPr>
          <w:rFonts w:ascii="Tahoma" w:hAnsi="Tahoma" w:cs="Tahoma"/>
          <w:sz w:val="20"/>
          <w:szCs w:val="20"/>
        </w:rPr>
        <w:t>nadawczej i protokołu zdawczo-odbiorczego będzie następował w następnym dniu roboczym po dniu nadania przesyłek;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dostarczanie przesyłek pocztowych do adresatów do każdego wskazanego miejsca w kraju i za granicą, a w przypadku przesyłek zagranicznych z zastrzeżeniem ograniczeń w obrocie z poszczególnymi krajami. Przesyłki pocztowe będą dostarczane w odpowiednio zabezpieczonych i oryginalnych kopertach przygotowanych przez Zamawiającego;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pokwitowanych przez adresata druków ZPO, niezwłocznie po doręczeniu przesyłki adresatowi. Zwrot do miejsca ich nadania;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zwrot do kancelarii Zamawiającego niedoręczonych przesyłek pocztowych niepóźnej w 15. dniu od wyczerpania możliwości ich doręczenia, o którym mowa w pkt </w:t>
      </w:r>
      <w:r w:rsidR="00B00DD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Zwrot do miejsca ich nadania.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umieszczania w sposób trwały i czytelny na przesyłce pocztowej lub paczce: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25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nazwy adresata wraz z jego adresem, określając rodzaj przesyłki (zwykła, polecona, priorytetowa czy ze zwrotnym potwierdzeniem odbioru - ZPO);</w:t>
      </w:r>
      <w:r w:rsidRPr="00270F13">
        <w:rPr>
          <w:rFonts w:ascii="Tahoma" w:hAnsi="Tahoma" w:cs="Tahoma"/>
          <w:sz w:val="20"/>
          <w:szCs w:val="20"/>
        </w:rPr>
        <w:t xml:space="preserve"> 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nadruku lub pieczątki, określającej pełną nazwę i adres Zamawiającego;</w:t>
      </w:r>
    </w:p>
    <w:p w:rsidR="00721970" w:rsidRPr="00270F13" w:rsidRDefault="00721970" w:rsidP="007219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nadruku lub pieczątki, w miejscu przeznaczonym na znak opłaty pocztowej, o treści uzgodnionej z Wykonawcą. </w:t>
      </w:r>
    </w:p>
    <w:p w:rsidR="00721970" w:rsidRPr="00270F13" w:rsidRDefault="00721970" w:rsidP="007219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przygotowywania przesyłek do wyekspediowania w stanie uporządkowanym, przez co należy rozumieć: 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przesyłek rejestrowanych – </w:t>
      </w:r>
      <w:r w:rsidRPr="00270F13">
        <w:rPr>
          <w:rFonts w:ascii="Tahoma" w:hAnsi="Tahoma" w:cs="Tahoma"/>
          <w:sz w:val="20"/>
          <w:szCs w:val="20"/>
        </w:rPr>
        <w:t>wpisanie każdej przesyłki do książki nadawczej. Jeden egzemplarz książki nadawczej otrzymuje Wykonawca, a drugi egzemplarz Zamawiający, jako potwierdzenie nadania przesyłek w danym dniu;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przesyłek nierejestrowanych – zestawienie ilościowe przesyłek wg poszczególnych kategorii wagowych i </w:t>
      </w:r>
      <w:r w:rsidRPr="00270F13">
        <w:rPr>
          <w:rFonts w:ascii="Tahoma" w:hAnsi="Tahoma" w:cs="Tahoma"/>
          <w:sz w:val="20"/>
          <w:szCs w:val="20"/>
        </w:rPr>
        <w:t xml:space="preserve">wpisanie ich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końcu do książki nadawczej. Pkt a) zdanie drugie stosuje się odpowiednio</w:t>
      </w:r>
      <w:r w:rsidRPr="00270F13">
        <w:rPr>
          <w:rFonts w:ascii="Tahoma" w:hAnsi="Tahoma" w:cs="Tahoma"/>
          <w:sz w:val="20"/>
          <w:szCs w:val="20"/>
        </w:rPr>
        <w:t>;</w:t>
      </w:r>
    </w:p>
    <w:p w:rsidR="00721970" w:rsidRPr="00270F13" w:rsidRDefault="00721970" w:rsidP="00721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dla przesyłek nadawanych u operatora wyznaczonego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</w:t>
      </w:r>
      <w:r w:rsidRPr="00270F13">
        <w:rPr>
          <w:rFonts w:ascii="Tahoma" w:hAnsi="Tahoma" w:cs="Tahoma"/>
          <w:sz w:val="20"/>
          <w:szCs w:val="20"/>
        </w:rPr>
        <w:t xml:space="preserve"> sporządzenie oddzielnego wykazu przesyłek. Wykonawca w dniu odbioru przesyłek od Zamawiającego, na swój koszt, nada w placówce operatora wyznaczonego ww. przesyłki, ale w imieniu i na rzecz Zamawiającego, obciążając Zamawiającego przy wystawieniu faktury VAT. Wykonawca na wykazie, o którym mowa powyżej, potwierdzi datą, pieczątką i podpisem ich odbiór, a następnie dopilnuje, aby operator wyznaczony potwierdził na tym samym wykazie ich nadanie, z uwzględnieniem daty, pieczątki i podpisu. Wykonawca zwróci potwierdzony wykaz Zamawiającemu. W przypadku zmian cen nadawania przesyłek wskazanych w cenniku operatora wyznaczonego, cenami wiążącymi będą ceny podane w Kalkulacji cenowej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stanowiącej Załącznik nr 2 do Umowy</w:t>
      </w:r>
      <w:r w:rsidRPr="00270F13">
        <w:rPr>
          <w:rFonts w:ascii="Tahoma" w:hAnsi="Tahoma" w:cs="Tahoma"/>
          <w:sz w:val="20"/>
          <w:szCs w:val="20"/>
        </w:rPr>
        <w:t>. Postanowienia niniejszego pkt nie dotyczą świadczenia usług przez operatora wyznaczonego.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zobowiązuje się do przygotowania przesyłek w stanie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umożliwiającym Wykonawcy doręczenie ich do miejsca przeznaczenia, bez ubytku i uszkodzenia.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do przygotowania </w:t>
      </w:r>
      <w:r w:rsidRPr="00270F13">
        <w:rPr>
          <w:rFonts w:ascii="Tahoma" w:hAnsi="Tahoma" w:cs="Tahoma"/>
          <w:sz w:val="20"/>
          <w:szCs w:val="20"/>
        </w:rPr>
        <w:t>paczek opakowanych i zabezpieczonych w taki sposób, aby nie był możliwy dostęp do ich zawartości i aby nie doszło do uszkodzenia przesyłki w czasie jej przemieszczania.</w:t>
      </w:r>
    </w:p>
    <w:p w:rsidR="00333702" w:rsidRPr="00C926FD" w:rsidRDefault="00333702" w:rsidP="00C926FD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line="240" w:lineRule="auto"/>
        <w:ind w:left="284" w:right="142" w:hanging="284"/>
        <w:jc w:val="both"/>
        <w:rPr>
          <w:rFonts w:ascii="Tahoma" w:hAnsi="Tahoma" w:cs="Tahoma"/>
          <w:sz w:val="20"/>
          <w:szCs w:val="20"/>
        </w:rPr>
      </w:pPr>
      <w:r w:rsidRPr="00C926FD">
        <w:rPr>
          <w:rFonts w:ascii="Tahoma" w:hAnsi="Tahoma" w:cs="Tahoma"/>
          <w:sz w:val="20"/>
          <w:szCs w:val="20"/>
        </w:rPr>
        <w:t>W przypadku braku odbioru przesyłek od Zamawiającego w wyznaczonym dniu i czasie Zamawiający ma prawo do naliczenia kary umownej w wysokości 200% opłaty za jeden odbiór.</w:t>
      </w:r>
    </w:p>
    <w:p w:rsidR="00721970" w:rsidRPr="00270F13" w:rsidRDefault="00721970" w:rsidP="0072197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lastRenderedPageBreak/>
        <w:t xml:space="preserve">Zamawiający dopuszcza możliwość umieszczenia na kopercie dodatkowych informacji o opłacie za usługę pocztową świadczoną przez podwykonawcę lub innych informacji związanych z obiegiem przesyłek pocztowych, z zastrzeżeniem, że przesyłki muszą być opisane czytelnie. 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Wszystkie pieczątki i adnotacje umieszczane na przesyłkach/ZPO podczas próby ich doręczenia muszą być z łatwością odczytywane i nie mogą nachodzić jedne na drugie, tak aby umożliwić ich właściwe zinterpretowanie.</w:t>
      </w:r>
    </w:p>
    <w:p w:rsidR="00721970" w:rsidRPr="00270F13" w:rsidRDefault="00721970" w:rsidP="0033370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  <w:u w:val="single"/>
        </w:rPr>
        <w:t>Zasady awizacji przesyłek rejestrowanych: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Pierwsze awizo - W przypadku nieobecności adresata, któremu nadano przesyłkę rejestrowaną przedstawiciel Wykonawcy pozostawia awizo o próbie doręczenia przesyłki z czytelną informacją o miejscu odbioru przesyłki, godzinach, w jakich może być podjęta oraz o terminie odbioru przesyłki. Termin wyznaczony na jej odbiór 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to 7 kolejnych dni, licząc od następnego dnia po pozostawieniu awizo u adresata.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 podpis.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Drugie awizo - W przypadku niepodjęcia przesyłki przez adresata w terminie wskazanym w pkt a) przedstawiciel Wykonawcy pozostawia powtórne awizo o możliwości odbioru przesyłki </w:t>
      </w:r>
      <w:r w:rsidRPr="00270F13">
        <w:rPr>
          <w:rFonts w:ascii="Tahoma" w:hAnsi="Tahoma" w:cs="Tahoma"/>
          <w:sz w:val="20"/>
          <w:szCs w:val="20"/>
        </w:rPr>
        <w:t>z czytelną informacją o miejscu odbioru przesyłki, godzinach, w jakich może być podjęta oraz o terminie odbioru przesyłki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nie dłuższym niż 14 dni od daty pierwszego awiza.</w:t>
      </w:r>
      <w:r w:rsidRPr="00270F13">
        <w:rPr>
          <w:rFonts w:ascii="Tahoma" w:hAnsi="Tahoma" w:cs="Tahoma"/>
          <w:sz w:val="20"/>
          <w:szCs w:val="20"/>
        </w:rPr>
        <w:t xml:space="preserve">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 przyczynie nieodebrania przesyłki przez adresata, datę i podpis.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>W przypadku niepodjęcia przesyłki w terminie wskazanym w pkt b) Wykonawca dokona zwrotu przesyłki do </w:t>
      </w:r>
      <w:r w:rsidRPr="00270F13">
        <w:rPr>
          <w:rFonts w:ascii="Tahoma" w:hAnsi="Tahoma" w:cs="Tahoma"/>
          <w:sz w:val="20"/>
          <w:szCs w:val="20"/>
        </w:rPr>
        <w:t xml:space="preserve">miejsca jego wysyłki. </w:t>
      </w:r>
      <w:r w:rsidRPr="00270F13">
        <w:rPr>
          <w:rFonts w:ascii="Tahoma" w:hAnsi="Tahoma" w:cs="Tahoma"/>
          <w:b/>
          <w:sz w:val="20"/>
          <w:szCs w:val="20"/>
        </w:rPr>
        <w:t>Przedstawiciel Wykonawcy</w:t>
      </w:r>
      <w:r w:rsidRPr="00270F1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na kopercie umieszcza czytelną adnotację o przyczynie nieodebrania przesyłki przez adresata, datę i podpis.</w:t>
      </w: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Wykonawca zwróci Zamawiającemu nieodebraną przez adresata przesyłkę </w:t>
      </w:r>
      <w:r w:rsidRPr="00270F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terminie nie dłuższym niż 15 dni po wyczerpaniu możliwości jej doręczenia – patrz pkt c).</w:t>
      </w:r>
    </w:p>
    <w:p w:rsidR="00721970" w:rsidRPr="00270F13" w:rsidRDefault="00721970" w:rsidP="00721970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zwrotu do Zamawiającego nieodebranej przez adresata przesyłki i braku na niej czytelnej którejkolwiek daty nieodebrania przesyłki (awizo pierwsze, awizo drugie, zwrot) Zamawiający naliczy kary umowne zgodnie z Umową. </w:t>
      </w:r>
    </w:p>
    <w:p w:rsidR="00721970" w:rsidRPr="00270F13" w:rsidRDefault="00721970" w:rsidP="003337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70F13">
        <w:rPr>
          <w:rFonts w:ascii="Tahoma" w:hAnsi="Tahoma" w:cs="Tahoma"/>
          <w:sz w:val="20"/>
          <w:szCs w:val="20"/>
        </w:rPr>
        <w:t>1</w:t>
      </w:r>
      <w:r w:rsidR="00E0155B">
        <w:rPr>
          <w:rFonts w:ascii="Tahoma" w:hAnsi="Tahoma" w:cs="Tahoma"/>
          <w:sz w:val="20"/>
          <w:szCs w:val="20"/>
        </w:rPr>
        <w:t>0</w:t>
      </w:r>
      <w:r w:rsidRPr="00270F13">
        <w:rPr>
          <w:rFonts w:ascii="Tahoma" w:hAnsi="Tahoma" w:cs="Tahoma"/>
          <w:sz w:val="20"/>
          <w:szCs w:val="20"/>
        </w:rPr>
        <w:t xml:space="preserve">.  </w:t>
      </w:r>
      <w:r w:rsidRPr="00270F13">
        <w:rPr>
          <w:rFonts w:ascii="Tahoma" w:hAnsi="Tahoma" w:cs="Tahoma"/>
          <w:sz w:val="20"/>
          <w:szCs w:val="20"/>
          <w:u w:val="single"/>
        </w:rPr>
        <w:t xml:space="preserve">Zasady rozliczania Zamawiającego z Wykonawcą:  </w:t>
      </w:r>
    </w:p>
    <w:p w:rsidR="00721970" w:rsidRPr="00270F13" w:rsidRDefault="00721970" w:rsidP="00721970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70F13">
        <w:rPr>
          <w:rFonts w:ascii="Tahoma" w:hAnsi="Tahoma" w:cs="Tahoma"/>
          <w:sz w:val="20"/>
          <w:szCs w:val="20"/>
        </w:rPr>
        <w:t xml:space="preserve">Na podstawie protokołów zdawczo-odbiorczych będą dokonywane comiesięczne rozliczenia pomiędzy Zamawiającym a Wykonawcą. </w:t>
      </w:r>
    </w:p>
    <w:p w:rsidR="00721970" w:rsidRPr="00276690" w:rsidRDefault="00721970" w:rsidP="0072197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III. Placówki pocztowe Wykonawcy.</w:t>
      </w:r>
    </w:p>
    <w:p w:rsidR="00721970" w:rsidRPr="00270F13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Zamawiający wymaga, aby Wykonawca posiadał placówki pocztowe na terenie całego kraju, w tym wyodrębnione stanowisko przeznaczone do obsługi klientów w zakresie usług pocztowych, jeżeli placówka pocztowa znajduje się w lokalu, w którym prowadzona jest inna działalność gospodarcza. </w:t>
      </w:r>
    </w:p>
    <w:p w:rsidR="00721970" w:rsidRDefault="00721970" w:rsidP="007219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70F1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Placówki pocztowe muszą być czynne w dni robocze, od poniedziałku do piątku, przez </w:t>
      </w:r>
      <w:r w:rsidRPr="00026B8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minimum 6 godzin dziennie, w tym raz w tygodniu co najmniej do godz. 18:00 lub w soboty przez co najmniej 3 godziny i muszą być oznakowane widocznym logo lub nazwą Wykonawcy oraz zapewniać bezpieczeństwo korespondencji i swobodny jej odbiór przez adresata. </w:t>
      </w:r>
    </w:p>
    <w:p w:rsidR="006108E1" w:rsidRPr="00026B8D" w:rsidRDefault="006108E1" w:rsidP="006108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21970" w:rsidRPr="00270F13" w:rsidRDefault="00721970" w:rsidP="00721970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70F13">
        <w:rPr>
          <w:rFonts w:ascii="Tahoma" w:hAnsi="Tahoma" w:cs="Tahoma"/>
          <w:b/>
          <w:sz w:val="20"/>
          <w:szCs w:val="20"/>
        </w:rPr>
        <w:t xml:space="preserve">IV. Reklamacje i inne postanowienia. 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bCs/>
          <w:sz w:val="20"/>
          <w:szCs w:val="20"/>
        </w:rPr>
        <w:t xml:space="preserve">Odpowiedzialność operatora pocztowego oraz postępowanie reklamacyjne, jeżeli nie zostanie odrębnie uregulowane, będzie prowadzone w oparciu o ustawę z dnia 23 listopada 2012 r. </w:t>
      </w:r>
      <w:r w:rsidRPr="00270F13">
        <w:rPr>
          <w:rFonts w:ascii="Tahoma" w:hAnsi="Tahoma" w:cs="Tahoma"/>
          <w:bCs/>
          <w:i/>
          <w:sz w:val="20"/>
          <w:szCs w:val="20"/>
        </w:rPr>
        <w:t>Prawo pocztowe</w:t>
      </w:r>
      <w:r w:rsidRPr="00270F13">
        <w:rPr>
          <w:rFonts w:ascii="Tahoma" w:hAnsi="Tahoma" w:cs="Tahoma"/>
          <w:bCs/>
          <w:sz w:val="20"/>
          <w:szCs w:val="20"/>
        </w:rPr>
        <w:t xml:space="preserve"> (Dz. U. z 201</w:t>
      </w:r>
      <w:r w:rsidR="00E05005">
        <w:rPr>
          <w:rFonts w:ascii="Tahoma" w:hAnsi="Tahoma" w:cs="Tahoma"/>
          <w:bCs/>
          <w:sz w:val="20"/>
          <w:szCs w:val="20"/>
        </w:rPr>
        <w:t>7</w:t>
      </w:r>
      <w:r w:rsidRPr="00270F13">
        <w:rPr>
          <w:rFonts w:ascii="Tahoma" w:hAnsi="Tahoma" w:cs="Tahoma"/>
          <w:bCs/>
          <w:sz w:val="20"/>
          <w:szCs w:val="20"/>
        </w:rPr>
        <w:t xml:space="preserve"> r. poz. 1</w:t>
      </w:r>
      <w:r w:rsidR="00E05005">
        <w:rPr>
          <w:rFonts w:ascii="Tahoma" w:hAnsi="Tahoma" w:cs="Tahoma"/>
          <w:bCs/>
          <w:sz w:val="20"/>
          <w:szCs w:val="20"/>
        </w:rPr>
        <w:t xml:space="preserve">481, z </w:t>
      </w:r>
      <w:proofErr w:type="spellStart"/>
      <w:r w:rsidR="00E05005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E05005">
        <w:rPr>
          <w:rFonts w:ascii="Tahoma" w:hAnsi="Tahoma" w:cs="Tahoma"/>
          <w:bCs/>
          <w:sz w:val="20"/>
          <w:szCs w:val="20"/>
        </w:rPr>
        <w:t>. zm.</w:t>
      </w:r>
      <w:r w:rsidRPr="00270F13">
        <w:rPr>
          <w:rFonts w:ascii="Tahoma" w:hAnsi="Tahoma" w:cs="Tahoma"/>
          <w:bCs/>
          <w:sz w:val="20"/>
          <w:szCs w:val="20"/>
        </w:rPr>
        <w:t>) i </w:t>
      </w:r>
      <w:r w:rsidRPr="00270F13">
        <w:rPr>
          <w:rFonts w:ascii="Tahoma" w:hAnsi="Tahoma" w:cs="Tahoma"/>
          <w:sz w:val="20"/>
          <w:szCs w:val="20"/>
        </w:rPr>
        <w:t xml:space="preserve">Rozporządzenie Ministra Administracji i Cyfryzacji z dnia 26 listopada 2013 r. </w:t>
      </w:r>
      <w:r w:rsidRPr="00270F13">
        <w:rPr>
          <w:rFonts w:ascii="Tahoma" w:hAnsi="Tahoma" w:cs="Tahoma"/>
          <w:i/>
          <w:sz w:val="20"/>
          <w:szCs w:val="20"/>
        </w:rPr>
        <w:t>W sprawie reklamacji usługi pocztowej</w:t>
      </w:r>
      <w:r w:rsidRPr="00270F13">
        <w:rPr>
          <w:rFonts w:ascii="Tahoma" w:hAnsi="Tahoma" w:cs="Tahoma"/>
          <w:sz w:val="20"/>
          <w:szCs w:val="20"/>
        </w:rPr>
        <w:t xml:space="preserve"> (Dz. U. z 2013 r. poz. 1468). </w:t>
      </w:r>
    </w:p>
    <w:p w:rsidR="00721970" w:rsidRPr="00270F13" w:rsidRDefault="00721970" w:rsidP="00C926FD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Reklamacje z tytułu niewykonania usługi, również dla przesyłek nadanych u operatora wyznaczonego, Zamawiający będzie zgłaszał Wykonawcy drogą elektroniczną na adres Wykonawcy wskazany w Umowie. Termin wniesienia reklamacji – nie później niż do 12 miesięcy od dnia nadania przesyłki/paczki. </w:t>
      </w:r>
    </w:p>
    <w:p w:rsidR="00721970" w:rsidRDefault="00721970" w:rsidP="00C926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składa reklamacje na wskazany w Umowie adres mailowy. Wykonawca potwierdza niezwłocznie w tej samej formie przyjęcie reklamacji. Termin udzielenia odpowiedzi na reklamację nie może przekroczyć 30 dni od dnia jej złożenia. Reklamacja i odpowiedź na nią będą przekazywane będą co najmniej w formie skanu pisma z podpisem osoby upoważnionej, zawierające informacje wymagane przepisami prawa.</w:t>
      </w:r>
    </w:p>
    <w:p w:rsidR="00333702" w:rsidRDefault="00333702" w:rsidP="00C926FD">
      <w:pPr>
        <w:shd w:val="clear" w:color="auto" w:fill="FFFFFF" w:themeFill="background1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Dla usług pocztowych świadczonych w obrocie zagranicznym pierwszeństwo mają </w:t>
      </w:r>
      <w:r w:rsidRPr="00C12631">
        <w:rPr>
          <w:rFonts w:ascii="Tahoma" w:hAnsi="Tahoma" w:cs="Tahoma"/>
          <w:sz w:val="20"/>
          <w:szCs w:val="20"/>
        </w:rPr>
        <w:t>zasady określone w międzynarodowych przepisach pocztowych, które określają zasady prowadzenia postępowania reklamacyjnego.</w:t>
      </w:r>
    </w:p>
    <w:p w:rsidR="00721970" w:rsidRDefault="00721970" w:rsidP="00333702">
      <w:pPr>
        <w:pStyle w:val="Akapitzlist"/>
        <w:numPr>
          <w:ilvl w:val="0"/>
          <w:numId w:val="5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33702">
        <w:rPr>
          <w:rFonts w:ascii="Tahoma" w:hAnsi="Tahoma" w:cs="Tahoma"/>
          <w:sz w:val="20"/>
          <w:szCs w:val="20"/>
        </w:rPr>
        <w:t xml:space="preserve">Reklamacje dotyczące przesyłek zagranicznych regulują międzynarodowe przepisy pocztowe. </w:t>
      </w:r>
    </w:p>
    <w:p w:rsidR="00333702" w:rsidRPr="00BD4D3F" w:rsidRDefault="00333702" w:rsidP="00C926FD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D4D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zobowiązany jest do zwrotów pokwitowanych druków ZPO i niedoręczonych przesyłek pocztowych, które były nadane u Zamawiającego, co najmniej raz dziennie, w dni robocze, od poniedziałku do piątku,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godzinach pracy Zamawiającego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tj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od 8:00 do 15:00, </w:t>
      </w:r>
      <w:r w:rsidRPr="00BD4D3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lokalizacji wymienionych w pkt II.1. a), nie później niż 15 dni od dostarczenia przesyłki ze zwrotnym potwierdzeniem odbioru lub wyczerpania możliwości jej dostarczenia. </w:t>
      </w:r>
    </w:p>
    <w:p w:rsidR="00765617" w:rsidRPr="004C7546" w:rsidRDefault="00721970" w:rsidP="00765617">
      <w:pPr>
        <w:numPr>
          <w:ilvl w:val="0"/>
          <w:numId w:val="5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C7546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Kalkulacji cenowej określił rodzaje przesyłek oraz </w:t>
      </w:r>
      <w:r w:rsidRPr="004C7546">
        <w:rPr>
          <w:rFonts w:ascii="Tahoma" w:hAnsi="Tahoma" w:cs="Tahoma"/>
          <w:sz w:val="20"/>
          <w:szCs w:val="20"/>
        </w:rPr>
        <w:t>prognozowaną ich liczbę (ogółem dla lokalizacji przy ul. Erazma Ciołka 10A</w:t>
      </w:r>
      <w:r w:rsidR="004C7546" w:rsidRPr="004C7546">
        <w:rPr>
          <w:rFonts w:ascii="Tahoma" w:hAnsi="Tahoma" w:cs="Tahoma"/>
          <w:sz w:val="20"/>
          <w:szCs w:val="20"/>
        </w:rPr>
        <w:t xml:space="preserve">, </w:t>
      </w:r>
      <w:r w:rsidRPr="004C7546">
        <w:rPr>
          <w:rFonts w:ascii="Tahoma" w:hAnsi="Tahoma" w:cs="Tahoma"/>
          <w:sz w:val="20"/>
          <w:szCs w:val="20"/>
        </w:rPr>
        <w:t>przy ul. Grochowskiej 171B</w:t>
      </w:r>
      <w:r w:rsidR="004C7546" w:rsidRPr="004C7546">
        <w:rPr>
          <w:rFonts w:ascii="Tahoma" w:hAnsi="Tahoma" w:cs="Tahoma"/>
          <w:sz w:val="20"/>
          <w:szCs w:val="20"/>
        </w:rPr>
        <w:t xml:space="preserve"> oraz przy ul. Młynarskiej 37A</w:t>
      </w:r>
      <w:r w:rsidRPr="004C7546">
        <w:rPr>
          <w:rFonts w:ascii="Tahoma" w:hAnsi="Tahoma" w:cs="Tahoma"/>
          <w:sz w:val="20"/>
          <w:szCs w:val="20"/>
        </w:rPr>
        <w:t xml:space="preserve"> w Warszawie), jaką przewiduje nadać w okresie trwania Umowy.</w:t>
      </w:r>
      <w:r w:rsidR="00765617" w:rsidRPr="004C7546">
        <w:rPr>
          <w:rFonts w:ascii="Tahoma" w:hAnsi="Tahoma" w:cs="Tahoma"/>
          <w:sz w:val="20"/>
          <w:szCs w:val="20"/>
        </w:rPr>
        <w:t xml:space="preserve"> </w:t>
      </w:r>
    </w:p>
    <w:p w:rsidR="00721970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Usługi świadczone przez Wykonawcę, o których mowa w wierszu 21 Kalkulacji cenowej, powinny spełniać warunki skutecznego i prawidłowego doręczenia, zgodnie z Kodeksem postępowania cywilnego i Kodeksem postępowania administracyjnego oraz wymagają nadania u operatora wyznaczonego. Pkt II.3. c) stosuje się odpowiednio.</w:t>
      </w:r>
    </w:p>
    <w:p w:rsidR="00721970" w:rsidRPr="00026B8D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705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konieczności nadania przez Zamawiającego innych przesyłek, których nie ujęto w Kalkulacji cenowej, rozliczenia za te usługi będą dokonywane na podstawie aktualnego cennika Wykonawcy obowiązującego </w:t>
      </w:r>
      <w:r w:rsidRPr="00026B8D">
        <w:rPr>
          <w:rFonts w:ascii="Tahoma" w:eastAsia="Times New Roman" w:hAnsi="Tahoma" w:cs="Tahoma"/>
          <w:sz w:val="20"/>
          <w:szCs w:val="20"/>
          <w:lang w:eastAsia="pl-PL"/>
        </w:rPr>
        <w:t>w dniu ich nadania,</w:t>
      </w:r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 ramach kwoty z </w:t>
      </w:r>
      <w:r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>wiersza 2</w:t>
      </w:r>
      <w:r w:rsidR="00E05005"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>3</w:t>
      </w:r>
      <w:r w:rsidRPr="004C754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</w:t>
      </w:r>
      <w:bookmarkStart w:id="0" w:name="_GoBack"/>
      <w:bookmarkEnd w:id="0"/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:rsidR="00721970" w:rsidRPr="00270F13" w:rsidRDefault="00721970" w:rsidP="0072197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6B8D">
        <w:rPr>
          <w:rFonts w:ascii="Tahoma" w:hAnsi="Tahoma" w:cs="Tahoma"/>
          <w:sz w:val="20"/>
          <w:szCs w:val="20"/>
        </w:rPr>
        <w:t>Zamawiający zastrzega sobie prawo</w:t>
      </w:r>
      <w:r w:rsidRPr="00270F13">
        <w:rPr>
          <w:rFonts w:ascii="Tahoma" w:hAnsi="Tahoma" w:cs="Tahoma"/>
          <w:sz w:val="20"/>
          <w:szCs w:val="20"/>
        </w:rPr>
        <w:t xml:space="preserve"> do zmiany prognozowanej liczby przesyłek określonej w Kalkulacji cenowej. Zmiana ta może polegać na zmniejszeniu liczby jednego rodzaju przesyłek i zwiększeniu liczby innego rodzaju przesyłek, ale tak, aby wartość Umowy nie została przekroczona.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Zamawiający dokona rozliczeń z Wykonawcą zgodnie z warunkami Umowy.</w:t>
      </w:r>
    </w:p>
    <w:p w:rsidR="00721970" w:rsidRPr="00067D00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hAnsi="Tahoma" w:cs="Tahoma"/>
          <w:sz w:val="20"/>
          <w:szCs w:val="20"/>
        </w:rPr>
        <w:t>Obowiązek kontroli wykorzystania środków w ramach zawartej Umowy spoczywać będzie na osobach wskazanych w Umowie po stronie Zamawiającego.</w:t>
      </w:r>
    </w:p>
    <w:p w:rsidR="00721970" w:rsidRPr="00270F13" w:rsidRDefault="00721970" w:rsidP="00721970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zastrzega sobie </w:t>
      </w:r>
      <w:r w:rsidR="007B0CBE">
        <w:rPr>
          <w:rFonts w:ascii="Tahoma" w:hAnsi="Tahoma" w:cs="Tahoma"/>
          <w:sz w:val="20"/>
          <w:szCs w:val="20"/>
        </w:rPr>
        <w:t>możliwość</w:t>
      </w:r>
      <w:r w:rsidRPr="00270F13">
        <w:rPr>
          <w:rFonts w:ascii="Tahoma" w:hAnsi="Tahoma" w:cs="Tahoma"/>
          <w:sz w:val="20"/>
          <w:szCs w:val="20"/>
        </w:rPr>
        <w:t xml:space="preserve"> kontroli jakości świadczonej usługi poprzez sprawdzanie terminów dostarczania przesyłek priorytetowych </w:t>
      </w:r>
      <w:r w:rsidRPr="00270F13">
        <w:rPr>
          <w:rFonts w:ascii="Tahoma" w:hAnsi="Tahoma" w:cs="Tahoma"/>
          <w:sz w:val="18"/>
          <w:szCs w:val="18"/>
        </w:rPr>
        <w:t>(będących przesyłkami najszybszej kategorii)</w:t>
      </w:r>
      <w:r w:rsidRPr="00270F13">
        <w:rPr>
          <w:rFonts w:ascii="Tahoma" w:hAnsi="Tahoma" w:cs="Tahoma"/>
          <w:sz w:val="20"/>
          <w:szCs w:val="20"/>
        </w:rPr>
        <w:t xml:space="preserve"> i zwykłych </w:t>
      </w:r>
      <w:r w:rsidRPr="00270F13">
        <w:rPr>
          <w:rFonts w:ascii="Tahoma" w:hAnsi="Tahoma" w:cs="Tahoma"/>
          <w:sz w:val="18"/>
          <w:szCs w:val="18"/>
        </w:rPr>
        <w:t>(niebędących przesyłkami najszybszej kategorii)</w:t>
      </w:r>
      <w:r w:rsidRPr="00270F13">
        <w:rPr>
          <w:rFonts w:ascii="Tahoma" w:hAnsi="Tahoma" w:cs="Tahoma"/>
          <w:sz w:val="20"/>
          <w:szCs w:val="20"/>
        </w:rPr>
        <w:t>, o których to terminach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 i które zadeklarował Wykonawca. Zamawiający będzie kontrolował terminy dla </w:t>
      </w:r>
      <w:r w:rsidRPr="00270F13">
        <w:rPr>
          <w:rFonts w:ascii="Tahoma" w:hAnsi="Tahoma" w:cs="Tahoma"/>
          <w:sz w:val="20"/>
          <w:szCs w:val="20"/>
          <w:u w:val="single"/>
        </w:rPr>
        <w:t>przesyłek rejestrowanych krajowych.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 xml:space="preserve">Zamawiający </w:t>
      </w:r>
      <w:r w:rsidR="007B0CBE">
        <w:rPr>
          <w:rFonts w:ascii="Tahoma" w:hAnsi="Tahoma" w:cs="Tahoma"/>
          <w:sz w:val="20"/>
          <w:szCs w:val="20"/>
        </w:rPr>
        <w:t xml:space="preserve">może </w:t>
      </w:r>
      <w:r w:rsidRPr="00270F13">
        <w:rPr>
          <w:rFonts w:ascii="Tahoma" w:hAnsi="Tahoma" w:cs="Tahoma"/>
          <w:sz w:val="20"/>
          <w:szCs w:val="20"/>
        </w:rPr>
        <w:t>w</w:t>
      </w:r>
      <w:r w:rsidR="007B0CBE">
        <w:rPr>
          <w:rFonts w:ascii="Tahoma" w:hAnsi="Tahoma" w:cs="Tahoma"/>
          <w:sz w:val="20"/>
          <w:szCs w:val="20"/>
        </w:rPr>
        <w:t>ziąć</w:t>
      </w:r>
      <w:r w:rsidRPr="00270F13">
        <w:rPr>
          <w:rFonts w:ascii="Tahoma" w:hAnsi="Tahoma" w:cs="Tahoma"/>
          <w:sz w:val="20"/>
          <w:szCs w:val="20"/>
        </w:rPr>
        <w:t xml:space="preserve">, jeden-dwa razy w </w:t>
      </w:r>
      <w:r w:rsidR="007B0CBE">
        <w:rPr>
          <w:rFonts w:ascii="Tahoma" w:hAnsi="Tahoma" w:cs="Tahoma"/>
          <w:sz w:val="20"/>
          <w:szCs w:val="20"/>
        </w:rPr>
        <w:t>kwartale</w:t>
      </w:r>
      <w:r w:rsidRPr="00270F13">
        <w:rPr>
          <w:rFonts w:ascii="Tahoma" w:hAnsi="Tahoma" w:cs="Tahoma"/>
          <w:sz w:val="20"/>
          <w:szCs w:val="20"/>
        </w:rPr>
        <w:t>, do kontroli losowo wybrane, dostarczone w tym</w:t>
      </w:r>
      <w:r w:rsidRPr="00270F13">
        <w:t> </w:t>
      </w:r>
      <w:r w:rsidRPr="00270F13">
        <w:rPr>
          <w:rFonts w:ascii="Tahoma" w:hAnsi="Tahoma" w:cs="Tahoma"/>
          <w:sz w:val="20"/>
          <w:szCs w:val="20"/>
        </w:rPr>
        <w:t xml:space="preserve">samym dniu dokumenty ZPO i/lub nieodebrane przez adresata przesyłki (zwroty) – w sumie </w:t>
      </w:r>
      <w:r w:rsidR="007B0CBE">
        <w:rPr>
          <w:rFonts w:ascii="Tahoma" w:hAnsi="Tahoma" w:cs="Tahoma"/>
          <w:sz w:val="20"/>
          <w:szCs w:val="20"/>
        </w:rPr>
        <w:t xml:space="preserve">do </w:t>
      </w:r>
      <w:r w:rsidRPr="00270F13">
        <w:rPr>
          <w:rFonts w:ascii="Tahoma" w:hAnsi="Tahoma" w:cs="Tahoma"/>
          <w:sz w:val="20"/>
          <w:szCs w:val="20"/>
        </w:rPr>
        <w:t>20 sztuk.</w:t>
      </w:r>
    </w:p>
    <w:p w:rsidR="00721970" w:rsidRPr="00270F13" w:rsidRDefault="00721970" w:rsidP="007219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Zamawiający na podstawie książki nadawczej ustali datę nadania przesyłki rejestrowanej, sprawdzi datę odbioru przesyłki przez adresata na dokumencie ZPO lub, w przypadku zwrotu przesyłki nieodebranej przez adresata, terminy, o których mowa w pkt II.</w:t>
      </w:r>
      <w:r w:rsidR="00E05005">
        <w:rPr>
          <w:rFonts w:ascii="Tahoma" w:hAnsi="Tahoma" w:cs="Tahoma"/>
          <w:sz w:val="20"/>
          <w:szCs w:val="20"/>
        </w:rPr>
        <w:t xml:space="preserve"> 9</w:t>
      </w:r>
      <w:r w:rsidRPr="00270F13">
        <w:rPr>
          <w:rFonts w:ascii="Tahoma" w:hAnsi="Tahoma" w:cs="Tahoma"/>
          <w:sz w:val="20"/>
          <w:szCs w:val="20"/>
        </w:rPr>
        <w:t xml:space="preserve"> OPZ. W przypadku niedotrzymania terminów zadeklarowanych przez Wykonawcę, zostaną naliczone kary umowne, o których mowa w § 6 ust. 3 Umowy.</w:t>
      </w:r>
    </w:p>
    <w:p w:rsidR="00721970" w:rsidRPr="00270F13" w:rsidRDefault="00721970" w:rsidP="00721970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12.</w:t>
      </w:r>
      <w:r w:rsidRPr="00270F13">
        <w:rPr>
          <w:rFonts w:ascii="Tahoma" w:hAnsi="Tahoma" w:cs="Tahoma"/>
          <w:sz w:val="20"/>
          <w:szCs w:val="20"/>
        </w:rPr>
        <w:tab/>
        <w:t>Zlecenie wykonania części zamówienia podwykonawcy nie wpływa na zmianę treści zobowiązań Wykonawcy wobec Zamawiającego za wykonanie tej części zamówienia.</w:t>
      </w:r>
    </w:p>
    <w:p w:rsidR="00721970" w:rsidRPr="00270F13" w:rsidRDefault="00721970" w:rsidP="00721970">
      <w:p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70F13">
        <w:rPr>
          <w:rFonts w:ascii="Tahoma" w:eastAsia="Calibri" w:hAnsi="Tahoma" w:cs="Tahoma"/>
          <w:sz w:val="20"/>
          <w:szCs w:val="20"/>
          <w:lang w:eastAsia="ar-SA"/>
        </w:rPr>
        <w:t>13.</w:t>
      </w:r>
      <w:r w:rsidRPr="00270F13">
        <w:rPr>
          <w:rFonts w:ascii="Tahoma" w:eastAsia="Calibri" w:hAnsi="Tahoma" w:cs="Tahoma"/>
          <w:sz w:val="20"/>
          <w:szCs w:val="20"/>
          <w:lang w:eastAsia="ar-SA"/>
        </w:rPr>
        <w:tab/>
        <w:t>Wykonawca ponosi pełną odpowiedzialność za niewykonanie lub nienależyte wykonanie obowiązków określonych Umową, w tym również za szkody wyrządzone przez osoby działające w imieniu lub na rzecz Wykonawcy oraz za działania, zaniechania, uchybienia i zaniedbania podwykonawcy i jego pracowników.</w:t>
      </w:r>
    </w:p>
    <w:p w:rsidR="00842D0B" w:rsidRPr="00C46CC2" w:rsidRDefault="00721970" w:rsidP="00842D0B">
      <w:pPr>
        <w:spacing w:after="0" w:line="240" w:lineRule="auto"/>
        <w:ind w:left="284" w:hanging="426"/>
        <w:jc w:val="both"/>
        <w:rPr>
          <w:rFonts w:ascii="Tahoma" w:eastAsia="Calibri" w:hAnsi="Tahoma" w:cs="Tahoma"/>
          <w:sz w:val="20"/>
          <w:szCs w:val="20"/>
        </w:rPr>
      </w:pPr>
      <w:r w:rsidRPr="00270F13">
        <w:rPr>
          <w:rFonts w:ascii="Tahoma" w:hAnsi="Tahoma" w:cs="Tahoma"/>
          <w:sz w:val="20"/>
          <w:szCs w:val="20"/>
        </w:rPr>
        <w:t>14.</w:t>
      </w:r>
      <w:r w:rsidRPr="00270F13">
        <w:rPr>
          <w:rFonts w:ascii="Tahoma" w:hAnsi="Tahoma" w:cs="Tahoma"/>
          <w:sz w:val="20"/>
          <w:szCs w:val="20"/>
        </w:rPr>
        <w:tab/>
      </w:r>
      <w:r w:rsidR="00842D0B" w:rsidRPr="00546A36">
        <w:rPr>
          <w:rFonts w:ascii="Tahoma" w:eastAsia="Calibri" w:hAnsi="Tahoma" w:cs="Tahoma"/>
          <w:sz w:val="20"/>
          <w:szCs w:val="20"/>
        </w:rPr>
        <w:t xml:space="preserve">Przestrzegania przepisów </w:t>
      </w:r>
      <w:r w:rsidR="00842D0B" w:rsidRPr="00546A36">
        <w:rPr>
          <w:rFonts w:ascii="Tahoma" w:hAnsi="Tahoma" w:cs="Tahoma"/>
          <w:sz w:val="20"/>
          <w:szCs w:val="20"/>
        </w:rPr>
        <w:t xml:space="preserve">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</w:t>
      </w:r>
      <w:r w:rsidR="00842D0B" w:rsidRPr="00546A36">
        <w:rPr>
          <w:rFonts w:ascii="Tahoma" w:eastAsia="Calibri" w:hAnsi="Tahoma" w:cs="Tahoma"/>
          <w:sz w:val="20"/>
          <w:szCs w:val="20"/>
        </w:rPr>
        <w:t>dotyczących pracowników Wykonawcy oraz Klientów Zamawiającego, uzyskanych w związku z wykonywaniem Umowy.</w:t>
      </w:r>
    </w:p>
    <w:p w:rsidR="00721970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15</w:t>
      </w:r>
      <w:r w:rsidRPr="00067D00">
        <w:rPr>
          <w:rFonts w:ascii="Tahoma" w:hAnsi="Tahoma" w:cs="Tahoma"/>
          <w:sz w:val="20"/>
          <w:szCs w:val="20"/>
        </w:rPr>
        <w:t xml:space="preserve">. </w:t>
      </w:r>
      <w:r w:rsidRPr="00067D00">
        <w:rPr>
          <w:rFonts w:ascii="Tahoma" w:eastAsia="Times New Roman" w:hAnsi="Tahoma" w:cs="Tahoma"/>
          <w:sz w:val="20"/>
          <w:szCs w:val="20"/>
          <w:lang w:eastAsia="pl-PL"/>
        </w:rPr>
        <w:t>Zamawiający wymaga od Wykonawcy, aby przez cały okres realizacji Umowy liczba pracowników Wykonawcy zatrudnionych na podstawie umowy o pracę, związaną z bezpośrednim odbiorem i dostarczeniem przesyłek pocztowych, w przeliczeniu na pełnozatrudnionych nie była mniejsza niż wskazana w ofercie.</w:t>
      </w:r>
    </w:p>
    <w:p w:rsidR="00765617" w:rsidRDefault="00721970" w:rsidP="00721970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67D00">
        <w:rPr>
          <w:rFonts w:ascii="Tahoma" w:eastAsia="Times New Roman" w:hAnsi="Tahoma" w:cs="Tahoma"/>
          <w:sz w:val="20"/>
          <w:szCs w:val="20"/>
          <w:lang w:eastAsia="pl-PL"/>
        </w:rPr>
        <w:t xml:space="preserve">16. </w:t>
      </w:r>
      <w:r w:rsidRPr="00067D00">
        <w:rPr>
          <w:rFonts w:ascii="Tahoma" w:hAnsi="Tahoma" w:cs="Tahoma"/>
          <w:sz w:val="20"/>
          <w:szCs w:val="20"/>
        </w:rPr>
        <w:t xml:space="preserve">Zamawiający na etapie realizacji zamówienia będzie kontrolował wymóg z pkt 15 OPZ na podstawie  oświadczeń składanych przez Wykonawcę </w:t>
      </w:r>
      <w:r w:rsidR="001312E9">
        <w:rPr>
          <w:rFonts w:ascii="Tahoma" w:hAnsi="Tahoma" w:cs="Tahoma"/>
          <w:sz w:val="20"/>
          <w:szCs w:val="20"/>
        </w:rPr>
        <w:t xml:space="preserve">na wezwanie Zamawiającego, </w:t>
      </w:r>
      <w:r w:rsidRPr="00067D00">
        <w:rPr>
          <w:rFonts w:ascii="Tahoma" w:hAnsi="Tahoma" w:cs="Tahoma"/>
          <w:sz w:val="20"/>
          <w:szCs w:val="20"/>
        </w:rPr>
        <w:t>w których Wykonawca potwierdzi iż liczba pracowników Wykonawcy zatrudnionych na podstawie umowy</w:t>
      </w:r>
      <w:r w:rsidR="001312E9">
        <w:rPr>
          <w:rFonts w:ascii="Tahoma" w:hAnsi="Tahoma" w:cs="Tahoma"/>
          <w:sz w:val="20"/>
          <w:szCs w:val="20"/>
        </w:rPr>
        <w:t xml:space="preserve"> o pracę</w:t>
      </w:r>
      <w:r w:rsidRPr="00067D00">
        <w:rPr>
          <w:rFonts w:ascii="Tahoma" w:hAnsi="Tahoma" w:cs="Tahoma"/>
          <w:sz w:val="20"/>
          <w:szCs w:val="20"/>
        </w:rPr>
        <w:t>, związan</w:t>
      </w:r>
      <w:r w:rsidR="001312E9">
        <w:rPr>
          <w:rFonts w:ascii="Tahoma" w:hAnsi="Tahoma" w:cs="Tahoma"/>
          <w:sz w:val="20"/>
          <w:szCs w:val="20"/>
        </w:rPr>
        <w:t>ych</w:t>
      </w:r>
      <w:r w:rsidRPr="00067D00">
        <w:rPr>
          <w:rFonts w:ascii="Tahoma" w:hAnsi="Tahoma" w:cs="Tahoma"/>
          <w:sz w:val="20"/>
          <w:szCs w:val="20"/>
        </w:rPr>
        <w:t xml:space="preserve"> z bezpośrednim odbiorem i dostarczaniem przesyłek pocztowych, w przeliczeniu na pełnozatrudnionych nie zmniejszyła się w stosunku do deklaracji wskazanej w ofercie.</w:t>
      </w:r>
    </w:p>
    <w:p w:rsidR="00367B03" w:rsidRDefault="00765617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7B24C0">
        <w:rPr>
          <w:rFonts w:ascii="Tahoma" w:hAnsi="Tahoma" w:cs="Tahoma"/>
          <w:sz w:val="20"/>
          <w:szCs w:val="20"/>
        </w:rPr>
        <w:lastRenderedPageBreak/>
        <w:t xml:space="preserve">17. Zamawiający zastrzega sobie możliwość w trakcie trwania umowy do niezrealizowania prognozowanej liczby usług pocztowych wskazanych w Kalkulacji cenowej. </w:t>
      </w:r>
      <w:r w:rsidR="00C75BF5" w:rsidRPr="007B24C0">
        <w:rPr>
          <w:rFonts w:ascii="Tahoma" w:hAnsi="Tahoma" w:cs="Tahoma"/>
          <w:sz w:val="20"/>
          <w:szCs w:val="20"/>
        </w:rPr>
        <w:t xml:space="preserve">Zamawiający zapłaci Wykonawcy wynagrodzenie </w:t>
      </w:r>
      <w:r w:rsidR="00721970" w:rsidRPr="007B24C0">
        <w:rPr>
          <w:rFonts w:ascii="Tahoma" w:hAnsi="Tahoma" w:cs="Tahoma"/>
          <w:sz w:val="20"/>
          <w:szCs w:val="20"/>
        </w:rPr>
        <w:t xml:space="preserve"> </w:t>
      </w:r>
      <w:r w:rsidR="00C75BF5" w:rsidRPr="007B24C0">
        <w:rPr>
          <w:rFonts w:ascii="Tahoma" w:hAnsi="Tahoma" w:cs="Tahoma"/>
          <w:sz w:val="20"/>
          <w:szCs w:val="20"/>
        </w:rPr>
        <w:t>za wykonaną usługę, w oparciu o faktycznie nadane przesyłki oraz liczb</w:t>
      </w:r>
      <w:r w:rsidR="007B24C0">
        <w:rPr>
          <w:rFonts w:ascii="Tahoma" w:hAnsi="Tahoma" w:cs="Tahoma"/>
          <w:sz w:val="20"/>
          <w:szCs w:val="20"/>
        </w:rPr>
        <w:t>ę</w:t>
      </w:r>
      <w:r w:rsidR="00C75BF5" w:rsidRPr="007B24C0">
        <w:rPr>
          <w:rFonts w:ascii="Tahoma" w:hAnsi="Tahoma" w:cs="Tahoma"/>
          <w:sz w:val="20"/>
          <w:szCs w:val="20"/>
        </w:rPr>
        <w:t xml:space="preserve"> zwrotów przesyłek nieodebranych</w:t>
      </w:r>
      <w:r w:rsidR="007B24C0">
        <w:rPr>
          <w:rFonts w:ascii="Tahoma" w:hAnsi="Tahoma" w:cs="Tahoma"/>
          <w:sz w:val="20"/>
          <w:szCs w:val="20"/>
        </w:rPr>
        <w:t>.</w:t>
      </w:r>
    </w:p>
    <w:p w:rsidR="00842D0B" w:rsidRDefault="00842D0B" w:rsidP="00270345">
      <w:pPr>
        <w:autoSpaceDE w:val="0"/>
        <w:autoSpaceDN w:val="0"/>
        <w:adjustRightInd w:val="0"/>
        <w:spacing w:after="0" w:line="240" w:lineRule="auto"/>
        <w:ind w:left="284" w:hanging="426"/>
        <w:jc w:val="both"/>
      </w:pPr>
    </w:p>
    <w:sectPr w:rsidR="00842D0B" w:rsidSect="006108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7F31"/>
    <w:multiLevelType w:val="hybridMultilevel"/>
    <w:tmpl w:val="588E9972"/>
    <w:lvl w:ilvl="0" w:tplc="E4FC4FF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7F64"/>
    <w:multiLevelType w:val="hybridMultilevel"/>
    <w:tmpl w:val="D312E5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A20880"/>
    <w:multiLevelType w:val="multilevel"/>
    <w:tmpl w:val="A66C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5B6D"/>
    <w:multiLevelType w:val="hybridMultilevel"/>
    <w:tmpl w:val="4914E0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6">
    <w:nsid w:val="5F080F76"/>
    <w:multiLevelType w:val="hybridMultilevel"/>
    <w:tmpl w:val="C6BA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75699"/>
    <w:multiLevelType w:val="hybridMultilevel"/>
    <w:tmpl w:val="CD246602"/>
    <w:lvl w:ilvl="0" w:tplc="D22800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549C4"/>
    <w:multiLevelType w:val="hybridMultilevel"/>
    <w:tmpl w:val="31FE638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F6E2ABB"/>
    <w:multiLevelType w:val="hybridMultilevel"/>
    <w:tmpl w:val="F85099E4"/>
    <w:lvl w:ilvl="0" w:tplc="6BF403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14298"/>
    <w:multiLevelType w:val="hybridMultilevel"/>
    <w:tmpl w:val="A468B68C"/>
    <w:lvl w:ilvl="0" w:tplc="F1B8A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E985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5A"/>
    <w:rsid w:val="000E575A"/>
    <w:rsid w:val="001312E9"/>
    <w:rsid w:val="00270345"/>
    <w:rsid w:val="00333702"/>
    <w:rsid w:val="00367B03"/>
    <w:rsid w:val="004C7546"/>
    <w:rsid w:val="006108E1"/>
    <w:rsid w:val="00721970"/>
    <w:rsid w:val="00765617"/>
    <w:rsid w:val="007B0CBE"/>
    <w:rsid w:val="007B24C0"/>
    <w:rsid w:val="00842D0B"/>
    <w:rsid w:val="00B00DD0"/>
    <w:rsid w:val="00BE587D"/>
    <w:rsid w:val="00C75BF5"/>
    <w:rsid w:val="00C926FD"/>
    <w:rsid w:val="00E0155B"/>
    <w:rsid w:val="00E05005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5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6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3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7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DD91-B2C3-4571-9868-91F8AC2A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2998</Words>
  <Characters>17990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12</cp:revision>
  <cp:lastPrinted>2017-11-30T10:19:00Z</cp:lastPrinted>
  <dcterms:created xsi:type="dcterms:W3CDTF">2017-11-15T10:13:00Z</dcterms:created>
  <dcterms:modified xsi:type="dcterms:W3CDTF">2018-12-07T06:21:00Z</dcterms:modified>
</cp:coreProperties>
</file>