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9634E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8A29F6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4</w:t>
      </w:r>
      <w:r w:rsidR="009634E9"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/20</w:t>
      </w:r>
      <w:r w:rsidR="008A29F6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20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8A29F6"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8A29F6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.20</w:t>
      </w:r>
      <w:r w:rsidR="008A29F6">
        <w:rPr>
          <w:rFonts w:ascii="Tahoma" w:eastAsia="Times New Roman" w:hAnsi="Tahoma" w:cs="Tahoma"/>
          <w:sz w:val="18"/>
          <w:szCs w:val="18"/>
          <w:lang w:eastAsia="pl-PL"/>
        </w:rPr>
        <w:t>20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9634E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C1014F" w:rsidRPr="009634E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8A29F6">
        <w:rPr>
          <w:rFonts w:ascii="Tahoma" w:eastAsia="Times New Roman" w:hAnsi="Tahoma" w:cs="Tahoma"/>
          <w:sz w:val="18"/>
          <w:szCs w:val="18"/>
          <w:lang w:eastAsia="pl-PL"/>
        </w:rPr>
        <w:t>33</w:t>
      </w:r>
      <w:r w:rsidR="008655C0" w:rsidRPr="009634E9">
        <w:rPr>
          <w:rFonts w:ascii="Tahoma" w:eastAsia="Times New Roman" w:hAnsi="Tahoma" w:cs="Tahoma"/>
          <w:sz w:val="18"/>
          <w:szCs w:val="18"/>
          <w:lang w:eastAsia="pl-PL"/>
        </w:rPr>
        <w:t>.EB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.20</w:t>
      </w:r>
      <w:r w:rsidR="008A29F6">
        <w:rPr>
          <w:rFonts w:ascii="Tahoma" w:eastAsia="Times New Roman" w:hAnsi="Tahoma" w:cs="Tahoma"/>
          <w:sz w:val="18"/>
          <w:szCs w:val="18"/>
          <w:lang w:eastAsia="pl-PL"/>
        </w:rPr>
        <w:t>20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9634E9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9634E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9634E9">
        <w:rPr>
          <w:rFonts w:ascii="Tahoma" w:hAnsi="Tahoma" w:cs="Tahoma"/>
          <w:b/>
          <w:sz w:val="18"/>
          <w:szCs w:val="18"/>
        </w:rPr>
        <w:t>WYJAŚNIENI</w:t>
      </w:r>
      <w:r w:rsidR="002D18A1" w:rsidRPr="009634E9">
        <w:rPr>
          <w:rFonts w:ascii="Tahoma" w:hAnsi="Tahoma" w:cs="Tahoma"/>
          <w:b/>
          <w:sz w:val="18"/>
          <w:szCs w:val="18"/>
        </w:rPr>
        <w:t>E</w:t>
      </w:r>
      <w:r w:rsidRPr="009634E9">
        <w:rPr>
          <w:rFonts w:ascii="Tahoma" w:hAnsi="Tahoma" w:cs="Tahoma"/>
          <w:b/>
          <w:sz w:val="18"/>
          <w:szCs w:val="18"/>
        </w:rPr>
        <w:t xml:space="preserve"> </w:t>
      </w:r>
      <w:r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 xml:space="preserve">TREŚCI </w:t>
      </w:r>
      <w:r w:rsidR="009634E9"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OGŁOSZENIA</w:t>
      </w:r>
    </w:p>
    <w:p w:rsidR="009634E9" w:rsidRPr="008A29F6" w:rsidRDefault="009634E9" w:rsidP="009634E9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18"/>
          <w:szCs w:val="18"/>
        </w:rPr>
      </w:pPr>
      <w:r w:rsidRPr="008A29F6">
        <w:rPr>
          <w:rFonts w:ascii="Tahoma" w:eastAsia="Arial" w:hAnsi="Tahoma" w:cs="Tahoma"/>
          <w:bCs/>
          <w:sz w:val="18"/>
          <w:szCs w:val="18"/>
        </w:rPr>
        <w:t xml:space="preserve">na usługi społeczne </w:t>
      </w:r>
    </w:p>
    <w:p w:rsidR="008A29F6" w:rsidRPr="008A29F6" w:rsidRDefault="008A29F6" w:rsidP="008A29F6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8A29F6">
        <w:rPr>
          <w:rFonts w:ascii="Tahoma" w:eastAsia="Times New Roman" w:hAnsi="Tahoma" w:cs="Tahoma"/>
          <w:sz w:val="18"/>
          <w:szCs w:val="18"/>
        </w:rPr>
        <w:t xml:space="preserve">Dotyczy postępowania </w:t>
      </w:r>
      <w:r w:rsidRPr="008A29F6">
        <w:rPr>
          <w:rFonts w:ascii="Tahoma" w:eastAsia="Times New Roman" w:hAnsi="Tahoma" w:cs="Tahoma"/>
          <w:b/>
          <w:sz w:val="18"/>
          <w:szCs w:val="18"/>
        </w:rPr>
        <w:t>nr 4/2020</w:t>
      </w:r>
      <w:r w:rsidRPr="008A29F6">
        <w:rPr>
          <w:rFonts w:ascii="Tahoma" w:eastAsia="Times New Roman" w:hAnsi="Tahoma" w:cs="Tahoma"/>
          <w:sz w:val="18"/>
          <w:szCs w:val="18"/>
        </w:rPr>
        <w:t xml:space="preserve"> na </w:t>
      </w:r>
      <w:r w:rsidRPr="008A29F6">
        <w:rPr>
          <w:rFonts w:ascii="Tahoma" w:hAnsi="Tahoma" w:cs="Tahoma"/>
          <w:b/>
          <w:sz w:val="18"/>
          <w:szCs w:val="18"/>
        </w:rPr>
        <w:t xml:space="preserve">Przeprowadzenie szkolenia </w:t>
      </w:r>
      <w:r w:rsidRPr="008A29F6">
        <w:rPr>
          <w:rFonts w:ascii="Tahoma" w:hAnsi="Tahoma" w:cs="Tahoma"/>
          <w:sz w:val="18"/>
          <w:szCs w:val="18"/>
        </w:rPr>
        <w:t xml:space="preserve">pn.: „Prawo jazdy kat. C wraz z kwalifikacją wstępną przyspieszoną lub kwalifikacją wstępną uzupełniającą przyspieszoną w zakresie bloku programowego kat. C, C+E, C1, C1+E” oraz </w:t>
      </w:r>
      <w:r w:rsidRPr="008A29F6">
        <w:rPr>
          <w:rFonts w:ascii="Tahoma" w:hAnsi="Tahoma" w:cs="Tahoma"/>
          <w:b/>
          <w:sz w:val="18"/>
          <w:szCs w:val="18"/>
        </w:rPr>
        <w:t xml:space="preserve">Przeprowadzenie szkolenia  </w:t>
      </w:r>
      <w:proofErr w:type="spellStart"/>
      <w:r w:rsidRPr="008A29F6">
        <w:rPr>
          <w:rFonts w:ascii="Tahoma" w:hAnsi="Tahoma" w:cs="Tahoma"/>
          <w:b/>
          <w:sz w:val="18"/>
          <w:szCs w:val="18"/>
        </w:rPr>
        <w:t>pn</w:t>
      </w:r>
      <w:proofErr w:type="spellEnd"/>
      <w:r w:rsidRPr="008A29F6">
        <w:rPr>
          <w:rFonts w:ascii="Tahoma" w:hAnsi="Tahoma" w:cs="Tahoma"/>
          <w:b/>
          <w:sz w:val="18"/>
          <w:szCs w:val="18"/>
        </w:rPr>
        <w:t xml:space="preserve">: </w:t>
      </w:r>
      <w:r w:rsidRPr="008A29F6">
        <w:rPr>
          <w:rFonts w:ascii="Tahoma" w:hAnsi="Tahoma" w:cs="Tahoma"/>
          <w:sz w:val="18"/>
          <w:szCs w:val="18"/>
        </w:rPr>
        <w:t xml:space="preserve">„Prawo jazdy kat. D wraz z kwalifikacją wstępną przyspieszoną lub kwalifikacją wstępną uzupełniającą przyspieszoną w zakresie bloku programowego kat. D, D+E, D1, D1+E” </w:t>
      </w:r>
      <w:r w:rsidRPr="008A29F6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z podziałem na części:</w:t>
      </w:r>
    </w:p>
    <w:p w:rsidR="008A29F6" w:rsidRPr="008A29F6" w:rsidRDefault="008A29F6" w:rsidP="008A29F6">
      <w:pPr>
        <w:spacing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A29F6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8A29F6">
        <w:rPr>
          <w:rFonts w:ascii="Tahoma" w:hAnsi="Tahoma" w:cs="Tahoma"/>
          <w:sz w:val="18"/>
          <w:szCs w:val="18"/>
        </w:rPr>
        <w:t xml:space="preserve">działając </w:t>
      </w:r>
      <w:r w:rsidRPr="008A29F6">
        <w:rPr>
          <w:rFonts w:ascii="Tahoma" w:hAnsi="Tahoma" w:cs="Tahoma"/>
          <w:sz w:val="18"/>
          <w:szCs w:val="18"/>
        </w:rPr>
        <w:br/>
        <w:t xml:space="preserve">na podstawie § 6 </w:t>
      </w:r>
      <w:bookmarkStart w:id="0" w:name="_Hlk506362064"/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8A29F6">
        <w:rPr>
          <w:rFonts w:ascii="Tahoma" w:eastAsia="Arial" w:hAnsi="Tahoma" w:cs="Tahoma"/>
          <w:bCs/>
          <w:sz w:val="18"/>
          <w:szCs w:val="18"/>
        </w:rPr>
        <w:t>m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8A29F6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8A29F6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8A29F6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8A29F6">
        <w:rPr>
          <w:rFonts w:ascii="Tahoma" w:eastAsia="Arial" w:hAnsi="Tahoma" w:cs="Tahoma"/>
          <w:bCs/>
          <w:sz w:val="18"/>
          <w:szCs w:val="18"/>
        </w:rPr>
        <w:t>t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8A29F6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8A29F6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8A29F6">
        <w:rPr>
          <w:rFonts w:ascii="Tahoma" w:eastAsia="Arial" w:hAnsi="Tahoma" w:cs="Tahoma"/>
          <w:bCs/>
          <w:sz w:val="18"/>
          <w:szCs w:val="18"/>
        </w:rPr>
        <w:t>d 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8A29F6">
        <w:rPr>
          <w:rFonts w:ascii="Tahoma" w:eastAsia="Arial" w:hAnsi="Tahoma" w:cs="Tahoma"/>
          <w:bCs/>
          <w:sz w:val="18"/>
          <w:szCs w:val="18"/>
        </w:rPr>
        <w:t>0 </w:t>
      </w:r>
      <w:r w:rsidRPr="008A29F6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8A29F6">
        <w:rPr>
          <w:rFonts w:ascii="Tahoma" w:eastAsia="Arial" w:hAnsi="Tahoma" w:cs="Tahoma"/>
          <w:bCs/>
          <w:sz w:val="18"/>
          <w:szCs w:val="18"/>
        </w:rPr>
        <w:t>o</w:t>
      </w:r>
      <w:r w:rsidRPr="008A29F6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8A29F6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8A29F6">
        <w:rPr>
          <w:rFonts w:ascii="Tahoma" w:eastAsia="Arial" w:hAnsi="Tahoma" w:cs="Tahoma"/>
          <w:bCs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z w:val="18"/>
          <w:szCs w:val="18"/>
        </w:rPr>
        <w:t>0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8A29F6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8A29F6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8A29F6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8A29F6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Pr="008A29F6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8A29F6">
        <w:rPr>
          <w:rFonts w:ascii="Tahoma" w:hAnsi="Tahoma" w:cs="Tahoma"/>
          <w:sz w:val="18"/>
          <w:szCs w:val="18"/>
        </w:rPr>
        <w:t xml:space="preserve">informuje, że wprowadza zmiany w Załączniku nr 4 do Ogłoszenia </w:t>
      </w:r>
      <w:r w:rsidRPr="008A29F6">
        <w:rPr>
          <w:rFonts w:ascii="Tahoma" w:hAnsi="Tahoma" w:cs="Tahoma"/>
          <w:sz w:val="18"/>
          <w:szCs w:val="18"/>
        </w:rPr>
        <w:br/>
        <w:t>o zamówieniu/Załącznik nr 2 do Umowy.</w:t>
      </w:r>
    </w:p>
    <w:p w:rsidR="008A29F6" w:rsidRPr="008A29F6" w:rsidRDefault="008A29F6" w:rsidP="008A29F6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8A29F6">
        <w:rPr>
          <w:rFonts w:ascii="Tahoma" w:hAnsi="Tahoma" w:cs="Tahoma"/>
          <w:sz w:val="18"/>
          <w:szCs w:val="18"/>
        </w:rPr>
        <w:t xml:space="preserve">Zamawiający wyjaśnia, że „KALKULACJA CENOWA </w:t>
      </w:r>
      <w:r w:rsidRPr="008A29F6">
        <w:rPr>
          <w:rFonts w:ascii="Tahoma" w:hAnsi="Tahoma" w:cs="Tahoma"/>
          <w:color w:val="000000"/>
          <w:sz w:val="18"/>
          <w:szCs w:val="18"/>
        </w:rPr>
        <w:t xml:space="preserve">na </w:t>
      </w:r>
      <w:r w:rsidRPr="008A29F6">
        <w:rPr>
          <w:rFonts w:ascii="Tahoma" w:hAnsi="Tahoma" w:cs="Tahoma"/>
          <w:sz w:val="18"/>
          <w:szCs w:val="18"/>
        </w:rPr>
        <w:t xml:space="preserve">Przeprowadzenie szkolenia </w:t>
      </w:r>
      <w:proofErr w:type="spellStart"/>
      <w:r w:rsidRPr="008A29F6">
        <w:rPr>
          <w:rFonts w:ascii="Tahoma" w:hAnsi="Tahoma" w:cs="Tahoma"/>
          <w:sz w:val="18"/>
          <w:szCs w:val="18"/>
        </w:rPr>
        <w:t>pn</w:t>
      </w:r>
      <w:proofErr w:type="spellEnd"/>
      <w:r w:rsidRPr="008A29F6">
        <w:rPr>
          <w:rFonts w:ascii="Tahoma" w:hAnsi="Tahoma" w:cs="Tahoma"/>
          <w:sz w:val="18"/>
          <w:szCs w:val="18"/>
        </w:rPr>
        <w:t>: „Prawo jazdy kat. D wraz z kwalifikacją wstępną przyspieszoną lub kwalifikacją wstępną uzupełniającą przyspieszoną w zakresie bloku programowego kat. D, D+E, D1, D1+E” stanowiąca Załącznik nr 4 do Ogłoszenia o zamówieniu/Załącznik nr 2 do Umowy została zmieniona</w:t>
      </w:r>
      <w:r>
        <w:rPr>
          <w:rFonts w:ascii="Tahoma" w:hAnsi="Tahoma" w:cs="Tahoma"/>
          <w:sz w:val="18"/>
          <w:szCs w:val="18"/>
        </w:rPr>
        <w:t xml:space="preserve"> – zmianie uległa liczba osób</w:t>
      </w:r>
      <w:r w:rsidRPr="008A29F6">
        <w:rPr>
          <w:rFonts w:ascii="Tahoma" w:hAnsi="Tahoma" w:cs="Tahoma"/>
          <w:sz w:val="18"/>
          <w:szCs w:val="18"/>
        </w:rPr>
        <w:t xml:space="preserve">. </w:t>
      </w:r>
    </w:p>
    <w:p w:rsidR="00BB6F28" w:rsidRPr="008A29F6" w:rsidRDefault="00BB6F28" w:rsidP="00BB6F28">
      <w:pPr>
        <w:rPr>
          <w:rFonts w:ascii="Tahoma" w:eastAsia="Times New Roman" w:hAnsi="Tahoma" w:cs="Tahoma"/>
          <w:sz w:val="18"/>
          <w:szCs w:val="18"/>
        </w:rPr>
      </w:pPr>
      <w:r w:rsidRPr="008A29F6">
        <w:rPr>
          <w:rFonts w:ascii="Tahoma" w:eastAsia="Times New Roman" w:hAnsi="Tahoma" w:cs="Tahoma"/>
          <w:sz w:val="18"/>
          <w:szCs w:val="18"/>
        </w:rPr>
        <w:t>Zamawiający dokona modyfikacji treści Ogłoszenia</w:t>
      </w:r>
    </w:p>
    <w:p w:rsidR="0033232A" w:rsidRPr="008A29F6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83048" w:rsidRPr="008A29F6" w:rsidRDefault="00417CAF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8A29F6">
        <w:rPr>
          <w:rFonts w:ascii="Tahoma" w:eastAsia="Times New Roman" w:hAnsi="Tahoma" w:cs="Tahoma"/>
          <w:sz w:val="18"/>
          <w:szCs w:val="18"/>
        </w:rPr>
        <w:t>Powyższa</w:t>
      </w:r>
      <w:r w:rsidR="00A83048" w:rsidRPr="008A29F6">
        <w:rPr>
          <w:rFonts w:ascii="Tahoma" w:eastAsia="Times New Roman" w:hAnsi="Tahoma" w:cs="Tahoma"/>
          <w:sz w:val="18"/>
          <w:szCs w:val="18"/>
        </w:rPr>
        <w:t xml:space="preserve"> zmiana stanowi integralną część dokumentacji w tym postępowaniu, jest dla Wykonawców wiążąca i należy j</w:t>
      </w:r>
      <w:r w:rsidRPr="008A29F6">
        <w:rPr>
          <w:rFonts w:ascii="Tahoma" w:eastAsia="Times New Roman" w:hAnsi="Tahoma" w:cs="Tahoma"/>
          <w:sz w:val="18"/>
          <w:szCs w:val="18"/>
        </w:rPr>
        <w:t>ą</w:t>
      </w:r>
      <w:r w:rsidR="00A83048" w:rsidRPr="008A29F6">
        <w:rPr>
          <w:rFonts w:ascii="Tahoma" w:eastAsia="Times New Roman" w:hAnsi="Tahoma" w:cs="Tahoma"/>
          <w:sz w:val="18"/>
          <w:szCs w:val="18"/>
        </w:rPr>
        <w:t xml:space="preserve"> uwzględnić w składanej ofercie na wykonanie niniejszego zamówienia.</w:t>
      </w:r>
    </w:p>
    <w:p w:rsidR="00555AD7" w:rsidRPr="009634E9" w:rsidRDefault="00555AD7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ADD" w:rsidRPr="009634E9" w:rsidRDefault="002D6ADD" w:rsidP="002D6AD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A24F7B" w:rsidRDefault="00A24F7B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FE5B4B" w:rsidRDefault="00FE5B4B" w:rsidP="00FE5B4B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  <w:bookmarkStart w:id="1" w:name="_GoBack"/>
      <w:bookmarkEnd w:id="1"/>
    </w:p>
    <w:p w:rsidR="00FE5B4B" w:rsidRPr="00C10038" w:rsidRDefault="00FE5B4B" w:rsidP="00FE5B4B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C10038">
        <w:rPr>
          <w:rFonts w:ascii="Tahoma" w:eastAsia="Times New Roman" w:hAnsi="Tahoma" w:cs="Tahoma"/>
          <w:sz w:val="18"/>
          <w:szCs w:val="18"/>
        </w:rPr>
        <w:t xml:space="preserve">   Kierownik </w:t>
      </w:r>
    </w:p>
    <w:p w:rsidR="00FE5B4B" w:rsidRPr="00C10038" w:rsidRDefault="00FE5B4B" w:rsidP="00FE5B4B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C10038">
        <w:rPr>
          <w:rFonts w:ascii="Tahoma" w:eastAsia="Times New Roman" w:hAnsi="Tahoma" w:cs="Tahoma"/>
          <w:sz w:val="18"/>
          <w:szCs w:val="18"/>
        </w:rPr>
        <w:t>Działu Organizacyjno-Administracyjnego</w:t>
      </w:r>
    </w:p>
    <w:p w:rsidR="00FE5B4B" w:rsidRPr="00C10038" w:rsidRDefault="00FE5B4B" w:rsidP="00FE5B4B">
      <w:pPr>
        <w:spacing w:after="0" w:line="240" w:lineRule="auto"/>
        <w:ind w:left="5664" w:firstLine="708"/>
        <w:rPr>
          <w:rFonts w:ascii="Tahoma" w:eastAsia="Times New Roman" w:hAnsi="Tahoma" w:cs="Tahoma"/>
          <w:sz w:val="18"/>
          <w:szCs w:val="18"/>
        </w:rPr>
      </w:pPr>
      <w:r w:rsidRPr="00C10038">
        <w:rPr>
          <w:rFonts w:ascii="Tahoma" w:eastAsia="Times New Roman" w:hAnsi="Tahoma" w:cs="Tahoma"/>
          <w:sz w:val="18"/>
          <w:szCs w:val="18"/>
        </w:rPr>
        <w:t>Dorota Klaus</w:t>
      </w:r>
    </w:p>
    <w:p w:rsidR="00A24F7B" w:rsidRPr="009634E9" w:rsidRDefault="00A24F7B" w:rsidP="00A24F7B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24F7B" w:rsidRDefault="00A24F7B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sectPr w:rsidR="00A24F7B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06BA0D31" wp14:editId="2A98BD3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B4B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59163293" r:id="rId3"/>
      </w:pict>
    </w:r>
    <w:r>
      <w:rPr>
        <w:noProof/>
        <w:lang w:eastAsia="pl-PL"/>
      </w:rPr>
      <w:drawing>
        <wp:inline distT="0" distB="0" distL="0" distR="0" wp14:anchorId="40A0759F" wp14:editId="66CD31E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6D8"/>
    <w:multiLevelType w:val="hybridMultilevel"/>
    <w:tmpl w:val="155813F0"/>
    <w:lvl w:ilvl="0" w:tplc="6A221D9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5C56"/>
    <w:multiLevelType w:val="hybridMultilevel"/>
    <w:tmpl w:val="776E4168"/>
    <w:lvl w:ilvl="0" w:tplc="4D40E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9C106B7"/>
    <w:multiLevelType w:val="hybridMultilevel"/>
    <w:tmpl w:val="4916245C"/>
    <w:lvl w:ilvl="0" w:tplc="0415000F">
      <w:start w:val="1"/>
      <w:numFmt w:val="decimal"/>
      <w:lvlText w:val="%1."/>
      <w:lvlJc w:val="left"/>
      <w:pPr>
        <w:ind w:left="0" w:hanging="233"/>
      </w:pPr>
      <w:rPr>
        <w:spacing w:val="-1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3140" w:hanging="180"/>
      </w:pPr>
    </w:lvl>
    <w:lvl w:ilvl="3" w:tplc="0415000F">
      <w:start w:val="1"/>
      <w:numFmt w:val="decimal"/>
      <w:lvlText w:val="%4."/>
      <w:lvlJc w:val="left"/>
      <w:pPr>
        <w:ind w:left="3860" w:hanging="360"/>
      </w:pPr>
    </w:lvl>
    <w:lvl w:ilvl="4" w:tplc="04150019">
      <w:start w:val="1"/>
      <w:numFmt w:val="lowerLetter"/>
      <w:lvlText w:val="%5."/>
      <w:lvlJc w:val="left"/>
      <w:pPr>
        <w:ind w:left="4580" w:hanging="360"/>
      </w:pPr>
    </w:lvl>
    <w:lvl w:ilvl="5" w:tplc="0415001B">
      <w:start w:val="1"/>
      <w:numFmt w:val="lowerRoman"/>
      <w:lvlText w:val="%6."/>
      <w:lvlJc w:val="right"/>
      <w:pPr>
        <w:ind w:left="5300" w:hanging="180"/>
      </w:pPr>
    </w:lvl>
    <w:lvl w:ilvl="6" w:tplc="0415000F">
      <w:start w:val="1"/>
      <w:numFmt w:val="decimal"/>
      <w:lvlText w:val="%7."/>
      <w:lvlJc w:val="left"/>
      <w:pPr>
        <w:ind w:left="6020" w:hanging="360"/>
      </w:pPr>
    </w:lvl>
    <w:lvl w:ilvl="7" w:tplc="04150019">
      <w:start w:val="1"/>
      <w:numFmt w:val="lowerLetter"/>
      <w:lvlText w:val="%8."/>
      <w:lvlJc w:val="left"/>
      <w:pPr>
        <w:ind w:left="6740" w:hanging="360"/>
      </w:pPr>
    </w:lvl>
    <w:lvl w:ilvl="8" w:tplc="0415001B">
      <w:start w:val="1"/>
      <w:numFmt w:val="lowerRoman"/>
      <w:lvlText w:val="%9."/>
      <w:lvlJc w:val="right"/>
      <w:pPr>
        <w:ind w:left="7460" w:hanging="180"/>
      </w:pPr>
    </w:lvl>
  </w:abstractNum>
  <w:abstractNum w:abstractNumId="11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4D42"/>
    <w:multiLevelType w:val="hybridMultilevel"/>
    <w:tmpl w:val="E7C64272"/>
    <w:lvl w:ilvl="0" w:tplc="3A1A561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7B9258C4"/>
    <w:multiLevelType w:val="hybridMultilevel"/>
    <w:tmpl w:val="F14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40C8B"/>
    <w:rsid w:val="000566A0"/>
    <w:rsid w:val="001159C6"/>
    <w:rsid w:val="001F64E2"/>
    <w:rsid w:val="0022346A"/>
    <w:rsid w:val="002D18A1"/>
    <w:rsid w:val="002D6ADD"/>
    <w:rsid w:val="0030390A"/>
    <w:rsid w:val="00331DE2"/>
    <w:rsid w:val="0033232A"/>
    <w:rsid w:val="003C2E28"/>
    <w:rsid w:val="003D525C"/>
    <w:rsid w:val="00417CAF"/>
    <w:rsid w:val="00555AD7"/>
    <w:rsid w:val="006B3B86"/>
    <w:rsid w:val="006F0A18"/>
    <w:rsid w:val="0071490A"/>
    <w:rsid w:val="007423EE"/>
    <w:rsid w:val="008232FA"/>
    <w:rsid w:val="008655C0"/>
    <w:rsid w:val="008A29F6"/>
    <w:rsid w:val="008E6E1E"/>
    <w:rsid w:val="0092776E"/>
    <w:rsid w:val="00954B95"/>
    <w:rsid w:val="009634E9"/>
    <w:rsid w:val="009F7E5F"/>
    <w:rsid w:val="00A24F7B"/>
    <w:rsid w:val="00A72340"/>
    <w:rsid w:val="00A83048"/>
    <w:rsid w:val="00A86B03"/>
    <w:rsid w:val="00B03290"/>
    <w:rsid w:val="00B1369F"/>
    <w:rsid w:val="00B441EB"/>
    <w:rsid w:val="00BB6F28"/>
    <w:rsid w:val="00C10038"/>
    <w:rsid w:val="00C1014F"/>
    <w:rsid w:val="00C11CF6"/>
    <w:rsid w:val="00E20FDB"/>
    <w:rsid w:val="00E84890"/>
    <w:rsid w:val="00E94733"/>
    <w:rsid w:val="00EB42B0"/>
    <w:rsid w:val="00EC2378"/>
    <w:rsid w:val="00ED7FF0"/>
    <w:rsid w:val="00EE3B49"/>
    <w:rsid w:val="00F9240C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3EE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3EE"/>
    <w:rPr>
      <w:rFonts w:ascii="Tahoma" w:eastAsia="Tahoma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3EE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3EE"/>
    <w:rPr>
      <w:rFonts w:ascii="Tahoma" w:eastAsia="Tahoma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21</cp:revision>
  <cp:lastPrinted>2020-08-17T07:55:00Z</cp:lastPrinted>
  <dcterms:created xsi:type="dcterms:W3CDTF">2017-03-09T07:52:00Z</dcterms:created>
  <dcterms:modified xsi:type="dcterms:W3CDTF">2020-08-17T07:55:00Z</dcterms:modified>
</cp:coreProperties>
</file>