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B" w:rsidRPr="00705669" w:rsidRDefault="00F1579B" w:rsidP="00F1579B">
      <w:pPr>
        <w:tabs>
          <w:tab w:val="left" w:pos="567"/>
          <w:tab w:val="left" w:pos="709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 xml:space="preserve">Numer sprawy: </w:t>
      </w:r>
      <w:r w:rsidR="00867284">
        <w:rPr>
          <w:rFonts w:ascii="Tahoma" w:hAnsi="Tahoma" w:cs="Tahoma"/>
          <w:b/>
          <w:sz w:val="20"/>
          <w:szCs w:val="20"/>
        </w:rPr>
        <w:t>3</w:t>
      </w:r>
      <w:bookmarkStart w:id="0" w:name="_GoBack"/>
      <w:bookmarkEnd w:id="0"/>
      <w:r w:rsidRPr="00705669">
        <w:rPr>
          <w:rFonts w:ascii="Tahoma" w:hAnsi="Tahoma" w:cs="Tahoma"/>
          <w:b/>
          <w:sz w:val="20"/>
          <w:szCs w:val="20"/>
        </w:rPr>
        <w:t>/2021</w:t>
      </w:r>
      <w:r w:rsidRPr="00705669">
        <w:rPr>
          <w:rFonts w:ascii="Tahoma" w:hAnsi="Tahoma" w:cs="Tahoma"/>
          <w:sz w:val="20"/>
          <w:szCs w:val="20"/>
        </w:rPr>
        <w:t xml:space="preserve"> </w:t>
      </w:r>
      <w:r w:rsidRPr="00705669">
        <w:rPr>
          <w:rFonts w:ascii="Tahoma" w:eastAsia="Calibri" w:hAnsi="Tahoma" w:cs="Tahoma"/>
          <w:b/>
          <w:sz w:val="20"/>
          <w:szCs w:val="20"/>
        </w:rPr>
        <w:t>część I</w:t>
      </w:r>
      <w:r w:rsidRPr="00705669">
        <w:rPr>
          <w:rFonts w:ascii="Tahoma" w:hAnsi="Tahoma" w:cs="Tahoma"/>
          <w:sz w:val="20"/>
          <w:szCs w:val="20"/>
        </w:rPr>
        <w:tab/>
      </w:r>
      <w:r w:rsidRPr="00705669">
        <w:rPr>
          <w:rFonts w:ascii="Tahoma" w:hAnsi="Tahoma" w:cs="Tahoma"/>
          <w:sz w:val="20"/>
          <w:szCs w:val="20"/>
        </w:rPr>
        <w:tab/>
        <w:t xml:space="preserve">     </w:t>
      </w:r>
      <w:r w:rsidRPr="00705669">
        <w:rPr>
          <w:rFonts w:ascii="Tahoma" w:eastAsia="Calibri" w:hAnsi="Tahoma" w:cs="Tahoma"/>
          <w:sz w:val="20"/>
          <w:szCs w:val="20"/>
        </w:rPr>
        <w:t xml:space="preserve">   Załącznik nr 1 do SWZ/Załącznik nr 1 do Umowy</w:t>
      </w:r>
    </w:p>
    <w:p w:rsidR="00F1579B" w:rsidRPr="00705669" w:rsidRDefault="00F1579B" w:rsidP="00F1579B">
      <w:pPr>
        <w:tabs>
          <w:tab w:val="left" w:pos="567"/>
          <w:tab w:val="left" w:pos="709"/>
        </w:tabs>
        <w:spacing w:after="0"/>
        <w:ind w:left="360"/>
        <w:jc w:val="center"/>
        <w:rPr>
          <w:rFonts w:ascii="Tahoma" w:hAnsi="Tahoma" w:cs="Tahoma"/>
          <w:sz w:val="20"/>
          <w:szCs w:val="20"/>
        </w:rPr>
      </w:pPr>
    </w:p>
    <w:p w:rsidR="00F1579B" w:rsidRPr="00705669" w:rsidRDefault="00F1579B" w:rsidP="00F1579B">
      <w:pPr>
        <w:numPr>
          <w:ilvl w:val="0"/>
          <w:numId w:val="3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numPr>
          <w:ilvl w:val="0"/>
          <w:numId w:val="3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numPr>
          <w:ilvl w:val="1"/>
          <w:numId w:val="3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numPr>
          <w:ilvl w:val="2"/>
          <w:numId w:val="3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numPr>
          <w:ilvl w:val="3"/>
          <w:numId w:val="3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pStyle w:val="Akapitzlist"/>
        <w:numPr>
          <w:ilvl w:val="0"/>
          <w:numId w:val="7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pStyle w:val="Akapitzlist"/>
        <w:numPr>
          <w:ilvl w:val="0"/>
          <w:numId w:val="7"/>
        </w:numPr>
        <w:tabs>
          <w:tab w:val="left" w:pos="720"/>
        </w:tabs>
        <w:spacing w:after="0"/>
        <w:ind w:left="284" w:hanging="284"/>
        <w:jc w:val="both"/>
        <w:rPr>
          <w:rFonts w:ascii="Tahoma" w:eastAsia="Times New Roman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tabs>
          <w:tab w:val="left" w:pos="567"/>
          <w:tab w:val="left" w:pos="709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 xml:space="preserve">Opis Przedmiotu Zamówienia 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 xml:space="preserve">Przedmiot zamówienia. </w:t>
      </w:r>
    </w:p>
    <w:p w:rsidR="00F1579B" w:rsidRPr="00705669" w:rsidRDefault="00F1579B" w:rsidP="00F1579B">
      <w:pPr>
        <w:pStyle w:val="Akapitzlist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Przedmiotem zamówienia jest przeprowadzenie szkolenia </w:t>
      </w:r>
      <w:proofErr w:type="spellStart"/>
      <w:r w:rsidRPr="00705669">
        <w:rPr>
          <w:rFonts w:ascii="Tahoma" w:hAnsi="Tahoma" w:cs="Tahoma"/>
          <w:sz w:val="20"/>
          <w:szCs w:val="20"/>
        </w:rPr>
        <w:t>pn</w:t>
      </w:r>
      <w:proofErr w:type="spellEnd"/>
      <w:r w:rsidRPr="00705669">
        <w:rPr>
          <w:rFonts w:ascii="Tahoma" w:hAnsi="Tahoma" w:cs="Tahoma"/>
          <w:sz w:val="20"/>
          <w:szCs w:val="20"/>
        </w:rPr>
        <w:t xml:space="preserve">: „Prawo jazdy kat. C wraz </w:t>
      </w:r>
      <w:r w:rsidRPr="00705669">
        <w:rPr>
          <w:rFonts w:ascii="Tahoma" w:hAnsi="Tahoma" w:cs="Tahoma"/>
          <w:sz w:val="20"/>
          <w:szCs w:val="20"/>
        </w:rPr>
        <w:br/>
        <w:t xml:space="preserve">z kwalifikacją wstępną przyspieszoną lub kwalifikacją wstępną uzupełniającą przyspieszoną </w:t>
      </w:r>
      <w:r w:rsidRPr="00705669">
        <w:rPr>
          <w:rFonts w:ascii="Tahoma" w:hAnsi="Tahoma" w:cs="Tahoma"/>
          <w:sz w:val="20"/>
          <w:szCs w:val="20"/>
        </w:rPr>
        <w:br/>
        <w:t>w zakresie bloku programowego kat. C, C+E, C1, C1+E”, które obejmuje:</w:t>
      </w:r>
    </w:p>
    <w:p w:rsidR="00F1579B" w:rsidRPr="00705669" w:rsidRDefault="00F1579B" w:rsidP="00F1579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>zorganizowanie i przeprowadzenia badań psychologicznych i lekarskich,</w:t>
      </w:r>
    </w:p>
    <w:p w:rsidR="00F1579B" w:rsidRPr="00705669" w:rsidRDefault="00F1579B" w:rsidP="00F1579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0"/>
        </w:numPr>
        <w:tabs>
          <w:tab w:val="left" w:pos="567"/>
          <w:tab w:val="left" w:pos="1701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zapisanie i opłacenie egzaminu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państwowego na prawo jazdy kat. C,</w:t>
      </w:r>
    </w:p>
    <w:p w:rsidR="00F1579B" w:rsidRPr="00705669" w:rsidRDefault="00F1579B" w:rsidP="00F1579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F1579B" w:rsidRPr="00705669" w:rsidRDefault="00F1579B" w:rsidP="00F1579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Arial Unicode MS" w:hAnsi="Tahoma" w:cs="Tahoma"/>
          <w:b/>
          <w:bCs/>
          <w:kern w:val="1"/>
          <w:sz w:val="20"/>
          <w:szCs w:val="20"/>
          <w:lang w:eastAsia="hi-IN" w:bidi="hi-IN"/>
        </w:rPr>
        <w:t>Definicje.</w:t>
      </w:r>
    </w:p>
    <w:p w:rsidR="00F1579B" w:rsidRPr="00705669" w:rsidRDefault="00F1579B" w:rsidP="00F1579B">
      <w:pPr>
        <w:pStyle w:val="Akapitzlist"/>
        <w:tabs>
          <w:tab w:val="left" w:pos="284"/>
        </w:tabs>
        <w:spacing w:after="0" w:line="240" w:lineRule="auto"/>
        <w:ind w:left="709" w:firstLine="11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Wykonawca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>– instytucja szkoleniowa,</w:t>
      </w:r>
    </w:p>
    <w:p w:rsidR="00F1579B" w:rsidRPr="00705669" w:rsidRDefault="00F1579B" w:rsidP="00F1579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hi-IN"/>
        </w:rPr>
      </w:pPr>
      <w:r w:rsidRPr="00705669">
        <w:rPr>
          <w:rFonts w:ascii="Tahoma" w:hAnsi="Tahoma" w:cs="Tahoma"/>
          <w:sz w:val="20"/>
          <w:szCs w:val="20"/>
        </w:rPr>
        <w:t xml:space="preserve">          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 xml:space="preserve">Zamawiający – </w:t>
      </w:r>
      <w:r w:rsidRPr="00705669">
        <w:rPr>
          <w:rFonts w:ascii="Tahoma" w:hAnsi="Tahoma" w:cs="Tahoma"/>
          <w:sz w:val="20"/>
          <w:szCs w:val="20"/>
          <w:lang w:eastAsia="hi-IN"/>
        </w:rPr>
        <w:t>Miasto st. Warszawa - Urząd Pracy m.st. Warszawy,</w:t>
      </w:r>
    </w:p>
    <w:p w:rsidR="00F1579B" w:rsidRPr="00705669" w:rsidRDefault="00F1579B" w:rsidP="00F1579B">
      <w:pPr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  <w:lang w:eastAsia="hi-IN"/>
        </w:rPr>
      </w:pPr>
      <w:r w:rsidRPr="00705669">
        <w:rPr>
          <w:rFonts w:ascii="Tahoma" w:hAnsi="Tahoma" w:cs="Tahoma"/>
          <w:sz w:val="20"/>
          <w:szCs w:val="20"/>
          <w:lang w:eastAsia="hi-IN"/>
        </w:rPr>
        <w:t xml:space="preserve">Pracownik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>UP – osoba zatrudniona w Urzędzie Pracy m.st. Warszawy,</w:t>
      </w:r>
    </w:p>
    <w:p w:rsidR="00F1579B" w:rsidRPr="00705669" w:rsidRDefault="00F1579B" w:rsidP="00F1579B">
      <w:pPr>
        <w:tabs>
          <w:tab w:val="left" w:pos="717"/>
        </w:tabs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  <w:lang w:eastAsia="hi-IN"/>
        </w:rPr>
      </w:pPr>
      <w:r w:rsidRPr="00705669">
        <w:rPr>
          <w:rFonts w:ascii="Tahoma" w:hAnsi="Tahoma" w:cs="Tahoma"/>
          <w:bCs/>
          <w:sz w:val="20"/>
          <w:szCs w:val="20"/>
          <w:lang w:eastAsia="hi-IN"/>
        </w:rPr>
        <w:t>Uczestnik szkolenia</w:t>
      </w:r>
      <w:r w:rsidRPr="00705669">
        <w:rPr>
          <w:rFonts w:ascii="Tahoma" w:hAnsi="Tahoma" w:cs="Tahoma"/>
          <w:sz w:val="20"/>
          <w:szCs w:val="20"/>
          <w:lang w:eastAsia="hi-IN"/>
        </w:rPr>
        <w:t xml:space="preserve"> –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>osoba skierowana na szkolenie przez Urząd Pracy m. st. Warszawy,</w:t>
      </w:r>
    </w:p>
    <w:p w:rsidR="00F1579B" w:rsidRPr="00705669" w:rsidRDefault="00F1579B" w:rsidP="00F1579B">
      <w:pPr>
        <w:tabs>
          <w:tab w:val="left" w:pos="783"/>
        </w:tabs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  <w:lang w:eastAsia="hi-IN"/>
        </w:rPr>
      </w:pPr>
      <w:r w:rsidRPr="00705669">
        <w:rPr>
          <w:rFonts w:ascii="Tahoma" w:hAnsi="Tahoma" w:cs="Tahoma"/>
          <w:bCs/>
          <w:sz w:val="20"/>
          <w:szCs w:val="20"/>
          <w:lang w:eastAsia="hi-IN"/>
        </w:rPr>
        <w:t>Opiekun</w:t>
      </w:r>
      <w:r w:rsidRPr="00705669">
        <w:rPr>
          <w:rFonts w:ascii="Tahoma" w:hAnsi="Tahoma" w:cs="Tahoma"/>
          <w:sz w:val="20"/>
          <w:szCs w:val="20"/>
          <w:lang w:eastAsia="hi-IN"/>
        </w:rPr>
        <w:t xml:space="preserve"> ze strony Zamawiającego lub Opiekun ze strony Wykonawcy, zwany również Opiekunem –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>osoba</w:t>
      </w:r>
      <w:r w:rsidRPr="00705669">
        <w:rPr>
          <w:rFonts w:ascii="Tahoma" w:hAnsi="Tahoma" w:cs="Tahoma"/>
          <w:sz w:val="20"/>
          <w:szCs w:val="20"/>
          <w:lang w:eastAsia="hi-IN"/>
        </w:rPr>
        <w:t xml:space="preserve"> upoważniona do kontaktów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>wskazana w Umowie.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  <w:lang w:eastAsia="ar-SA"/>
        </w:rPr>
      </w:pPr>
      <w:r w:rsidRPr="00705669">
        <w:rPr>
          <w:rFonts w:ascii="Tahoma" w:hAnsi="Tahoma" w:cs="Tahoma"/>
          <w:b/>
          <w:kern w:val="1"/>
          <w:sz w:val="20"/>
          <w:szCs w:val="20"/>
          <w:lang w:eastAsia="hi-IN" w:bidi="hi-IN"/>
        </w:rPr>
        <w:t>Źródła finansowania.</w:t>
      </w:r>
    </w:p>
    <w:p w:rsidR="00F1579B" w:rsidRPr="00705669" w:rsidRDefault="00F1579B" w:rsidP="00F1579B">
      <w:pPr>
        <w:tabs>
          <w:tab w:val="left" w:pos="28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Z </w:t>
      </w:r>
      <w:r w:rsidRPr="00705669">
        <w:rPr>
          <w:rFonts w:ascii="Tahoma" w:hAnsi="Tahoma" w:cs="Tahoma"/>
          <w:sz w:val="20"/>
          <w:szCs w:val="20"/>
        </w:rPr>
        <w:t xml:space="preserve">Wykonawcą, którego oferta zostanie wybrana jako najkorzystniejsza, zostaną podpisane trzy odrębne umowy: </w:t>
      </w:r>
    </w:p>
    <w:p w:rsidR="00F1579B" w:rsidRPr="00705669" w:rsidRDefault="00F1579B" w:rsidP="00F1579B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>umowa w ramach środków Funduszu pracy dla max. 35 osób skierowanych na badania psychologiczne i lekarskie oraz dla min. 10, a max. 30 osób skierowanych na szkolenie,</w:t>
      </w:r>
    </w:p>
    <w:p w:rsidR="00F1579B" w:rsidRPr="00705669" w:rsidRDefault="00F1579B" w:rsidP="00F1579B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umowa </w:t>
      </w:r>
      <w:r w:rsidRPr="00705669">
        <w:rPr>
          <w:rFonts w:ascii="Tahoma" w:hAnsi="Tahoma" w:cs="Tahoma"/>
          <w:kern w:val="2"/>
          <w:sz w:val="20"/>
          <w:szCs w:val="20"/>
          <w:lang w:eastAsia="hi-IN" w:bidi="hi-IN"/>
        </w:rPr>
        <w:t>w ramach środków z</w:t>
      </w:r>
      <w:r w:rsidRPr="00705669"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 xml:space="preserve"> projektu </w:t>
      </w:r>
      <w:r w:rsidRPr="00705669">
        <w:rPr>
          <w:rFonts w:ascii="Tahoma" w:hAnsi="Tahoma" w:cs="Tahoma"/>
          <w:sz w:val="20"/>
          <w:szCs w:val="20"/>
        </w:rPr>
        <w:t>„Aktywizacja osób młodych pozostających bez pracy w m.st. Warszawa (IV)” w ramach Programu Operacyjnego Wiedza Edukacja Rozwój (PO WER) na lata 2014-2020 współfinansowanego ze środków Europejskiego Funduszu Społecznego dla max. 60 osób skierowanych na badania psychologiczne</w:t>
      </w:r>
      <w:r w:rsidRPr="00705669">
        <w:rPr>
          <w:rFonts w:ascii="Tahoma" w:hAnsi="Tahoma" w:cs="Tahoma"/>
          <w:sz w:val="20"/>
          <w:szCs w:val="20"/>
        </w:rPr>
        <w:br/>
        <w:t>i lekarskie oraz dla min. 17, a max. 50 osób skierowanych na szkolenie,</w:t>
      </w:r>
    </w:p>
    <w:p w:rsidR="00F1579B" w:rsidRPr="00705669" w:rsidRDefault="00F1579B" w:rsidP="00F1579B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Umowa </w:t>
      </w:r>
      <w:r w:rsidRPr="00705669">
        <w:rPr>
          <w:rFonts w:ascii="Tahoma" w:hAnsi="Tahoma" w:cs="Tahoma"/>
          <w:kern w:val="2"/>
          <w:sz w:val="20"/>
          <w:szCs w:val="20"/>
          <w:lang w:eastAsia="hi-IN" w:bidi="hi-IN"/>
        </w:rPr>
        <w:t>w ramach środków z</w:t>
      </w:r>
      <w:r w:rsidRPr="00705669"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 xml:space="preserve"> projektu </w:t>
      </w:r>
      <w:r w:rsidRPr="00705669">
        <w:rPr>
          <w:rFonts w:ascii="Tahoma" w:hAnsi="Tahoma" w:cs="Tahoma"/>
          <w:sz w:val="20"/>
          <w:szCs w:val="20"/>
        </w:rPr>
        <w:t>„Aktywizacja osób w wieku 30 lat i więcej pozostających bez pracy w m.st. Warszawa (IV)” w ramach Regionalnego Programu Operacyjnego Województwa Mazowieckiego (RPO) na lata 2014-2020 współfinansowanego ze środków Europejskiego Funduszu Społecznego dla max. 25 osób skierowanych na badania psychologiczne i lekarskie oraz dla min. 6, a max. 20 osób skierowanych na szkolenie.</w:t>
      </w:r>
    </w:p>
    <w:p w:rsidR="00F1579B" w:rsidRPr="00705669" w:rsidRDefault="00F1579B" w:rsidP="00F1579B">
      <w:pPr>
        <w:pStyle w:val="Akapitzlist"/>
        <w:tabs>
          <w:tab w:val="left" w:pos="28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Zamawiający zastrzega sobie prawo do zmniejszenia wskazanej maksymalnej liczby uczestników szkolenia w przypadku niezależnym od Zamawiającego, jeżeli termin wskazany w pkt. 4 byłby zagrożony.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 xml:space="preserve">Termin przeprowadzenia </w:t>
      </w:r>
      <w:r>
        <w:rPr>
          <w:rFonts w:ascii="Tahoma" w:hAnsi="Tahoma" w:cs="Tahoma"/>
          <w:b/>
          <w:sz w:val="20"/>
          <w:szCs w:val="20"/>
        </w:rPr>
        <w:t>przedmiotu zamówienia</w:t>
      </w:r>
      <w:r w:rsidRPr="00705669">
        <w:rPr>
          <w:rFonts w:ascii="Tahoma" w:hAnsi="Tahoma" w:cs="Tahoma"/>
          <w:b/>
          <w:sz w:val="20"/>
          <w:szCs w:val="20"/>
        </w:rPr>
        <w:t>.</w:t>
      </w:r>
    </w:p>
    <w:p w:rsidR="00F1579B" w:rsidRPr="00705669" w:rsidRDefault="00F1579B" w:rsidP="00F1579B">
      <w:pPr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Przedmiot zamówienia</w:t>
      </w:r>
      <w:r w:rsidRPr="00705669">
        <w:rPr>
          <w:rFonts w:ascii="Tahoma" w:hAnsi="Tahoma" w:cs="Tahoma"/>
          <w:sz w:val="20"/>
          <w:szCs w:val="20"/>
        </w:rPr>
        <w:t xml:space="preserve"> będzie przeprowadzone w terminie od dnia zawarcia umowy do dnia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Pr="00705669">
        <w:rPr>
          <w:rFonts w:ascii="Tahoma" w:hAnsi="Tahoma" w:cs="Tahoma"/>
          <w:sz w:val="20"/>
          <w:szCs w:val="20"/>
        </w:rPr>
        <w:t xml:space="preserve">30.11.2021 r. 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hi-IN"/>
        </w:rPr>
      </w:pPr>
      <w:r w:rsidRPr="00705669">
        <w:rPr>
          <w:rFonts w:ascii="Tahoma" w:hAnsi="Tahoma" w:cs="Tahoma"/>
          <w:b/>
          <w:bCs/>
          <w:sz w:val="20"/>
          <w:szCs w:val="20"/>
          <w:lang w:eastAsia="hi-IN"/>
        </w:rPr>
        <w:t>Cel szkolenia.</w:t>
      </w:r>
    </w:p>
    <w:p w:rsidR="00F1579B" w:rsidRPr="00705669" w:rsidRDefault="00F1579B" w:rsidP="00F157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Celem szkolenia jest przygotowanie uczestników szkolenia </w:t>
      </w:r>
      <w:r w:rsidRPr="00705669">
        <w:rPr>
          <w:rFonts w:ascii="Tahoma" w:hAnsi="Tahoma" w:cs="Tahoma"/>
          <w:sz w:val="20"/>
          <w:szCs w:val="20"/>
        </w:rPr>
        <w:t xml:space="preserve">do uzyskania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prawa jazdy kat. C oraz Świadectwa Kwalifikacji Zawodowej, potwierdzających uzyskanie uprawnień do kierowania pojazdami o masie całkowitej powyżej 3,5 tony oraz uprawnień do przewozu drogowego rzeczy.       </w:t>
      </w:r>
    </w:p>
    <w:p w:rsidR="00F1579B" w:rsidRPr="00705669" w:rsidRDefault="00F1579B" w:rsidP="00F157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eastAsia="Times New Roman" w:hAnsi="Tahoma" w:cs="Tahoma"/>
          <w:b/>
          <w:sz w:val="20"/>
          <w:szCs w:val="20"/>
          <w:lang w:eastAsia="pl-PL"/>
        </w:rPr>
        <w:t>Skierowanie na badania i szkolenie.</w:t>
      </w:r>
    </w:p>
    <w:p w:rsidR="00F1579B" w:rsidRPr="00705669" w:rsidRDefault="00F1579B" w:rsidP="00F15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Wykonawca przyjmie osobę na badania psychologiczne i lekarskie oraz szkolenie po okazaniu przez nią imiennego skierowania wydanego przez Zamawiającego. </w:t>
      </w:r>
      <w:r w:rsidRPr="00705669">
        <w:rPr>
          <w:rFonts w:ascii="Tahoma" w:hAnsi="Tahoma" w:cs="Tahoma"/>
          <w:sz w:val="20"/>
          <w:szCs w:val="20"/>
        </w:rPr>
        <w:t>Skierowanie będzie stosownie oznakowane w zależności od źródła finansowania, o których mowa w pkt 3.</w:t>
      </w:r>
    </w:p>
    <w:p w:rsidR="00F1579B" w:rsidRPr="00705669" w:rsidRDefault="00F1579B" w:rsidP="00F15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05669">
        <w:rPr>
          <w:rFonts w:ascii="Tahoma" w:hAnsi="Tahoma" w:cs="Tahoma"/>
          <w:sz w:val="20"/>
          <w:szCs w:val="20"/>
        </w:rPr>
        <w:t xml:space="preserve">Badania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psychologiczne </w:t>
      </w:r>
      <w:r w:rsidRPr="00705669">
        <w:rPr>
          <w:rFonts w:ascii="Tahoma" w:hAnsi="Tahoma" w:cs="Tahoma"/>
          <w:sz w:val="20"/>
          <w:szCs w:val="20"/>
        </w:rPr>
        <w:t xml:space="preserve">mają na celu 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>stwierdzenie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 xml:space="preserve"> istnienia lub braku przeciwwskazań psychologicznych do kierowania pojazdami kat. C, C1, C1+E, C+E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 oraz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stwierdzenia 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>istnienia lub braku przeciwwskazań psychologicznych do wykonywania pracy na stanowisku kierowcy kat. C, C1, C1+E, C+E.</w:t>
      </w:r>
    </w:p>
    <w:p w:rsidR="00F1579B" w:rsidRPr="00705669" w:rsidRDefault="00F1579B" w:rsidP="00F15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Badania lekarskie 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>mają na celu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 stwierdzenie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 xml:space="preserve"> istnienia lub braku przeciwwskazań zdrowotnych do kierowania pojazdami silnikowymi, do których wymagane jest posiadanie prawa jazdy kat. C, C1, C1+E, C+E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 oraz stwierdzenie</w:t>
      </w:r>
      <w:r w:rsidRPr="00705669">
        <w:rPr>
          <w:rFonts w:ascii="Tahoma" w:eastAsia="Calibri" w:hAnsi="Tahoma" w:cs="Tahoma"/>
          <w:sz w:val="20"/>
          <w:szCs w:val="20"/>
          <w:lang w:val="x-none" w:eastAsia="ar-SA"/>
        </w:rPr>
        <w:t xml:space="preserve"> istnienia lub braku przeciwwskazań zdrowotnych do wykonywania pracy ma stanowisku kierowcy kat. C, C1, C1+E, C+E.</w:t>
      </w:r>
    </w:p>
    <w:p w:rsidR="00F1579B" w:rsidRPr="00705669" w:rsidRDefault="00F1579B" w:rsidP="00F15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05669">
        <w:rPr>
          <w:rFonts w:ascii="Tahoma" w:hAnsi="Tahoma" w:cs="Tahoma"/>
          <w:sz w:val="20"/>
          <w:szCs w:val="20"/>
        </w:rPr>
        <w:t>Podstawą przyjęcia osoby na szkolenie w zakresie prawa jazdy kat. C oprócz skierowania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 będzie </w:t>
      </w:r>
      <w:r w:rsidRPr="00705669">
        <w:rPr>
          <w:rFonts w:ascii="Tahoma" w:hAnsi="Tahoma" w:cs="Tahoma"/>
          <w:sz w:val="20"/>
          <w:szCs w:val="20"/>
        </w:rPr>
        <w:t>okazanie przez nią numeru Profilu Kandydata na Kierowcę, dalej PKK.</w:t>
      </w:r>
    </w:p>
    <w:p w:rsidR="00F1579B" w:rsidRPr="00705669" w:rsidRDefault="00F1579B" w:rsidP="00F15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>Zobowiązanie Wykonawcy.</w:t>
      </w:r>
    </w:p>
    <w:p w:rsidR="00F1579B" w:rsidRPr="00E97088" w:rsidRDefault="00F1579B" w:rsidP="00F1579B">
      <w:pPr>
        <w:widowControl w:val="0"/>
        <w:tabs>
          <w:tab w:val="left" w:pos="284"/>
          <w:tab w:val="left" w:pos="1134"/>
        </w:tabs>
        <w:suppressAutoHyphens/>
        <w:spacing w:after="0" w:line="100" w:lineRule="atLeast"/>
        <w:ind w:left="709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Wykonawca zobowiązany jest:</w:t>
      </w:r>
    </w:p>
    <w:p w:rsidR="00F1579B" w:rsidRPr="00E97088" w:rsidRDefault="00F1579B" w:rsidP="00F1579B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E97088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przeprowadzić szkolenie i badania zgodnie z obowiązującymi przepisami prawa w szczególności: ustawą </w:t>
      </w:r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z dnia 5 stycznia 2011r. o kierujących pojazdami (t. j. </w:t>
      </w:r>
      <w:hyperlink r:id="rId9" w:history="1">
        <w:r w:rsidRPr="00E97088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  <w:lang w:eastAsia="ar-SA"/>
          </w:rPr>
          <w:t xml:space="preserve">Dz. U. </w:t>
        </w:r>
      </w:hyperlink>
      <w:hyperlink r:id="rId10" w:history="1">
        <w:r w:rsidRPr="00E97088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  <w:lang w:eastAsia="ar-SA"/>
          </w:rPr>
          <w:t>z</w:t>
        </w:r>
      </w:hyperlink>
      <w:hyperlink r:id="rId11" w:history="1">
        <w:r w:rsidRPr="00E97088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  <w:lang w:eastAsia="ar-SA"/>
          </w:rPr>
          <w:t xml:space="preserve"> 2020 r. poz. </w:t>
        </w:r>
      </w:hyperlink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1268 z </w:t>
      </w:r>
      <w:proofErr w:type="spellStart"/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późn</w:t>
      </w:r>
      <w:proofErr w:type="spellEnd"/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. </w:t>
      </w:r>
      <w:proofErr w:type="spellStart"/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zm</w:t>
      </w:r>
      <w:proofErr w:type="spellEnd"/>
      <w:r w:rsidRPr="00E97088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)</w:t>
      </w:r>
      <w:r w:rsidRPr="00E97088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i ustawą z dnia 6 września 2001 r. o transporcie drogowym (Dz. U. z 2019 r. poz.2140 ze zm.), 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przeprowadzić badania psychologiczne i lekarskie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w Warszawie w miejscu </w:t>
      </w:r>
      <w:r w:rsidRPr="00705669">
        <w:rPr>
          <w:rFonts w:ascii="Tahoma" w:eastAsia="Times New Roman" w:hAnsi="Tahoma" w:cs="Tahoma"/>
          <w:sz w:val="20"/>
          <w:szCs w:val="20"/>
        </w:rPr>
        <w:br/>
        <w:t xml:space="preserve">i terminie ustalonym pomiędzy Opiekunami; ustalić z Zamawiającym ilość grup </w:t>
      </w:r>
      <w:r w:rsidRPr="00705669">
        <w:rPr>
          <w:rFonts w:ascii="Tahoma" w:eastAsia="Times New Roman" w:hAnsi="Tahoma" w:cs="Tahoma"/>
          <w:sz w:val="20"/>
          <w:szCs w:val="20"/>
        </w:rPr>
        <w:br/>
        <w:t xml:space="preserve">w ramach który zostanie przebadanych max. 120 osób; w pierwszej kolejności zostaną przeprowadzone badania psychologiczne; wyłącznie pozytywny wynik badania psychologicznego umożliwia przeprowadzenie osobie badania lekarskiego; badania zostaną wykonane w terminie do 5 dni kalendarzowych od dnia ich rozpoczęcia; oryginały orzeczeń, zaświadczeń psychologicznych i lekarskich Wykonawca przekaże osobom badanym, a Zamawiającemu kserokopie potwierdzone za zgodność </w:t>
      </w:r>
      <w:r w:rsidRPr="00705669">
        <w:rPr>
          <w:rFonts w:ascii="Tahoma" w:eastAsia="Times New Roman" w:hAnsi="Tahoma" w:cs="Tahoma"/>
          <w:sz w:val="20"/>
          <w:szCs w:val="20"/>
        </w:rPr>
        <w:br/>
        <w:t>z oryginałem,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zorganizować szkolenie w Warszawie </w:t>
      </w:r>
      <w:r w:rsidRPr="00705669">
        <w:rPr>
          <w:rFonts w:ascii="Tahoma" w:eastAsia="Times New Roman" w:hAnsi="Tahoma" w:cs="Tahoma"/>
          <w:sz w:val="20"/>
          <w:szCs w:val="20"/>
        </w:rPr>
        <w:t>w miejscu i terminie ustalonym pomiędzy Opiekunami; ustalić z Wykonawcą ilość grup w ramach który zostanie przeszkolonych od 33 do 100 osób;</w:t>
      </w:r>
      <w:r w:rsidRPr="00705669">
        <w:rPr>
          <w:rFonts w:ascii="Tahoma" w:hAnsi="Tahoma" w:cs="Tahoma"/>
          <w:sz w:val="20"/>
          <w:szCs w:val="20"/>
        </w:rPr>
        <w:t xml:space="preserve"> realizacja poszczególnych grup może się na siebie nakładać, jednak ze względu na zagrożenie epidemiczne realizacja grup w jednym czasie odbywać się musi w różnych lokalizacjach Warszawy,  </w:t>
      </w:r>
    </w:p>
    <w:p w:rsidR="00F1579B" w:rsidRPr="00705669" w:rsidRDefault="00F1579B" w:rsidP="00F1579B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100" w:lineRule="atLeast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egzekwować od uczestników szkolenia przestrzegania Regulaminu obowiązującego osobę skierowaną na szkolenie, którego postanowienia zawarto w </w:t>
      </w:r>
      <w:r w:rsidRPr="00705669">
        <w:rPr>
          <w:rFonts w:ascii="Tahoma" w:hAnsi="Tahoma" w:cs="Tahoma"/>
          <w:i/>
          <w:sz w:val="20"/>
          <w:szCs w:val="20"/>
        </w:rPr>
        <w:t xml:space="preserve">Skierowaniu na szkolenie grupowe, </w:t>
      </w:r>
      <w:r w:rsidRPr="00705669">
        <w:rPr>
          <w:rFonts w:ascii="Tahoma" w:hAnsi="Tahoma" w:cs="Tahoma"/>
          <w:sz w:val="20"/>
          <w:szCs w:val="20"/>
        </w:rPr>
        <w:t xml:space="preserve">stanowiącym Załącznik nr </w:t>
      </w:r>
      <w:r>
        <w:rPr>
          <w:rFonts w:ascii="Tahoma" w:hAnsi="Tahoma" w:cs="Tahoma"/>
          <w:sz w:val="20"/>
          <w:szCs w:val="20"/>
        </w:rPr>
        <w:t>4</w:t>
      </w:r>
      <w:r w:rsidRPr="00705669">
        <w:rPr>
          <w:rFonts w:ascii="Tahoma" w:hAnsi="Tahoma" w:cs="Tahoma"/>
          <w:sz w:val="20"/>
          <w:szCs w:val="20"/>
        </w:rPr>
        <w:t xml:space="preserve"> do Umowy oraz poinformowania </w:t>
      </w:r>
      <w:r w:rsidRPr="00705669">
        <w:rPr>
          <w:rFonts w:ascii="Tahoma" w:hAnsi="Tahoma" w:cs="Tahoma"/>
          <w:sz w:val="20"/>
          <w:szCs w:val="20"/>
        </w:rPr>
        <w:br/>
        <w:t>o sprawach organizacyjnych zawartych w pkt 9,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hAnsi="Tahoma" w:cs="Tahoma"/>
          <w:sz w:val="20"/>
          <w:szCs w:val="20"/>
        </w:rPr>
        <w:t xml:space="preserve">w terminie jednego dnia od rozpoczęcia szkolenia danej grupy przekazać e-mailem do Opiekuna szkolenia ze strony Zamawiającego 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 xml:space="preserve">wykaz </w:t>
      </w:r>
      <w:r w:rsidRPr="00705669">
        <w:rPr>
          <w:rFonts w:ascii="Tahoma" w:hAnsi="Tahoma" w:cs="Tahoma"/>
          <w:sz w:val="20"/>
          <w:szCs w:val="20"/>
        </w:rPr>
        <w:t>osób,</w:t>
      </w:r>
      <w:r w:rsidRPr="00705669">
        <w:rPr>
          <w:rFonts w:ascii="Tahoma" w:hAnsi="Tahoma" w:cs="Tahoma"/>
          <w:bCs/>
          <w:sz w:val="20"/>
          <w:szCs w:val="20"/>
          <w:lang w:eastAsia="hi-IN"/>
        </w:rPr>
        <w:t xml:space="preserve"> </w:t>
      </w:r>
      <w:r w:rsidRPr="00705669">
        <w:rPr>
          <w:rFonts w:ascii="Tahoma" w:hAnsi="Tahoma" w:cs="Tahoma"/>
          <w:sz w:val="20"/>
          <w:szCs w:val="20"/>
          <w:lang w:eastAsia="hi-IN"/>
        </w:rPr>
        <w:t>które zostały dopuszczone do szkolenia wraz z informacją, który uczestnik szkolenia wymaga odbycia kwalifikacji wstępnej uzupełniającej przyspieszonej,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zrealizować p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rogram zajęć teoretycznych i praktycznych szkolenia tj.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b/>
          <w:sz w:val="20"/>
          <w:szCs w:val="20"/>
          <w:lang w:eastAsia="ar-SA"/>
        </w:rPr>
        <w:t>50 godzin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705669">
        <w:rPr>
          <w:rFonts w:ascii="Tahoma" w:eastAsia="Calibri" w:hAnsi="Tahoma" w:cs="Tahoma"/>
          <w:sz w:val="20"/>
          <w:szCs w:val="20"/>
        </w:rPr>
        <w:t xml:space="preserve">w zakresie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prawa jazdy kat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 C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w tym 20 godzin zajęć teoretycznych i 30 godzin zajęć praktycznych</w:t>
      </w:r>
    </w:p>
    <w:p w:rsidR="00F1579B" w:rsidRPr="00705669" w:rsidRDefault="00F1579B" w:rsidP="00F1579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100" w:lineRule="atLeast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b/>
          <w:bCs/>
          <w:sz w:val="20"/>
          <w:szCs w:val="20"/>
        </w:rPr>
        <w:t>140 godzin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w zakresie kwalifikacji wstępnej przyspieszonej </w:t>
      </w:r>
      <w:r w:rsidRPr="00705669">
        <w:rPr>
          <w:rFonts w:ascii="Tahoma" w:hAnsi="Tahoma" w:cs="Tahoma"/>
          <w:sz w:val="20"/>
          <w:szCs w:val="20"/>
        </w:rPr>
        <w:t xml:space="preserve">w zakresie bloku programowego kat. C, C+E, C1, C1+E </w:t>
      </w:r>
      <w:r w:rsidRPr="00705669">
        <w:rPr>
          <w:rFonts w:ascii="Tahoma" w:eastAsia="Times New Roman" w:hAnsi="Tahoma" w:cs="Tahoma"/>
          <w:sz w:val="20"/>
          <w:szCs w:val="20"/>
        </w:rPr>
        <w:t>w wymiarze - w tym 130 zajęć teoretycznych i 10 godzin zajęć praktycznych z kwalifikacji wstępnej przyspieszonej</w:t>
      </w:r>
    </w:p>
    <w:p w:rsidR="00F1579B" w:rsidRPr="00705669" w:rsidRDefault="00F1579B" w:rsidP="00F1579B">
      <w:pPr>
        <w:pStyle w:val="Akapitzlist"/>
        <w:tabs>
          <w:tab w:val="left" w:pos="284"/>
        </w:tabs>
        <w:suppressAutoHyphens/>
        <w:spacing w:after="0" w:line="100" w:lineRule="atLeast"/>
        <w:ind w:left="2149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bCs/>
          <w:sz w:val="20"/>
          <w:szCs w:val="20"/>
        </w:rPr>
        <w:t>lub</w:t>
      </w:r>
    </w:p>
    <w:p w:rsidR="00F1579B" w:rsidRPr="00705669" w:rsidRDefault="00F1579B" w:rsidP="00F1579B">
      <w:pPr>
        <w:pStyle w:val="Akapitzlist"/>
        <w:numPr>
          <w:ilvl w:val="0"/>
          <w:numId w:val="16"/>
        </w:numPr>
        <w:tabs>
          <w:tab w:val="left" w:pos="567"/>
          <w:tab w:val="left" w:pos="709"/>
          <w:tab w:val="left" w:pos="1276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b/>
          <w:bCs/>
          <w:sz w:val="20"/>
          <w:szCs w:val="20"/>
        </w:rPr>
        <w:t>35 godzin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- w tym: 32,5 godziny zajęć teoretycznych i 2,5 godziny zajęć praktycznych,</w:t>
      </w: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ind w:left="1276" w:hanging="283"/>
        <w:jc w:val="both"/>
        <w:rPr>
          <w:rFonts w:ascii="Tahoma" w:eastAsia="Calibri" w:hAnsi="Tahoma" w:cs="Tahoma"/>
          <w:b/>
          <w:vanish/>
          <w:sz w:val="20"/>
          <w:szCs w:val="20"/>
          <w:lang w:eastAsia="ar-SA"/>
        </w:rPr>
      </w:pPr>
    </w:p>
    <w:p w:rsidR="00F1579B" w:rsidRPr="00705669" w:rsidRDefault="00F1579B" w:rsidP="00F1579B">
      <w:pPr>
        <w:tabs>
          <w:tab w:val="left" w:pos="284"/>
          <w:tab w:val="left" w:pos="720"/>
          <w:tab w:val="left" w:pos="851"/>
          <w:tab w:val="center" w:pos="1276"/>
          <w:tab w:val="left" w:pos="1560"/>
        </w:tabs>
        <w:suppressAutoHyphens/>
        <w:spacing w:after="0" w:line="100" w:lineRule="atLeast"/>
        <w:ind w:left="993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tabs>
          <w:tab w:val="left" w:pos="284"/>
        </w:tabs>
        <w:spacing w:after="0"/>
        <w:ind w:left="1418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Wykonawca decyduje o kolejności realizacji zajęć teoretycznych i praktycznych szkolenia objętego przedmiotem zamówienia, kierując się profesjonalnym i sprawnym przebiegiem szkolenia w miłej atmosferze oraz zwiększeniem efektywności zdawanych egzaminów państwowych przez uczestnika szkolenia. </w:t>
      </w:r>
    </w:p>
    <w:p w:rsidR="00F1579B" w:rsidRPr="00705669" w:rsidRDefault="00F1579B" w:rsidP="00F1579B">
      <w:pPr>
        <w:pStyle w:val="Akapitzlist"/>
        <w:tabs>
          <w:tab w:val="left" w:pos="284"/>
        </w:tabs>
        <w:spacing w:after="0"/>
        <w:ind w:left="1418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lastRenderedPageBreak/>
        <w:t>Egzaminy wewnętrzne, państwowe i testy nie są wliczane w godziny szkolenia,</w:t>
      </w: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vanish/>
          <w:sz w:val="20"/>
          <w:szCs w:val="20"/>
        </w:rPr>
      </w:pPr>
    </w:p>
    <w:p w:rsidR="00F1579B" w:rsidRPr="0023021F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3021F">
        <w:rPr>
          <w:rFonts w:ascii="Tahoma" w:eastAsia="Times New Roman" w:hAnsi="Tahoma" w:cs="Tahoma"/>
          <w:sz w:val="20"/>
          <w:szCs w:val="20"/>
        </w:rPr>
        <w:t xml:space="preserve">przeprowadzić zajęcia teoretyczne w formie wykładów i ćwiczeń wyłącznie w dni robocze, które zaczynać się będą między godziną </w:t>
      </w:r>
      <w:r>
        <w:rPr>
          <w:rFonts w:ascii="Tahoma" w:eastAsia="Times New Roman" w:hAnsi="Tahoma" w:cs="Tahoma"/>
          <w:sz w:val="20"/>
          <w:szCs w:val="20"/>
        </w:rPr>
        <w:t>7</w:t>
      </w:r>
      <w:r w:rsidRPr="0023021F">
        <w:rPr>
          <w:rFonts w:ascii="Tahoma" w:eastAsia="Times New Roman" w:hAnsi="Tahoma" w:cs="Tahoma"/>
          <w:sz w:val="20"/>
          <w:szCs w:val="20"/>
        </w:rPr>
        <w:t xml:space="preserve">.00 a 15.00; </w:t>
      </w:r>
      <w:r w:rsidRPr="0023021F">
        <w:rPr>
          <w:rFonts w:ascii="Tahoma" w:eastAsia="Times New Roman" w:hAnsi="Tahoma" w:cs="Tahoma"/>
          <w:sz w:val="20"/>
          <w:szCs w:val="20"/>
          <w:lang w:eastAsia="pl-PL"/>
        </w:rPr>
        <w:t>plan nauczania powinien obejmować nie mniej niż 25 godzin zegarowych w tygodniu, chyba że przepisy odrębne przewidują niższy wymiar szkolenia,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przeprowadzić zajęcia praktyczne w formie jazd samochodem ciężarowym na placu manewrowym w Warszawie, w ruchu miejskim oraz poza obszarem zabudowanym, ale w obrębie województwa mazowieckiego; dopuszcza się jazdy w dni ustawowo wolne od pracy pod warunkiem, że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Wykonawca otrzyma od </w:t>
      </w:r>
      <w:r w:rsidRPr="00705669">
        <w:rPr>
          <w:rFonts w:ascii="Tahoma" w:eastAsia="Times New Roman" w:hAnsi="Tahoma" w:cs="Tahoma"/>
          <w:sz w:val="20"/>
          <w:szCs w:val="20"/>
        </w:rPr>
        <w:t>uczestnika szkolenia pisemną zgodę; n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a co najmniej 3 dni przed wyznaczonymi zajęciami praktycznymi Wykonawca przekaże uczestnikowi szkolenia harmonogram jazd, który może być udostępniony Zamawiającemu,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>zapewnić w zakresie jazd w warunkach specjalnych na terenie Warszawy odpowiednią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infrastrukturę oraz pojazd szkoleniowy wyposażony </w:t>
      </w:r>
      <w:r w:rsidRPr="00705669">
        <w:rPr>
          <w:rFonts w:ascii="Tahoma" w:hAnsi="Tahoma" w:cs="Tahoma"/>
          <w:sz w:val="20"/>
          <w:szCs w:val="20"/>
        </w:rPr>
        <w:t>w system ABS, system stabilizacji toru jazdy oraz system kontroli trakcji z możliwością ich wyłączenia przez instruktora,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przeprowadzić w ramach każdej grupy egzamin wewnętrzny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z zajęć teoretycznych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br/>
        <w:t>i praktycznych prawa jazdy kat. C z którego sporządzony zostanie protokół zawierający imiona i nazwiska uczestników szkolenia oraz wyniki wewnętrznego egzaminu teoretycznego i praktycznego; podpisany protokół zostanie przekazany Zamawiającemu wraz z fakturą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za zajęcia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z części teoretycznej i praktycznej prawa jazdy kat. C; nauki udzielania pierwszej pomocy; zajęcia z bloków programowych 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przesłać do właściwego wojewody w terminie </w:t>
      </w:r>
      <w:r w:rsidRPr="00705669">
        <w:rPr>
          <w:rFonts w:ascii="Tahoma" w:hAnsi="Tahoma" w:cs="Tahoma"/>
          <w:sz w:val="20"/>
          <w:szCs w:val="20"/>
        </w:rPr>
        <w:t xml:space="preserve">do 5 dni od zakończenia zajęć danej grupy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 wniosek </w:t>
      </w:r>
      <w:r w:rsidRPr="00705669">
        <w:rPr>
          <w:rFonts w:ascii="Tahoma" w:hAnsi="Tahoma" w:cs="Tahoma"/>
          <w:sz w:val="20"/>
          <w:szCs w:val="20"/>
        </w:rPr>
        <w:br/>
        <w:t>o przeprowadzenie testu kwalifikacyjnego; kserokopia złożonego wniosku zostanie przekazana Zamawiającemu wraz  z fakturą za test,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wystawić </w:t>
      </w:r>
      <w:r w:rsidRPr="00705669">
        <w:rPr>
          <w:rFonts w:ascii="Tahoma" w:eastAsia="Arial Unicode MS" w:hAnsi="Tahoma" w:cs="Tahoma"/>
          <w:kern w:val="1"/>
          <w:sz w:val="20"/>
          <w:szCs w:val="20"/>
          <w:u w:val="single"/>
          <w:lang w:eastAsia="hi-IN" w:bidi="hi-IN"/>
        </w:rPr>
        <w:t>zaświadczenie potwierdzające ukończenie szkolenia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, którego wzór określa Załącznik nr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9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do Umowy, każdemu uczestnikowi szkolenia, który zda egzamin wewnętrzny z zajęć teoretycznych i praktycznych prawa jazdy kat. C oraz ukończy kwalifikację wstępną przyspieszoną lub kwalifikację wstępną uzupełniającą przyspieszoną</w:t>
      </w:r>
      <w:r w:rsidRPr="00705669">
        <w:rPr>
          <w:rFonts w:ascii="Tahoma" w:hAnsi="Tahoma" w:cs="Tahoma"/>
          <w:b/>
          <w:sz w:val="20"/>
          <w:szCs w:val="20"/>
        </w:rPr>
        <w:t xml:space="preserve"> </w:t>
      </w:r>
      <w:r w:rsidRPr="00705669">
        <w:rPr>
          <w:rFonts w:ascii="Tahoma" w:hAnsi="Tahoma" w:cs="Tahoma"/>
          <w:sz w:val="20"/>
          <w:szCs w:val="20"/>
        </w:rPr>
        <w:t xml:space="preserve">w zakresie bloku programowego kat. C, C+E, C1, C1+E.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Zaświadczenie będzie zbiorczą informacją o zakresie nabytej wiedzy oraz ilości zrealizowanych godzin,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34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wystawić dokument potwierdzający udział w szkoleniu tym uczestnikom szkolenia, którzy przerwą szkolenie nie kończąc go z powodu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podjęcia zatrudnienia lub innej pracy zarobkowej, niezdolności do kontynuowania szkolenia potwierdzonej zaświadczeniem lekarskim e-ZLA lub większą niż 10% nieobecnością nieusprawiedliwioną w trakcie szkolenia; z treści dokumentu będzie wynikać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dla kogo </w:t>
      </w:r>
      <w:r w:rsidRPr="00705669">
        <w:rPr>
          <w:rFonts w:ascii="Tahoma" w:eastAsia="Times New Roman" w:hAnsi="Tahoma" w:cs="Tahoma"/>
          <w:sz w:val="20"/>
          <w:szCs w:val="20"/>
        </w:rPr>
        <w:br/>
        <w:t xml:space="preserve">i z jakiego powodu został wystawiony ze wskazaniem okresu uczęszczania na szkolenie w stosunku do okresu szkolenia wynikającego ze skierowania na szkolenie </w:t>
      </w:r>
      <w:r w:rsidRPr="00705669">
        <w:rPr>
          <w:rFonts w:ascii="Tahoma" w:eastAsia="Times New Roman" w:hAnsi="Tahoma" w:cs="Tahoma"/>
          <w:sz w:val="20"/>
          <w:szCs w:val="20"/>
        </w:rPr>
        <w:br/>
        <w:t>i ilości zrealizowanych godzin szkolenia w stosunku do zaplanowanych,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poinform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owania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 uczestników szkolenia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o wszystkich sprawach organizacyjnych związanych z egzaminem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państwowym w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Wojewódzkim Ośrodku Ruchu Drogowego (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WORD) oraz o miejscu i terminie egzaminów,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 xml:space="preserve">w terminie 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do </w:t>
      </w: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 xml:space="preserve">5 dni 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>od egzaminu wewnętrznego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do zapisania i dokonania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jednorazowej opłaty za egzamin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Times New Roman" w:hAnsi="Tahoma" w:cs="Tahoma"/>
          <w:sz w:val="20"/>
          <w:szCs w:val="20"/>
        </w:rPr>
        <w:t>teoretyczny prawa jazdy kat. C w WORD za każdego uczestnika szkolenia,</w:t>
      </w: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 xml:space="preserve"> 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który </w:t>
      </w: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>uzyska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>ł</w:t>
      </w: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 xml:space="preserve"> pozytywny wynik egzaminu wewnętrznego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>,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lastRenderedPageBreak/>
        <w:t xml:space="preserve">w terminie 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do </w:t>
      </w:r>
      <w:r w:rsidRPr="00705669">
        <w:rPr>
          <w:rFonts w:ascii="Tahoma" w:eastAsia="Calibri" w:hAnsi="Tahoma" w:cs="Tahoma"/>
          <w:sz w:val="20"/>
          <w:szCs w:val="20"/>
          <w:lang w:val="x-none" w:eastAsia="hi-IN"/>
        </w:rPr>
        <w:t>5 dni</w:t>
      </w: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 od pozytywnego egzaminu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teoretycznego prawa jazdy kat. C </w:t>
      </w:r>
      <w:r w:rsidRPr="00705669">
        <w:rPr>
          <w:rFonts w:ascii="Tahoma" w:eastAsia="Times New Roman" w:hAnsi="Tahoma" w:cs="Tahoma"/>
          <w:sz w:val="20"/>
          <w:szCs w:val="20"/>
        </w:rPr>
        <w:br/>
        <w:t>w WORD do zapisania i opłacenia za uczestnika szkolenia egzaminu praktycznego prawa jazdy kat. C w WORD; Wykonawca dołoży wszelkich starań, by</w:t>
      </w:r>
      <w:r w:rsidRPr="00705669">
        <w:rPr>
          <w:rFonts w:ascii="Tahoma" w:hAnsi="Tahoma" w:cs="Tahoma"/>
          <w:sz w:val="20"/>
          <w:szCs w:val="20"/>
        </w:rPr>
        <w:t xml:space="preserve"> zapis na egzamin praktyczny został dokonany w trakcie obowiązywania umowy,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sfinansowania </w:t>
      </w:r>
      <w:r w:rsidRPr="00705669">
        <w:rPr>
          <w:rFonts w:ascii="Tahoma" w:eastAsia="Times New Roman" w:hAnsi="Tahoma" w:cs="Tahoma"/>
          <w:bCs/>
          <w:sz w:val="20"/>
          <w:szCs w:val="20"/>
        </w:rPr>
        <w:t>na własny koszt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jednego poprawkowego egzaminu praktycznego prawa jazdy kat. C w WORD nie później niż do dnia 31.01.2022 r. tym uczestnikom szkolenia, którzy nie zdadzą egzaminu praktycznego, o którym mowa w </w:t>
      </w:r>
      <w:proofErr w:type="spellStart"/>
      <w:r w:rsidRPr="00705669">
        <w:rPr>
          <w:rFonts w:ascii="Tahoma" w:eastAsia="Times New Roman" w:hAnsi="Tahoma" w:cs="Tahoma"/>
          <w:sz w:val="20"/>
          <w:szCs w:val="20"/>
        </w:rPr>
        <w:t>ppkt</w:t>
      </w:r>
      <w:proofErr w:type="spellEnd"/>
      <w:r w:rsidRPr="00705669">
        <w:rPr>
          <w:rFonts w:ascii="Tahoma" w:eastAsia="Times New Roman" w:hAnsi="Tahoma" w:cs="Tahoma"/>
          <w:sz w:val="20"/>
          <w:szCs w:val="20"/>
        </w:rPr>
        <w:t xml:space="preserve"> 1</w:t>
      </w:r>
      <w:r>
        <w:rPr>
          <w:rFonts w:ascii="Tahoma" w:eastAsia="Times New Roman" w:hAnsi="Tahoma" w:cs="Tahoma"/>
          <w:sz w:val="20"/>
          <w:szCs w:val="20"/>
        </w:rPr>
        <w:t>6</w:t>
      </w:r>
      <w:r w:rsidRPr="00705669">
        <w:rPr>
          <w:rFonts w:ascii="Tahoma" w:eastAsia="Times New Roman" w:hAnsi="Tahoma" w:cs="Tahoma"/>
          <w:sz w:val="20"/>
          <w:szCs w:val="20"/>
        </w:rPr>
        <w:t>) oraz niezwłocznego poinformowania ich oraz Zamawiającego o miejscu i terminie poprawkowego egzaminu praktycznego,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prowadzenia i bieżącego przekazywania Zamawiającemu zestawienia w postaci tabeli za każdą grupę oddzielnie z imieniem i nazwiskiem uczestnika szkolenia, który został poinformowany o miejscu i terminie egzaminów i testu; sposób przekazania informacji (e-mail, sms, telefon, rozmowa); informacją czy uczestnik potwierdził otrzymane powyższej informacji; datę i wynik egzaminu teoretycznego; datę i wynik egzaminu praktycznego; datę i wynik poprawkowego egzaminu praktycznego; datę i wynik testu kwalifikacyjnego; datę i wynik poprawkowego testu kwalifikacyjnego,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ubezpieczenia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uczestników szkolenia od następstw nieszczęśliwych wypadków (dalej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>ubez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. NNW), którzy nie posiadają prawa do stypendium lub w trakcie szkolenia podejmą zatrudnienie; Zamawiający przekaże dane osób oraz okres podlegający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>ubez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>. NNW; o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kres ubezpieczenia NNW będzie uwzględniał liczbę dni szkolenia potrzebnych do realizacji zajęć z zakresu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zajęć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 teoretycznych i praktycznych prawa jazdy kat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.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C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br/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i kwalifikacji wstępnej przyspieszonej </w:t>
      </w:r>
      <w:r w:rsidRPr="00705669">
        <w:rPr>
          <w:rFonts w:ascii="Tahoma" w:hAnsi="Tahoma" w:cs="Tahoma"/>
          <w:sz w:val="20"/>
          <w:szCs w:val="20"/>
        </w:rPr>
        <w:t xml:space="preserve">w zakresie bloku programowego kat. C, C+E, C1, C1+E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>lub zajęć z zakresu części teoretycznych i praktycznych prawa jazdy kat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.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 C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br/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>i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; wszelkie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 formalności związane z ubezpieczeniem organizuje Wykonawca, który prześle Opiekunowi ze strony Zamawiającego kopię 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karty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 wypadku w przypadku jego wystąpienia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,</w:t>
      </w:r>
    </w:p>
    <w:p w:rsidR="00F1579B" w:rsidRPr="00705669" w:rsidRDefault="00F1579B" w:rsidP="00F1579B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zapewnić uczestnikom szkolenia warunki do nauki zgodne z zasadami BHP,</w:t>
      </w:r>
    </w:p>
    <w:p w:rsidR="00F1579B" w:rsidRPr="00705669" w:rsidRDefault="00F1579B" w:rsidP="00F1579B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każdorazowo pisemnie informować Zamawiającego o zamiarze wprowadzenia zmian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harmonogramie czasowo-merytorycznym, 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przyjąć najpóźniej do 3 dnia 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szkolenia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dodatkową osobę lub nową osobę skierowaną przez Zamawiającego na miejsce osoby, która w ww. okresie przestała być uczestnikiem szkolenia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;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zorganizować dla tej osoby zajęcia wyrównawcze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; objąć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ar-SA"/>
        </w:rPr>
        <w:t>ubez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. NNW, o którym mowa w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ar-SA"/>
        </w:rPr>
        <w:t>19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), </w:t>
      </w:r>
    </w:p>
    <w:p w:rsidR="00F1579B" w:rsidRPr="00705669" w:rsidRDefault="00F1579B" w:rsidP="00F1579B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hi-IN"/>
        </w:rPr>
      </w:pPr>
      <w:r w:rsidRPr="00705669">
        <w:rPr>
          <w:rFonts w:ascii="Tahoma" w:eastAsia="Calibri" w:hAnsi="Tahoma" w:cs="Tahoma"/>
          <w:sz w:val="20"/>
          <w:szCs w:val="20"/>
        </w:rPr>
        <w:t>do przekazania Opiekunowi ze strony Zamawiającego: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kserokopii „Skierowań na szkolenie grupowe” </w:t>
      </w:r>
      <w:r w:rsidRPr="00705669">
        <w:rPr>
          <w:rFonts w:ascii="Tahoma" w:eastAsia="Times New Roman" w:hAnsi="Tahoma" w:cs="Tahoma"/>
          <w:bCs/>
          <w:sz w:val="20"/>
          <w:szCs w:val="20"/>
        </w:rPr>
        <w:t xml:space="preserve">poświadczonych za zgodność </w:t>
      </w:r>
      <w:r w:rsidRPr="00705669">
        <w:rPr>
          <w:rFonts w:ascii="Tahoma" w:eastAsia="Times New Roman" w:hAnsi="Tahoma" w:cs="Tahoma"/>
          <w:bCs/>
          <w:sz w:val="20"/>
          <w:szCs w:val="20"/>
        </w:rPr>
        <w:br/>
        <w:t>z oryginałem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- do 2 dnia od dnia rozpoczęcia szkolenia,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kserokopii polisy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ubezpieczeniowej potwierdzającej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ubez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. NNW </w:t>
      </w:r>
      <w:r w:rsidRPr="00705669">
        <w:rPr>
          <w:rFonts w:ascii="Tahoma" w:eastAsia="Times New Roman" w:hAnsi="Tahoma" w:cs="Tahoma"/>
          <w:bCs/>
          <w:sz w:val="20"/>
          <w:szCs w:val="20"/>
        </w:rPr>
        <w:t>poświadczonej za zgodność z oryginałem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- do 2 dnia od dnia objęcia </w:t>
      </w:r>
      <w:proofErr w:type="spellStart"/>
      <w:r w:rsidRPr="00705669">
        <w:rPr>
          <w:rFonts w:ascii="Tahoma" w:eastAsia="Times New Roman" w:hAnsi="Tahoma" w:cs="Tahoma"/>
          <w:sz w:val="20"/>
          <w:szCs w:val="20"/>
        </w:rPr>
        <w:t>ubez</w:t>
      </w:r>
      <w:proofErr w:type="spellEnd"/>
      <w:r w:rsidRPr="00705669">
        <w:rPr>
          <w:rFonts w:ascii="Tahoma" w:eastAsia="Times New Roman" w:hAnsi="Tahoma" w:cs="Tahoma"/>
          <w:sz w:val="20"/>
          <w:szCs w:val="20"/>
        </w:rPr>
        <w:t>. NNW na okres wskazany przez Zamawiającego,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oryginałów imiennych list obecności wraz z dokumentami usprawiedliwiającymi nieobecność tj. otrzymanym od uczestnika szkolenia wydrukiem wystawionego zaświadczenia lekarskiego e-ZLA lub dokumentem na okoliczność obowiązkowego stawiennictwa przed sądem lub organem administracji publicznej - najpóźniej do 2 dnia roboczego miesiąca następującego po miesiącu, w którym prowadzone było szkolenie. Wykonawca zachowuje w swojej dokumentacji kserokopie powyższych dokumentów. </w:t>
      </w:r>
      <w:r w:rsidRPr="00705669">
        <w:rPr>
          <w:rFonts w:ascii="Tahoma" w:eastAsia="Times New Roman" w:hAnsi="Tahoma" w:cs="Tahoma"/>
          <w:i/>
          <w:sz w:val="20"/>
          <w:szCs w:val="20"/>
        </w:rPr>
        <w:t>„Imienna lista obecności na szkoleniu”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musi być podpisywana codziennie, każdego dnia zajęć przez uczestników szkolenia i sporządzona zgodnie z Załącznikiem nr </w:t>
      </w:r>
      <w:r>
        <w:rPr>
          <w:rFonts w:ascii="Tahoma" w:eastAsia="Times New Roman" w:hAnsi="Tahoma" w:cs="Tahoma"/>
          <w:sz w:val="20"/>
          <w:szCs w:val="20"/>
        </w:rPr>
        <w:t>5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do Umowy,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>niezwłocznego poinformowania Wykonawcy o przerwaniu szkolenia lub każdorazowej nieobecności uczestnika szkolenia na szkoleniu,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i/>
          <w:sz w:val="20"/>
          <w:szCs w:val="20"/>
        </w:rPr>
        <w:t xml:space="preserve">„Comiesięczne podsumowanie godzin obecności </w:t>
      </w:r>
      <w:r w:rsidRPr="00705669">
        <w:rPr>
          <w:rFonts w:ascii="Tahoma" w:hAnsi="Tahoma" w:cs="Tahoma"/>
          <w:i/>
          <w:sz w:val="20"/>
          <w:szCs w:val="20"/>
        </w:rPr>
        <w:t xml:space="preserve">na szkoleniu” -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najpóźniej do 2 dni roboczych miesiąca następującego po miesiącu, w którym prowadzone było szkolenie, przygotowane zgodnie z Załącznikiem nr </w:t>
      </w:r>
      <w:r>
        <w:rPr>
          <w:rFonts w:ascii="Tahoma" w:eastAsia="Times New Roman" w:hAnsi="Tahoma" w:cs="Tahoma"/>
          <w:sz w:val="20"/>
          <w:szCs w:val="20"/>
        </w:rPr>
        <w:t>6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do Umowy</w:t>
      </w: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23021F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oznakowania 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wszystk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ich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 dokument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ów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 sporządzan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ych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 na potrzeby 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realizacji umów 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br/>
        <w:t xml:space="preserve">o których mowa w pkt 3 </w:t>
      </w:r>
      <w:proofErr w:type="spellStart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2) i 3) w tym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: zaświadczenia o ukończeniu szkolenia, dokumenty potwierdzające uczestnictwo w szkoleniu, listy obecności, comiesięczne podsumowanie godzin i wszystkie inne wykorzystywane materiały szkoleniowe, sala wykładowa i środki techniczne zapewnione podczas szkolenia, muszą być przed jego rozpoczęciem przez Wykonawcę oznakowane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stosownymi logami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, zgodnie ze źródłem 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finansowania szkolenia realizowanego w ramach danej umowy; l</w:t>
      </w:r>
      <w:r w:rsidRPr="00705669">
        <w:rPr>
          <w:rFonts w:ascii="Tahoma" w:eastAsia="Times New Roman" w:hAnsi="Tahoma" w:cs="Tahoma"/>
          <w:sz w:val="20"/>
          <w:szCs w:val="20"/>
        </w:rPr>
        <w:t>ogotypy można pobrać ze strony: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18" w:hanging="425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1418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:rsidR="00F1579B" w:rsidRPr="00705669" w:rsidRDefault="00867284" w:rsidP="00F1579B">
      <w:pPr>
        <w:pStyle w:val="Akapitzlist"/>
        <w:ind w:left="1418"/>
        <w:rPr>
          <w:rStyle w:val="Hipercze"/>
          <w:rFonts w:ascii="Tahoma" w:hAnsi="Tahoma" w:cs="Tahoma"/>
          <w:sz w:val="20"/>
          <w:szCs w:val="20"/>
        </w:rPr>
      </w:pPr>
      <w:hyperlink r:id="rId12" w:history="1">
        <w:r w:rsidR="00F1579B" w:rsidRPr="00705669">
          <w:rPr>
            <w:rStyle w:val="Hipercze"/>
            <w:rFonts w:ascii="Tahoma" w:hAnsi="Tahoma" w:cs="Tahoma"/>
            <w:sz w:val="20"/>
            <w:szCs w:val="20"/>
          </w:rPr>
          <w:t>https://www.funduszeeuropejskie.gov.pl/strony/o-funduszach/promocja/zasady-promocji-i-oznakowania-projektow-1</w:t>
        </w:r>
      </w:hyperlink>
    </w:p>
    <w:p w:rsidR="00F1579B" w:rsidRPr="00705669" w:rsidRDefault="00F1579B" w:rsidP="00F1579B">
      <w:pPr>
        <w:pStyle w:val="Akapitzlist"/>
        <w:numPr>
          <w:ilvl w:val="0"/>
          <w:numId w:val="34"/>
        </w:numPr>
        <w:ind w:left="1418" w:hanging="425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705669">
        <w:rPr>
          <w:rStyle w:val="Hipercze"/>
          <w:rFonts w:ascii="Tahoma" w:hAnsi="Tahoma" w:cs="Tahoma"/>
          <w:color w:val="auto"/>
          <w:sz w:val="20"/>
          <w:szCs w:val="20"/>
          <w:u w:val="none"/>
        </w:rPr>
        <w:t>zapewnić uczestnikom szkolenia:</w:t>
      </w:r>
    </w:p>
    <w:p w:rsidR="00F1579B" w:rsidRPr="00705669" w:rsidRDefault="00F1579B" w:rsidP="00F1579B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 zajęć teoretycznych: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1579B" w:rsidRPr="00705669" w:rsidRDefault="00F1579B" w:rsidP="00F1579B">
      <w:pPr>
        <w:pStyle w:val="Akapitzlist"/>
        <w:numPr>
          <w:ilvl w:val="0"/>
          <w:numId w:val="30"/>
        </w:numPr>
        <w:spacing w:after="0" w:line="240" w:lineRule="auto"/>
        <w:ind w:left="2410" w:hanging="283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salę wykładową odpowiednio przygotowaną i wyposażoną w co najmniej 10 stanowisk z miejscami siedzącymi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 umożliwiającymi dokonywanie notatek,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1579B" w:rsidRPr="00705669" w:rsidRDefault="00F1579B" w:rsidP="00F1579B">
      <w:pPr>
        <w:pStyle w:val="Akapitzlist"/>
        <w:numPr>
          <w:ilvl w:val="0"/>
          <w:numId w:val="30"/>
        </w:numPr>
        <w:spacing w:after="0" w:line="240" w:lineRule="auto"/>
        <w:ind w:left="2410" w:hanging="284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materiały szkoleniowe – co najmniej skrypt, notes, długopis, itp., które przejdą na własność uczestnika szkolenia,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uczestniczy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szkolenia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własnoręcznym podpisem pokwitują odbiór materiałów i Programu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szkolenia,</w:t>
      </w:r>
    </w:p>
    <w:p w:rsidR="00F1579B" w:rsidRPr="00705669" w:rsidRDefault="00F1579B" w:rsidP="00F1579B">
      <w:pPr>
        <w:pStyle w:val="Akapitzlist"/>
        <w:numPr>
          <w:ilvl w:val="0"/>
          <w:numId w:val="30"/>
        </w:numPr>
        <w:spacing w:after="0" w:line="240" w:lineRule="auto"/>
        <w:ind w:left="2410" w:hanging="284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swobodny dostęp, możliwość korzystania i pracy na sprzęcie oraz materiałach zapewnionych przez Wykonawcę na potrzeby szkolenia,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sprzęt techniczny 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ma być sprawny i włączony, tak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aby zajęcia rozpoczynały się punktualnie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,</w:t>
      </w:r>
    </w:p>
    <w:p w:rsidR="00F1579B" w:rsidRPr="00705669" w:rsidRDefault="00F1579B" w:rsidP="00F1579B">
      <w:pPr>
        <w:pStyle w:val="Akapitzlist"/>
        <w:numPr>
          <w:ilvl w:val="0"/>
          <w:numId w:val="30"/>
        </w:numPr>
        <w:spacing w:after="0" w:line="240" w:lineRule="auto"/>
        <w:ind w:left="2410" w:hanging="283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zaplecze socjalne i sanitarne</w:t>
      </w:r>
    </w:p>
    <w:p w:rsidR="00F1579B" w:rsidRPr="00705669" w:rsidRDefault="00F1579B" w:rsidP="00F1579B">
      <w:pPr>
        <w:pStyle w:val="Akapitzlist"/>
        <w:numPr>
          <w:ilvl w:val="0"/>
          <w:numId w:val="28"/>
        </w:numPr>
        <w:spacing w:after="0" w:line="240" w:lineRule="auto"/>
        <w:rPr>
          <w:rFonts w:ascii="Tahoma" w:hAnsi="Tahoma" w:cs="Tahoma"/>
          <w:color w:val="0000FF"/>
          <w:sz w:val="20"/>
          <w:szCs w:val="20"/>
          <w:u w:val="single"/>
        </w:rPr>
      </w:pPr>
      <w:r w:rsidRPr="0070566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 zajęć praktycznych: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1579B" w:rsidRPr="00705669" w:rsidRDefault="00F1579B" w:rsidP="00F1579B">
      <w:pPr>
        <w:numPr>
          <w:ilvl w:val="0"/>
          <w:numId w:val="27"/>
        </w:numPr>
        <w:tabs>
          <w:tab w:val="left" w:pos="2410"/>
        </w:tabs>
        <w:spacing w:after="0" w:line="240" w:lineRule="auto"/>
        <w:ind w:left="2127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samochody ciężarowe o masie dopuszczalnej przekraczającej 3,5 tony,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tym do jazd w warunkach specjalnych zgodnym </w:t>
      </w:r>
      <w:r w:rsidRPr="007056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 </w:t>
      </w:r>
      <w:hyperlink r:id="rId13" w:history="1">
        <w:r w:rsidRPr="00705669">
          <w:rPr>
            <w:rFonts w:ascii="Tahoma" w:eastAsia="Times New Roman" w:hAnsi="Tahoma" w:cs="Tahoma"/>
            <w:color w:val="000000"/>
            <w:sz w:val="20"/>
            <w:szCs w:val="20"/>
            <w:lang w:eastAsia="pl-PL"/>
          </w:rPr>
          <w:t xml:space="preserve">rozporządzeniem Ministra Infrastruktury z dnia 1 kwietnia 2010 r. </w:t>
        </w:r>
        <w:r w:rsidRPr="00705669">
          <w:rPr>
            <w:rFonts w:ascii="Tahoma" w:eastAsia="Times New Roman" w:hAnsi="Tahoma" w:cs="Tahoma"/>
            <w:bCs/>
            <w:color w:val="000000"/>
            <w:sz w:val="20"/>
            <w:szCs w:val="20"/>
            <w:lang w:eastAsia="pl-PL"/>
          </w:rPr>
          <w:t>w sprawie szkolenia kierowców wykonujących przewóz drogowy, (</w:t>
        </w:r>
        <w:r w:rsidRPr="00705669">
          <w:rPr>
            <w:rFonts w:ascii="Tahoma" w:eastAsia="Times New Roman" w:hAnsi="Tahoma" w:cs="Tahoma"/>
            <w:color w:val="000000"/>
            <w:sz w:val="20"/>
            <w:szCs w:val="20"/>
            <w:lang w:eastAsia="pl-PL"/>
          </w:rPr>
          <w:t>Dz. U. z 2016 r.,  poz. 151</w:t>
        </w:r>
      </w:hyperlink>
      <w:r w:rsidRPr="007056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</w:t>
      </w:r>
    </w:p>
    <w:p w:rsidR="00F1579B" w:rsidRPr="00705669" w:rsidRDefault="00F1579B" w:rsidP="00F1579B">
      <w:pPr>
        <w:numPr>
          <w:ilvl w:val="0"/>
          <w:numId w:val="27"/>
        </w:numPr>
        <w:tabs>
          <w:tab w:val="left" w:pos="2410"/>
        </w:tabs>
        <w:spacing w:after="0" w:line="240" w:lineRule="auto"/>
        <w:ind w:left="2126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plac manewrowy spełniający wymagania określone w Rozporządzeniu Ministra Infrastruktury i Budownictwa z dnia 4 marca 2016 r. w sprawie szkolenia osób ubiegających się o uprawnienia do kierowania pojazdami, instruktorów i wykładowców, (Dz. U. z 2018 r., poz. 1885)</w:t>
      </w:r>
    </w:p>
    <w:p w:rsidR="00F1579B" w:rsidRPr="00705669" w:rsidRDefault="00F1579B" w:rsidP="00F1579B">
      <w:pPr>
        <w:numPr>
          <w:ilvl w:val="0"/>
          <w:numId w:val="27"/>
        </w:numPr>
        <w:tabs>
          <w:tab w:val="left" w:pos="2410"/>
        </w:tabs>
        <w:spacing w:after="0" w:line="240" w:lineRule="auto"/>
        <w:ind w:left="2127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>sprzęt i narzędzia wykorzystywane przy realizacji szkolenia muszą posiadać stosowne atesty, aprobaty techniczne, certyfikaty i dopuszczenia, o ile są one wymagane przepisami prawa,</w:t>
      </w:r>
    </w:p>
    <w:p w:rsidR="00F1579B" w:rsidRPr="00705669" w:rsidRDefault="00F1579B" w:rsidP="00F1579B">
      <w:pPr>
        <w:numPr>
          <w:ilvl w:val="0"/>
          <w:numId w:val="27"/>
        </w:numPr>
        <w:tabs>
          <w:tab w:val="left" w:pos="2410"/>
        </w:tabs>
        <w:spacing w:after="0" w:line="240" w:lineRule="auto"/>
        <w:ind w:left="2127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samochody ciężarowe muszą posiadać aktualne 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badania techniczne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>,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 xml:space="preserve"> obowiązkowe ubezpieczenie OC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i być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>wyprodukowane nie wcześniej niż przed rokiem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 xml:space="preserve"> 200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>9,</w:t>
      </w:r>
    </w:p>
    <w:p w:rsidR="00F1579B" w:rsidRPr="00705669" w:rsidRDefault="00F1579B" w:rsidP="00F1579B">
      <w:pPr>
        <w:tabs>
          <w:tab w:val="left" w:pos="2410"/>
        </w:tabs>
        <w:spacing w:after="0" w:line="240" w:lineRule="auto"/>
        <w:ind w:left="2127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Calibri" w:hAnsi="Tahoma" w:cs="Tahoma"/>
          <w:sz w:val="20"/>
          <w:szCs w:val="20"/>
        </w:rPr>
        <w:t xml:space="preserve">   </w:t>
      </w:r>
    </w:p>
    <w:p w:rsidR="00F1579B" w:rsidRPr="00705669" w:rsidRDefault="00F1579B" w:rsidP="00F1579B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E97088" w:rsidRDefault="00F1579B" w:rsidP="00F1579B">
      <w:pPr>
        <w:pStyle w:val="Akapitzlist"/>
        <w:tabs>
          <w:tab w:val="left" w:pos="0"/>
          <w:tab w:val="left" w:pos="2410"/>
        </w:tabs>
        <w:suppressAutoHyphens/>
        <w:spacing w:after="0" w:line="240" w:lineRule="auto"/>
        <w:ind w:left="272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29"/>
        </w:numPr>
        <w:tabs>
          <w:tab w:val="left" w:pos="2410"/>
        </w:tabs>
        <w:spacing w:after="0" w:line="240" w:lineRule="auto"/>
        <w:jc w:val="both"/>
        <w:rPr>
          <w:rFonts w:ascii="Tahoma" w:eastAsia="Times New Roman" w:hAnsi="Tahoma" w:cs="Tahoma"/>
          <w:vanish/>
          <w:color w:val="FF0000"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29"/>
        </w:numPr>
        <w:tabs>
          <w:tab w:val="left" w:pos="2410"/>
        </w:tabs>
        <w:spacing w:after="0" w:line="240" w:lineRule="auto"/>
        <w:jc w:val="both"/>
        <w:rPr>
          <w:rFonts w:ascii="Tahoma" w:eastAsia="Times New Roman" w:hAnsi="Tahoma" w:cs="Tahoma"/>
          <w:vanish/>
          <w:color w:val="FF0000"/>
          <w:sz w:val="20"/>
          <w:szCs w:val="20"/>
          <w:lang w:eastAsia="pl-PL"/>
        </w:rPr>
      </w:pPr>
    </w:p>
    <w:p w:rsidR="00F1579B" w:rsidRPr="0023021F" w:rsidRDefault="00F1579B" w:rsidP="00F1579B">
      <w:pPr>
        <w:tabs>
          <w:tab w:val="num" w:pos="1418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26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) do zapewnienia osób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do prowadzenia szkolenia tj. wykładowców, instruktorów, instruktorów techniki jazdy o kwalifikacjach i uprawnieniach odpowiadających przedmiotowi </w:t>
      </w:r>
      <w:r>
        <w:rPr>
          <w:rFonts w:ascii="Tahoma" w:eastAsia="Times New Roman" w:hAnsi="Tahoma" w:cs="Tahoma"/>
          <w:sz w:val="20"/>
          <w:szCs w:val="20"/>
          <w:lang w:eastAsia="pl-PL"/>
        </w:rPr>
        <w:t>zamówienia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w liczbie 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zapewni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>ającej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 xml:space="preserve"> prawidłową oraz terminową realizację zamówienia i zagwarantować jej wysoką jakość</w:t>
      </w:r>
      <w:r w:rsidRPr="0070566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. </w:t>
      </w: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23021F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Calibri" w:hAnsi="Tahoma" w:cs="Tahoma"/>
          <w:vanish/>
          <w:sz w:val="20"/>
          <w:szCs w:val="20"/>
          <w:lang w:eastAsia="hi-IN"/>
        </w:rPr>
      </w:pPr>
    </w:p>
    <w:p w:rsidR="00F1579B" w:rsidRPr="00705669" w:rsidRDefault="00F1579B" w:rsidP="00F1579B">
      <w:pPr>
        <w:pStyle w:val="Akapitzlist"/>
        <w:numPr>
          <w:ilvl w:val="0"/>
          <w:numId w:val="5"/>
        </w:numPr>
        <w:tabs>
          <w:tab w:val="left" w:pos="2410"/>
        </w:tabs>
        <w:spacing w:after="0" w:line="240" w:lineRule="auto"/>
        <w:ind w:left="1418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669">
        <w:rPr>
          <w:rFonts w:ascii="Tahoma" w:eastAsia="Calibri" w:hAnsi="Tahoma" w:cs="Tahoma"/>
          <w:sz w:val="20"/>
          <w:szCs w:val="20"/>
          <w:lang w:eastAsia="hi-IN"/>
        </w:rPr>
        <w:t>na etapie realizacji umowy dysponować taką liczbą potencjału technicznego i zawodowego, aby zapewnić prawidłową oraz terminową realizację zamówienia i zagwarantować jej wysoką jakość.</w:t>
      </w:r>
    </w:p>
    <w:p w:rsidR="00F1579B" w:rsidRPr="00705669" w:rsidRDefault="00F1579B" w:rsidP="00F1579B">
      <w:pPr>
        <w:pStyle w:val="Akapitzlist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5669">
        <w:rPr>
          <w:rFonts w:ascii="Tahoma" w:hAnsi="Tahoma" w:cs="Tahoma"/>
          <w:b/>
          <w:sz w:val="20"/>
          <w:szCs w:val="20"/>
        </w:rPr>
        <w:t>Dokumenty i faktury rozliczające przeprowadzone szkolenie.</w:t>
      </w:r>
    </w:p>
    <w:p w:rsidR="00F1579B" w:rsidRPr="00705669" w:rsidRDefault="00F1579B" w:rsidP="00F1579B">
      <w:pPr>
        <w:widowControl w:val="0"/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W </w:t>
      </w:r>
      <w:r w:rsidRPr="00705669">
        <w:rPr>
          <w:rFonts w:ascii="Tahoma" w:eastAsia="Times New Roman" w:hAnsi="Tahoma" w:cs="Tahoma"/>
          <w:sz w:val="20"/>
          <w:szCs w:val="20"/>
        </w:rPr>
        <w:t>terminie 5 dni od zakończenia/przeprowadzenia: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 badań danej grupy Wykonawca dostarczy Zamawiającemu fakturę. 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Ponieważ daną grupę mogą stanowić uczestnicy szkolenia z trzech umów</w:t>
      </w:r>
      <w:r w:rsidRPr="00705669">
        <w:rPr>
          <w:rFonts w:ascii="Tahoma" w:hAnsi="Tahoma" w:cs="Tahoma"/>
          <w:sz w:val="20"/>
          <w:szCs w:val="20"/>
        </w:rPr>
        <w:t xml:space="preserve"> o których mowa </w:t>
      </w:r>
      <w:r w:rsidRPr="00705669">
        <w:rPr>
          <w:rFonts w:ascii="Tahoma" w:hAnsi="Tahoma" w:cs="Tahoma"/>
          <w:sz w:val="20"/>
          <w:szCs w:val="20"/>
        </w:rPr>
        <w:br/>
        <w:t>w pkt 3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faktur za zrealizowane badania może być trzy, dlatego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na fakturze należy umieścić stosowny numer Umowy. Do 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każdej faktury należy dołączyć: </w:t>
      </w:r>
      <w:r w:rsidRPr="00705669">
        <w:rPr>
          <w:rFonts w:ascii="Tahoma" w:eastAsia="Calibri" w:hAnsi="Tahoma" w:cs="Tahoma"/>
          <w:sz w:val="20"/>
          <w:szCs w:val="20"/>
        </w:rPr>
        <w:t xml:space="preserve">listę osób, które do badań przystąpiły, kserokopie potwierdzone za zgodność z oryginałem orzeczeń, </w:t>
      </w:r>
      <w:r w:rsidRPr="00705669">
        <w:rPr>
          <w:rFonts w:ascii="Tahoma" w:eastAsia="Calibri" w:hAnsi="Tahoma" w:cs="Tahoma"/>
          <w:sz w:val="20"/>
          <w:szCs w:val="20"/>
        </w:rPr>
        <w:lastRenderedPageBreak/>
        <w:t>zaświadczeń psychologicznych i lekarskich wydanych po wykonanych badaniach,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 oryginał 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„Protokołu</w:t>
      </w:r>
      <w:r w:rsidRPr="00705669">
        <w:rPr>
          <w:rFonts w:ascii="Tahoma" w:eastAsia="Calibri" w:hAnsi="Tahoma" w:cs="Tahoma"/>
          <w:i/>
          <w:sz w:val="20"/>
          <w:szCs w:val="20"/>
          <w:lang w:val="x-none" w:eastAsia="ar-SA"/>
        </w:rPr>
        <w:t xml:space="preserve"> zdawczo – odbiorcz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ego”,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 treści zgodnej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Załącznik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iem nr 1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0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do 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- dotyczy wyłącznie umów z pkt 3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2) i 3)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1276"/>
        </w:tabs>
        <w:suppressAutoHyphens/>
        <w:spacing w:after="0" w:line="240" w:lineRule="auto"/>
        <w:ind w:left="1276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zajęć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 części teoretycznej i praktycznej prawa jazdy kat. C, nauki udzielania pierwszej pomocy, zajęć z bloków programowych 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 danej grupy </w:t>
      </w:r>
      <w:r w:rsidRPr="00705669">
        <w:rPr>
          <w:rFonts w:ascii="Tahoma" w:eastAsia="Times New Roman" w:hAnsi="Tahoma" w:cs="Tahoma"/>
          <w:sz w:val="20"/>
          <w:szCs w:val="20"/>
        </w:rPr>
        <w:t xml:space="preserve">Wykonawca dostarczy Zamawiającemu fakturę. 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Ponieważ daną grupę mogą stanowić uczestnicy szkolenia z trzech umów</w:t>
      </w:r>
      <w:r w:rsidRPr="00705669">
        <w:rPr>
          <w:rFonts w:ascii="Tahoma" w:hAnsi="Tahoma" w:cs="Tahoma"/>
          <w:sz w:val="20"/>
          <w:szCs w:val="20"/>
        </w:rPr>
        <w:t xml:space="preserve"> o których mowa w pkt 3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faktur za zrealizowane badania może być trzy, dlatego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na fakturze należy umieścić stosowny numer Umowy. Do 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każdej faktury należy dołączyć: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kserokopię potwierdzonych za zgodność z oryginałem zaświadczeń lub dokumentów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, o których mowa w pkt 7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12) i 13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UniversPro-Roman" w:hAnsi="Tahoma" w:cs="Tahoma"/>
          <w:sz w:val="20"/>
          <w:szCs w:val="20"/>
        </w:rPr>
        <w:t>rejestr wydanych zaświadczeń lub dokumentów,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o których mowa w pkt 7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12) i 13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</w:rPr>
        <w:t>protokół z egzaminu wewnętrznego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z części teoretycznej i praktycznej prawa jazdy kat. C 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o których mowa w pkt 7 </w:t>
      </w:r>
      <w:proofErr w:type="spellStart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1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0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dziennik zajęć edukacyjnych zawierający wymiar godzin i temat zajęć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 części teoretycznej i praktycznej prawa jazdy kat. C; nauki udzielania pierwszej pomocy; zajęć z bloków programowych 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oryginał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pokwitowani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a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odbioru przez uczestników szkolenia materiałów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szkoleniowych i Programu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szkolenia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 xml:space="preserve">oryginały imiennych list obecności wraz z dokumentami usprawiedliwiającymi nieobecność tj. otrzymanym od uczestnika szkolenia wydrukiem wystawionego zaświadczenia lekarskiego e-ZLA lub dokumentem na okoliczność obowiązkowego stawiennictwa przed sądem lub organem administracji publicznej - najpóźniej do 2 dnia roboczego miesiąca następującego po miesiącu, w którym prowadzone było szkolenie. Wykonawca zachowuje w swojej dokumentacji kserokopie powyższych dokumentów. </w:t>
      </w:r>
      <w:r w:rsidRPr="00705669">
        <w:rPr>
          <w:rFonts w:ascii="Tahoma" w:eastAsia="Times New Roman" w:hAnsi="Tahoma" w:cs="Tahoma"/>
          <w:i/>
          <w:sz w:val="20"/>
          <w:szCs w:val="20"/>
        </w:rPr>
        <w:t>„Imienna lista obecności na szkoleniu”</w:t>
      </w:r>
      <w:r w:rsidRPr="00705669">
        <w:rPr>
          <w:rFonts w:ascii="Tahoma" w:eastAsia="Times New Roman" w:hAnsi="Tahoma" w:cs="Tahoma"/>
          <w:sz w:val="20"/>
          <w:szCs w:val="20"/>
        </w:rPr>
        <w:t xml:space="preserve"> musi być podpisywana codziennie, każdego dnia zajęć przez uczestnika szkolenia i sporządzona zgodnie z Załącznikiem </w:t>
      </w:r>
      <w:r>
        <w:rPr>
          <w:rFonts w:ascii="Tahoma" w:eastAsia="Times New Roman" w:hAnsi="Tahoma" w:cs="Tahoma"/>
          <w:sz w:val="20"/>
          <w:szCs w:val="20"/>
        </w:rPr>
        <w:t xml:space="preserve">nr 5 </w:t>
      </w:r>
      <w:r w:rsidRPr="00705669">
        <w:rPr>
          <w:rFonts w:ascii="Tahoma" w:eastAsia="Times New Roman" w:hAnsi="Tahoma" w:cs="Tahoma"/>
          <w:sz w:val="20"/>
          <w:szCs w:val="20"/>
        </w:rPr>
        <w:t>do Umowy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hAnsi="Tahoma" w:cs="Tahoma"/>
          <w:i/>
          <w:color w:val="000000"/>
          <w:sz w:val="20"/>
          <w:szCs w:val="20"/>
        </w:rPr>
        <w:t>„Podsumowanie uczestnictwa w szkoleniu skierowanych osób”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zgodnie 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br/>
        <w:t xml:space="preserve">z Załącznikiem nr </w:t>
      </w:r>
      <w:r>
        <w:rPr>
          <w:rFonts w:ascii="Tahoma" w:eastAsia="Arial Unicode MS" w:hAnsi="Tahoma" w:cs="Tahoma"/>
          <w:kern w:val="1"/>
          <w:sz w:val="20"/>
          <w:szCs w:val="20"/>
        </w:rPr>
        <w:t>7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 do Umowy z zakresu zajęć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z części teoretycznej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br/>
        <w:t xml:space="preserve">i praktycznej prawa jazdy kat. C; nauki udzielania pierwszej pomocy; zajęć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br/>
        <w:t>z bloków programowych 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oryginały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wypełnion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ych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przez uczestnik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ów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szkolenia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ankiet o treści zgodnej 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z Załącznikiem nr </w:t>
      </w:r>
      <w:r>
        <w:rPr>
          <w:rFonts w:ascii="Tahoma" w:eastAsia="Arial Unicode MS" w:hAnsi="Tahoma" w:cs="Tahoma"/>
          <w:kern w:val="1"/>
          <w:sz w:val="20"/>
          <w:szCs w:val="20"/>
        </w:rPr>
        <w:t>8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 do 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„</w:t>
      </w:r>
      <w:r w:rsidRPr="00705669">
        <w:rPr>
          <w:rFonts w:ascii="Tahoma" w:hAnsi="Tahoma" w:cs="Tahoma"/>
          <w:i/>
          <w:sz w:val="20"/>
          <w:szCs w:val="20"/>
        </w:rPr>
        <w:t xml:space="preserve">ANONIMOWA ANKIETA DLA UCZESTNIKA SZKOLENIA”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wraz z opracowaniem wyników w wersji papierowej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oryginał 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„Protokołu</w:t>
      </w:r>
      <w:r w:rsidRPr="00705669">
        <w:rPr>
          <w:rFonts w:ascii="Tahoma" w:eastAsia="Calibri" w:hAnsi="Tahoma" w:cs="Tahoma"/>
          <w:i/>
          <w:sz w:val="20"/>
          <w:szCs w:val="20"/>
          <w:lang w:val="x-none" w:eastAsia="ar-SA"/>
        </w:rPr>
        <w:t xml:space="preserve"> zdawczo – odbiorcz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ego”,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 treści zgodnej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Załącznik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iem nr 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10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do 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- dotyczy wyłącznie umów z pkt 3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2) i 3)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8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8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18"/>
        </w:numPr>
        <w:tabs>
          <w:tab w:val="left" w:pos="567"/>
          <w:tab w:val="left" w:pos="1276"/>
        </w:tabs>
        <w:suppressAutoHyphens/>
        <w:spacing w:after="0" w:line="240" w:lineRule="auto"/>
        <w:ind w:left="1276" w:hanging="283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</w:rPr>
        <w:t>testu kwalifikacyjnego danej grupy dostarczyć Zamawiającemu fakturę.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Ponieważ daną grupę mogą stanowić uczestnicy szkolenia z trzech umów, o których mowa w pkt 3 faktur za test może być trzy, dlatego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na fakturze należy umieścić stosowny numer Umowy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 Do każdej faktury należy dołączyć</w:t>
      </w:r>
      <w:r w:rsidRPr="00705669">
        <w:rPr>
          <w:rFonts w:ascii="Tahoma" w:eastAsia="Times New Roman" w:hAnsi="Tahoma" w:cs="Tahoma"/>
          <w:sz w:val="20"/>
          <w:szCs w:val="20"/>
        </w:rPr>
        <w:t>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9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</w:rPr>
        <w:t xml:space="preserve">kserokopię, potwierdzoną za zgodność z oryginałem złożonego do wojewody wniosku o przeprowadzenie testu 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9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</w:rPr>
        <w:t xml:space="preserve">kserokopię, potwierdzoną za zgodność z oryginałem protokołu </w:t>
      </w:r>
      <w:r w:rsidRPr="00705669">
        <w:rPr>
          <w:rFonts w:ascii="Tahoma" w:eastAsia="Calibri" w:hAnsi="Tahoma" w:cs="Tahoma"/>
          <w:sz w:val="20"/>
          <w:szCs w:val="20"/>
        </w:rPr>
        <w:br/>
        <w:t xml:space="preserve">z przeprowadzonego testu kwalifikacyjnego sporządzonego przez Komisję Egzaminacyjną, o której mowa w Rozporządzeniu Ministra Infrastruktury </w:t>
      </w:r>
      <w:r w:rsidRPr="00705669">
        <w:rPr>
          <w:rFonts w:ascii="Tahoma" w:eastAsia="Calibri" w:hAnsi="Tahoma" w:cs="Tahoma"/>
          <w:sz w:val="20"/>
          <w:szCs w:val="20"/>
        </w:rPr>
        <w:br/>
        <w:t>z dnia 1 kwietnia 2010 r. w sprawie szkolenia kierowców wykonujących przewóz drogowy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9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</w:rPr>
        <w:t>kserokopię,</w:t>
      </w:r>
      <w:r w:rsidRPr="00705669">
        <w:rPr>
          <w:rFonts w:ascii="Tahoma" w:eastAsia="Calibri" w:hAnsi="Tahoma" w:cs="Tahoma"/>
          <w:sz w:val="20"/>
          <w:szCs w:val="20"/>
        </w:rPr>
        <w:t xml:space="preserve"> potwierdzoną za zgodność z oryginałem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t xml:space="preserve"> wniesionej opłaty za test,   </w:t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br/>
      </w:r>
      <w:r w:rsidRPr="00705669">
        <w:rPr>
          <w:rFonts w:ascii="Tahoma" w:eastAsia="Arial Unicode MS" w:hAnsi="Tahoma" w:cs="Tahoma"/>
          <w:kern w:val="1"/>
          <w:sz w:val="20"/>
          <w:szCs w:val="20"/>
        </w:rPr>
        <w:lastRenderedPageBreak/>
        <w:t>wskazane jest by opłata zawierała nr protokołu testu  kwalifikacyjnego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9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oryginał 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„Protokołu</w:t>
      </w:r>
      <w:r w:rsidRPr="00705669">
        <w:rPr>
          <w:rFonts w:ascii="Tahoma" w:eastAsia="Calibri" w:hAnsi="Tahoma" w:cs="Tahoma"/>
          <w:i/>
          <w:sz w:val="20"/>
          <w:szCs w:val="20"/>
          <w:lang w:val="x-none" w:eastAsia="ar-SA"/>
        </w:rPr>
        <w:t xml:space="preserve"> zdawczo – odbiorcz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ego”,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 treści zgodnej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Załącznik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iem nr 1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0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do 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- dotyczy wyłącznie umów z pkt 3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2) i 3).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18"/>
        </w:numPr>
        <w:tabs>
          <w:tab w:val="left" w:pos="567"/>
          <w:tab w:val="left" w:pos="1276"/>
        </w:tabs>
        <w:suppressAutoHyphens/>
        <w:spacing w:after="0" w:line="240" w:lineRule="auto"/>
        <w:ind w:left="1276" w:hanging="283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egzaminu z części praktycznej 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danej 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>grupy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705669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 Wykonawca dostarczy fakturę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 xml:space="preserve"> za egzaminy w WORD.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Ponieważ daną grupę mogą stanowić uczestnicy szkolenia z trzech umów,</w:t>
      </w:r>
      <w:r w:rsidRPr="00705669">
        <w:rPr>
          <w:rFonts w:ascii="Tahoma" w:hAnsi="Tahoma" w:cs="Tahoma"/>
          <w:sz w:val="20"/>
          <w:szCs w:val="20"/>
        </w:rPr>
        <w:t xml:space="preserve"> o których mowa w pkt 3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faktur za egzamin może być trzy, dlatego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na fakturze należy umieścić stosowny numer Umowy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 Do każdej faktury należy dołączyć</w:t>
      </w:r>
      <w:r w:rsidRPr="00705669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0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>listę uczestników szkolenia, których faktura dotyczy ze wskazaniem czy jest to egzamin teoretyczny czy praktyczny prawa jazdy kat. C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0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zestawienie w postaci tabeli, o której mowa w pkt 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7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1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8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0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kserokopi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ę </w:t>
      </w:r>
      <w:r w:rsidRPr="00705669">
        <w:rPr>
          <w:rFonts w:ascii="Tahoma" w:eastAsia="Calibri" w:hAnsi="Tahoma" w:cs="Tahoma"/>
          <w:sz w:val="20"/>
          <w:szCs w:val="20"/>
        </w:rPr>
        <w:t>potwierdzonych za zgodność z oryginałem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wniesionych opłat za część teoretyczną, praktyczną egzaminu państwowego w WORD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z których wynikać będzie za kogo została wniesiona opłata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0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oryginał 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„Protokołu</w:t>
      </w:r>
      <w:r w:rsidRPr="00705669">
        <w:rPr>
          <w:rFonts w:ascii="Tahoma" w:eastAsia="Calibri" w:hAnsi="Tahoma" w:cs="Tahoma"/>
          <w:i/>
          <w:sz w:val="20"/>
          <w:szCs w:val="20"/>
          <w:lang w:val="x-none" w:eastAsia="ar-SA"/>
        </w:rPr>
        <w:t xml:space="preserve"> zdawczo – odbiorcz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ego”,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 treści zgodnej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Załącznik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iem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nr 1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0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do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- dotyczy wyłącznie umów z pkt 3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2) i 3)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1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21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21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21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21"/>
        </w:numPr>
        <w:tabs>
          <w:tab w:val="left" w:pos="567"/>
          <w:tab w:val="left" w:pos="1276"/>
        </w:tabs>
        <w:suppressAutoHyphens/>
        <w:spacing w:after="0" w:line="240" w:lineRule="auto"/>
        <w:ind w:left="1276" w:hanging="283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zajęć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z części teoretycznej i praktycznej prawa jazdy kat. C, nauki udzielania pierwszej pomocy, zajęć z bloków programowych kwalifikacji wstępnej przyspieszonej lub kwalifikacji wstępnej uzupełniającej przyspieszonej</w:t>
      </w:r>
      <w:r w:rsidRPr="00705669">
        <w:rPr>
          <w:rFonts w:ascii="Tahoma" w:hAnsi="Tahoma" w:cs="Tahoma"/>
          <w:sz w:val="20"/>
          <w:szCs w:val="20"/>
        </w:rPr>
        <w:t xml:space="preserve"> w zakresie bloku programowego kat. C, C+E, C1, C1+E danej grupy 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dostarczy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ć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 fakturę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705669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za ubezpieczenie NNW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. 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Ponieważ daną grupę mogą stanowić uczestnicy szkolenia z trzech umów, o których mowa w pkt 3, faktur za ubezpieczenie NNW może być trzy, dlatego 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na fakturze należy umieścić stosowny numer Umowy</w:t>
      </w:r>
      <w:r w:rsidRPr="0070566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 Do każdej faktury należy dołączyć</w:t>
      </w:r>
      <w:r w:rsidRPr="00705669">
        <w:rPr>
          <w:rFonts w:ascii="Tahoma" w:eastAsia="Times New Roman" w:hAnsi="Tahoma" w:cs="Tahoma"/>
          <w:sz w:val="20"/>
          <w:szCs w:val="20"/>
        </w:rPr>
        <w:t>: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hi-IN"/>
        </w:rPr>
        <w:t xml:space="preserve">listę </w:t>
      </w: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uczestników szkolenia podlegających </w:t>
      </w:r>
      <w:proofErr w:type="spellStart"/>
      <w:r w:rsidRPr="00705669">
        <w:rPr>
          <w:rFonts w:ascii="Tahoma" w:eastAsia="Calibri" w:hAnsi="Tahoma" w:cs="Tahoma"/>
          <w:sz w:val="20"/>
          <w:szCs w:val="20"/>
          <w:lang w:eastAsia="ar-SA"/>
        </w:rPr>
        <w:t>ubez</w:t>
      </w:r>
      <w:proofErr w:type="spellEnd"/>
      <w:r w:rsidRPr="00705669">
        <w:rPr>
          <w:rFonts w:ascii="Tahoma" w:eastAsia="Calibri" w:hAnsi="Tahoma" w:cs="Tahoma"/>
          <w:sz w:val="20"/>
          <w:szCs w:val="20"/>
          <w:lang w:eastAsia="ar-SA"/>
        </w:rPr>
        <w:t>. NNW, których faktura dotyczy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sz w:val="20"/>
          <w:szCs w:val="20"/>
          <w:lang w:eastAsia="ar-SA"/>
        </w:rPr>
        <w:t xml:space="preserve">oryginał 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„Protokołu</w:t>
      </w:r>
      <w:r w:rsidRPr="00705669">
        <w:rPr>
          <w:rFonts w:ascii="Tahoma" w:eastAsia="Calibri" w:hAnsi="Tahoma" w:cs="Tahoma"/>
          <w:i/>
          <w:sz w:val="20"/>
          <w:szCs w:val="20"/>
          <w:lang w:val="x-none" w:eastAsia="ar-SA"/>
        </w:rPr>
        <w:t xml:space="preserve"> zdawczo – odbiorcz</w:t>
      </w:r>
      <w:r w:rsidRPr="00705669">
        <w:rPr>
          <w:rFonts w:ascii="Tahoma" w:eastAsia="Calibri" w:hAnsi="Tahoma" w:cs="Tahoma"/>
          <w:i/>
          <w:sz w:val="20"/>
          <w:szCs w:val="20"/>
          <w:lang w:eastAsia="ar-SA"/>
        </w:rPr>
        <w:t>ego”,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 treści zgodnej z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Załącznik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iem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nr 1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0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</w:t>
      </w:r>
      <w:r w:rsidRPr="00705669">
        <w:rPr>
          <w:rFonts w:ascii="Tahoma" w:eastAsia="Arial Unicode MS" w:hAnsi="Tahoma" w:cs="Tahoma"/>
          <w:kern w:val="1"/>
          <w:sz w:val="20"/>
          <w:szCs w:val="20"/>
          <w:lang w:val="x-none" w:eastAsia="ar-SA"/>
        </w:rPr>
        <w:t>do Umowy</w:t>
      </w:r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- dotyczy wyłącznie umów z pkt 3 </w:t>
      </w:r>
      <w:proofErr w:type="spellStart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>ppkt</w:t>
      </w:r>
      <w:proofErr w:type="spellEnd"/>
      <w:r w:rsidRPr="0070566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2) i 3)</w:t>
      </w: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b/>
          <w:vanish/>
          <w:kern w:val="1"/>
          <w:sz w:val="20"/>
          <w:szCs w:val="20"/>
          <w:lang w:eastAsia="hi-IN" w:bidi="hi-IN"/>
        </w:rPr>
      </w:pPr>
    </w:p>
    <w:p w:rsidR="00F1579B" w:rsidRPr="00705669" w:rsidRDefault="00F1579B" w:rsidP="00F1579B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 xml:space="preserve"> Sprawy organizacyjne do przekazania uczestnikom szkolenia. </w:t>
      </w:r>
    </w:p>
    <w:p w:rsidR="00F1579B" w:rsidRPr="00705669" w:rsidRDefault="00F1579B" w:rsidP="00F1579B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Wykonawca w widocznym miejscu sali wykładowej na czas realizacji szkolenia wydrukuje </w:t>
      </w:r>
      <w:r w:rsidRPr="00705669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br/>
        <w:t>i udostępni uczestnikom szkolenia następujące informacje: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ind w:left="1418" w:hanging="425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705669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Uczestnik szkolenia w trakcie szkolenia dostosowuje się do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wymogów sanitarnych 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zaleceń Głównego Inspektora Sanitarnego w związku z ryzykiem zakażenia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>koronawirusem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COVID-19, a w stanie epidemii </w:t>
      </w:r>
      <w:r w:rsidRPr="00705669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każdego dnia szkolenia teoretycznego</w:t>
      </w: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korzysta z </w:t>
      </w:r>
      <w:r w:rsidRPr="00705669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jednorazowej maseczki ochronnej, którą zapewnia instytucja szkoleniowa.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Uczestnik szkolenia w przypadku nieobecności na szkoleniu informuje instytucję szkoleniową o powodach nieobecności na szkoleniu.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zobowiązany jest uczestniczyć we wszystkich zajęciach teoretycznych i praktycznych przewidzianych programem szkolenia </w:t>
      </w:r>
      <w:r w:rsidRPr="00705669">
        <w:rPr>
          <w:rFonts w:ascii="Tahoma" w:eastAsia="Times New Roman" w:hAnsi="Tahoma" w:cs="Tahoma"/>
          <w:sz w:val="20"/>
          <w:szCs w:val="20"/>
        </w:rPr>
        <w:t>w zakresie prawa jazdy kat. C wraz z kwalifikacją wstępną przyspieszoną lub kwalifikacją wstępną uzupełniającą przyspieszoną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 oraz przygotować się i podejść do egzaminu państwowego z kat. C prawa jazdy i testu z kwalifikacji wstępnej przyspieszonej lub z kwalifikacji wstępnej uzupełniającej przyspieszonej.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dostosowuje się do terminów egzaminów państwowych i testu wyznaczonych przez podmioty niezależne od instytucji szkoleniowej, która nie ma wpływu na ich wyznaczenie.  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Instytucja szkoleniowa zobowiązana jest poinformować Uczestnika szkolenia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 xml:space="preserve">o wszelkich sprawach organizacyjnych związanych z egzaminami i testem w tym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 xml:space="preserve">o jego miejscu, dacie i godzinie. W tym celu Uczestnik szkolenia udostępni instytucji numer telefonu lub adres mailowy na który informacja ma być przekazana.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>O wszelkich zmianach poinformuje instytucję szkoleniową. Uczestnik szkolenia zobowiązany jest potwierdzić przekazane terminy i przystąpić do egzaminu i testu.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poinformuje instytucję szkoleniową o wyniku każdego egzaminu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 xml:space="preserve">i testu. 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Nieprzystąpienie do egzaminu lub testu jest równoznaczne  z przerwaniem szkolenia, a  w konsekwencji obciążenie Uczestnika szkolenia kosztami szkolenia (tj. badań, szkolenia, egzaminu, testu) jakie poniósł Urząd Pracy m.st. Warszawy.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Instytucja szkoleniowa w imieniu Uczestnika szkolenia dokona w pierwszej kolejności opłaty za egzamin teoretyczny prawa jazdy kat. C. Pozytywny wynik obliguje instytucję szkoleniową do opłacenia egzaminu praktycznego prawa jazdy.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lastRenderedPageBreak/>
        <w:t xml:space="preserve">W przypadku gdy wynik egzaminu teoretycznego był negatywny, poprawkę opłaca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>z własnych środków Uczestnik szkolenia, który po jego zdaniu w ciągu dwóch dni informuje instytucję szkoleniową, która w jego imieniu zobowiązana jest opłacić egzamin praktyczny prawa jazdy kat. C nie później jednak niż do dnia 30.11.2021 r.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W przypadku negatywnego egzaminu praktycznego prawa jazdy kat. C instytucja szkoleniowa zobowiązana jest opłacić w imieniu uczestnika szkolenia jeden egzamin poprawkowy nie później niż do dnia 31.01.2022 r.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 xml:space="preserve">Instytucja szkoleniowa opłaca test z kwalifikacji wstępnej przyspieszonej lub </w:t>
      </w:r>
      <w:r w:rsidRPr="00705669">
        <w:rPr>
          <w:rFonts w:ascii="Tahoma" w:eastAsia="Times New Roman" w:hAnsi="Tahoma" w:cs="Tahoma"/>
          <w:sz w:val="20"/>
          <w:szCs w:val="20"/>
          <w:lang w:eastAsia="hi-IN"/>
        </w:rPr>
        <w:br/>
        <w:t xml:space="preserve">z kwalifikacji wstępnej uzupełniającej przyspieszonej. 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W przypadku negatywnego testu z kwalifikacji instytucja szkoleniowa zobowiązana jest opłacić w imieniu uczestnika szkolenia jeden test poprawkowy nie później niż do dnia 31.01.2022 r.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Dopuszcza się 10% nieobecność nieusprawiedliwionej na zajęciach teoretycznych szkolenia.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Za godziny nieusprawiedliwionej nieobecności na szkoleniu stypendium za czas szkolenia nie przysługuje.</w:t>
      </w:r>
    </w:p>
    <w:p w:rsidR="00F1579B" w:rsidRPr="00705669" w:rsidRDefault="00F1579B" w:rsidP="00F157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hi-IN"/>
        </w:rPr>
        <w:t>Nieobecność na szkoleniu, egzaminie może być usprawiedliwiona wyłącznie:</w:t>
      </w:r>
    </w:p>
    <w:p w:rsidR="00F1579B" w:rsidRPr="00705669" w:rsidRDefault="00F1579B" w:rsidP="00F1579B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</w:rPr>
        <w:t xml:space="preserve">poprzez zawiadomienie Urzędu o wystawieniu/otrzymaniu wydruku zaświadczenia lekarskiego e-ZLA potwierdzającego czasową niezdolnością do pracy z powodu choroby lub pobytu w stacjonarnym zakładzie opieki zdrowotnej lub koniecznością osobistego sprawowania opieki nad członkiem rodziny w przypadkach, o których mowa w przepisach o świadczeniach pieniężnych z ubezpieczenia społecznego w razie choroby i macierzyństwa. Urząd należy powiadomić w terminie 2 dni od dnia wystawienia e-ZLA. </w:t>
      </w:r>
    </w:p>
    <w:p w:rsidR="00F1579B" w:rsidRPr="00705669" w:rsidRDefault="00F1579B" w:rsidP="00F1579B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</w:rPr>
        <w:t>poprzez przedłożenie dokumentu na okoliczność nieobecności spowodowanej obowiązkowym stawiennictwem przed sądem lub organem administracji publicznej.</w:t>
      </w: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1560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502"/>
        <w:jc w:val="both"/>
        <w:rPr>
          <w:rFonts w:ascii="Tahoma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5"/>
        </w:numPr>
        <w:tabs>
          <w:tab w:val="left" w:pos="720"/>
          <w:tab w:val="left" w:pos="1418"/>
        </w:tabs>
        <w:spacing w:after="0" w:line="240" w:lineRule="auto"/>
        <w:ind w:left="1418" w:hanging="425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705669">
        <w:rPr>
          <w:rFonts w:ascii="Tahoma" w:hAnsi="Tahoma" w:cs="Tahoma"/>
          <w:sz w:val="20"/>
          <w:szCs w:val="20"/>
        </w:rPr>
        <w:t xml:space="preserve">o wszelkich nieprawidłowościach dotyczących przebiegu szkolenia należy niezwłocznie osobiście poinformować Urząd Pracy m.st. Warszawy lub elektronicznie na adres: </w:t>
      </w:r>
      <w:hyperlink r:id="rId14" w:history="1">
        <w:r w:rsidRPr="00705669">
          <w:rPr>
            <w:rStyle w:val="Hipercze"/>
            <w:rFonts w:ascii="Tahoma" w:hAnsi="Tahoma" w:cs="Tahoma"/>
            <w:sz w:val="20"/>
            <w:szCs w:val="20"/>
          </w:rPr>
          <w:t>szkolenia@up.warszawa.pl</w:t>
        </w:r>
      </w:hyperlink>
      <w:r w:rsidRPr="00705669">
        <w:rPr>
          <w:rFonts w:ascii="Tahoma" w:hAnsi="Tahoma" w:cs="Tahoma"/>
          <w:sz w:val="20"/>
          <w:szCs w:val="20"/>
        </w:rPr>
        <w:t xml:space="preserve"> </w:t>
      </w:r>
    </w:p>
    <w:p w:rsidR="00F1579B" w:rsidRPr="00705669" w:rsidRDefault="00F1579B" w:rsidP="00F1579B">
      <w:pPr>
        <w:pStyle w:val="Akapitzlist"/>
        <w:numPr>
          <w:ilvl w:val="0"/>
          <w:numId w:val="3"/>
        </w:numPr>
        <w:tabs>
          <w:tab w:val="left" w:pos="720"/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705669">
        <w:rPr>
          <w:rFonts w:ascii="Tahoma" w:eastAsia="Calibri" w:hAnsi="Tahoma" w:cs="Tahoma"/>
          <w:b/>
          <w:sz w:val="20"/>
          <w:szCs w:val="20"/>
        </w:rPr>
        <w:t>Wymagania</w:t>
      </w:r>
      <w:r w:rsidRPr="00705669">
        <w:rPr>
          <w:rFonts w:ascii="Tahoma" w:eastAsia="Calibri" w:hAnsi="Tahoma" w:cs="Tahoma"/>
          <w:sz w:val="20"/>
          <w:szCs w:val="20"/>
        </w:rPr>
        <w:t xml:space="preserve"> </w:t>
      </w:r>
      <w:r w:rsidRPr="00705669">
        <w:rPr>
          <w:rFonts w:ascii="Tahoma" w:eastAsia="Calibri" w:hAnsi="Tahoma" w:cs="Tahoma"/>
          <w:b/>
          <w:sz w:val="20"/>
          <w:szCs w:val="20"/>
        </w:rPr>
        <w:t>dotyczące art. 95 ust. 1 ustawy Prawo zamówień publicznych.</w:t>
      </w:r>
    </w:p>
    <w:p w:rsidR="00F1579B" w:rsidRPr="00705669" w:rsidRDefault="00F1579B" w:rsidP="00F1579B">
      <w:pPr>
        <w:pStyle w:val="Akapitzlist"/>
        <w:tabs>
          <w:tab w:val="left" w:pos="360"/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sz w:val="20"/>
          <w:szCs w:val="20"/>
        </w:rPr>
        <w:t xml:space="preserve">Zamawiający nie określa w OPZ wymagań, o których mowa w art. 95 ust. 1 ustawy Prawo zamówień publicznych (Dz. U. z 2019 r. poz. 2019, z </w:t>
      </w:r>
      <w:proofErr w:type="spellStart"/>
      <w:r w:rsidRPr="00705669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705669">
        <w:rPr>
          <w:rFonts w:ascii="Tahoma" w:eastAsia="Calibri" w:hAnsi="Tahoma" w:cs="Tahoma"/>
          <w:sz w:val="20"/>
          <w:szCs w:val="20"/>
        </w:rPr>
        <w:t xml:space="preserve">. </w:t>
      </w:r>
      <w:proofErr w:type="spellStart"/>
      <w:r w:rsidRPr="00705669">
        <w:rPr>
          <w:rFonts w:ascii="Tahoma" w:eastAsia="Calibri" w:hAnsi="Tahoma" w:cs="Tahoma"/>
          <w:sz w:val="20"/>
          <w:szCs w:val="20"/>
        </w:rPr>
        <w:t>zm</w:t>
      </w:r>
      <w:proofErr w:type="spellEnd"/>
      <w:r w:rsidRPr="00705669">
        <w:rPr>
          <w:rFonts w:ascii="Tahoma" w:eastAsia="Calibri" w:hAnsi="Tahoma" w:cs="Tahoma"/>
          <w:sz w:val="20"/>
          <w:szCs w:val="20"/>
        </w:rPr>
        <w:t xml:space="preserve">). </w:t>
      </w:r>
    </w:p>
    <w:p w:rsidR="00F1579B" w:rsidRPr="00705669" w:rsidRDefault="00F1579B" w:rsidP="00F1579B">
      <w:pPr>
        <w:pStyle w:val="Akapitzlist"/>
        <w:numPr>
          <w:ilvl w:val="0"/>
          <w:numId w:val="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1"/>
          <w:numId w:val="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2"/>
          <w:numId w:val="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vanish/>
          <w:sz w:val="20"/>
          <w:szCs w:val="20"/>
        </w:rPr>
      </w:pPr>
    </w:p>
    <w:p w:rsidR="00F1579B" w:rsidRPr="00705669" w:rsidRDefault="00F1579B" w:rsidP="00F1579B">
      <w:pPr>
        <w:pStyle w:val="Akapitzlist"/>
        <w:numPr>
          <w:ilvl w:val="0"/>
          <w:numId w:val="26"/>
        </w:numPr>
        <w:tabs>
          <w:tab w:val="left" w:pos="360"/>
          <w:tab w:val="left" w:pos="709"/>
        </w:tabs>
        <w:suppressAutoHyphens/>
        <w:spacing w:after="0" w:line="240" w:lineRule="auto"/>
        <w:ind w:hanging="2596"/>
        <w:jc w:val="both"/>
        <w:rPr>
          <w:rFonts w:ascii="Tahoma" w:eastAsia="Calibri" w:hAnsi="Tahoma" w:cs="Tahoma"/>
          <w:b/>
          <w:vanish/>
          <w:kern w:val="1"/>
          <w:sz w:val="20"/>
          <w:szCs w:val="20"/>
          <w:lang w:val="x-none" w:eastAsia="hi-IN" w:bidi="hi-IN"/>
        </w:rPr>
      </w:pPr>
    </w:p>
    <w:p w:rsidR="00F1579B" w:rsidRPr="00705669" w:rsidRDefault="00F1579B" w:rsidP="00F1579B">
      <w:pPr>
        <w:pStyle w:val="Akapitzlist"/>
        <w:numPr>
          <w:ilvl w:val="0"/>
          <w:numId w:val="26"/>
        </w:numPr>
        <w:tabs>
          <w:tab w:val="left" w:pos="360"/>
          <w:tab w:val="left" w:pos="709"/>
        </w:tabs>
        <w:suppressAutoHyphens/>
        <w:spacing w:after="0" w:line="240" w:lineRule="auto"/>
        <w:ind w:hanging="2596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>Wynagrodzenie i warunki płatności.</w:t>
      </w:r>
      <w:r w:rsidRPr="00705669">
        <w:rPr>
          <w:rFonts w:ascii="Tahoma" w:eastAsia="Calibri" w:hAnsi="Tahoma" w:cs="Tahoma"/>
          <w:sz w:val="20"/>
          <w:szCs w:val="20"/>
        </w:rPr>
        <w:t xml:space="preserve"> </w:t>
      </w:r>
    </w:p>
    <w:p w:rsidR="00F1579B" w:rsidRPr="00705669" w:rsidRDefault="00F1579B" w:rsidP="00F1579B">
      <w:pPr>
        <w:pStyle w:val="Akapitzlist"/>
        <w:tabs>
          <w:tab w:val="left" w:pos="360"/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</w:rPr>
        <w:t>Wynagrodzenie i warunki płatności określone zostały w Umowie.</w:t>
      </w:r>
    </w:p>
    <w:p w:rsidR="00F1579B" w:rsidRPr="00705669" w:rsidRDefault="00F1579B" w:rsidP="00F1579B">
      <w:pPr>
        <w:pStyle w:val="Akapitzlist"/>
        <w:numPr>
          <w:ilvl w:val="0"/>
          <w:numId w:val="26"/>
        </w:numPr>
        <w:tabs>
          <w:tab w:val="left" w:pos="360"/>
          <w:tab w:val="left" w:pos="709"/>
        </w:tabs>
        <w:suppressAutoHyphens/>
        <w:spacing w:after="0" w:line="240" w:lineRule="auto"/>
        <w:ind w:hanging="2596"/>
        <w:jc w:val="both"/>
        <w:rPr>
          <w:rFonts w:ascii="Tahoma" w:eastAsia="Calibri" w:hAnsi="Tahoma" w:cs="Tahoma"/>
          <w:sz w:val="20"/>
          <w:szCs w:val="20"/>
        </w:rPr>
      </w:pPr>
      <w:r w:rsidRPr="00705669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>Poczęstunek.</w:t>
      </w:r>
    </w:p>
    <w:p w:rsidR="00F1579B" w:rsidRDefault="00F1579B" w:rsidP="00F1579B">
      <w:pPr>
        <w:pStyle w:val="Akapitzlist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w trakcie zajęć teoretycznych zapewni uczestnikom szkolenia wodę, gorącą kawę, gorącą herbatę, </w:t>
      </w:r>
      <w:r>
        <w:rPr>
          <w:rFonts w:ascii="Tahoma" w:hAnsi="Tahoma" w:cs="Tahoma"/>
          <w:sz w:val="20"/>
          <w:szCs w:val="20"/>
          <w:lang w:eastAsia="pl-PL"/>
        </w:rPr>
        <w:t>mieszadełka, cukier w saszetkach, śmietankę do kawy w płynie</w:t>
      </w:r>
      <w:r>
        <w:rPr>
          <w:rFonts w:ascii="Tahoma" w:hAnsi="Tahoma" w:cs="Tahoma"/>
          <w:sz w:val="20"/>
          <w:szCs w:val="20"/>
        </w:rPr>
        <w:t xml:space="preserve">, a naczynia, w których będą serwowane pochodzić będą lub podlegać procesowi recyklingu. </w:t>
      </w:r>
    </w:p>
    <w:p w:rsidR="00F1579B" w:rsidRPr="00F1579B" w:rsidRDefault="00F1579B" w:rsidP="00F1579B">
      <w:pPr>
        <w:tabs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1579B">
        <w:rPr>
          <w:rFonts w:ascii="Tahoma" w:hAnsi="Tahoma" w:cs="Tahoma"/>
          <w:b/>
          <w:sz w:val="20"/>
          <w:szCs w:val="20"/>
        </w:rPr>
        <w:t xml:space="preserve">13.Realizacja przedmiotu zamówienia w okresie </w:t>
      </w:r>
      <w:r w:rsidRPr="00F1579B">
        <w:rPr>
          <w:rFonts w:ascii="Tahoma" w:hAnsi="Tahoma" w:cs="Tahoma"/>
          <w:sz w:val="20"/>
          <w:szCs w:val="20"/>
        </w:rPr>
        <w:t>s</w:t>
      </w:r>
      <w:r w:rsidRPr="00F1579B">
        <w:rPr>
          <w:rFonts w:ascii="Tahoma" w:hAnsi="Tahoma" w:cs="Tahoma"/>
          <w:b/>
          <w:bCs/>
          <w:sz w:val="20"/>
          <w:szCs w:val="20"/>
        </w:rPr>
        <w:t>tanu zagrożenia epidemicznego albo stanu epidemii.</w:t>
      </w:r>
    </w:p>
    <w:p w:rsidR="00F1579B" w:rsidRPr="00705669" w:rsidRDefault="00F1579B" w:rsidP="00F1579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eastAsia="pl-PL"/>
        </w:rPr>
      </w:pPr>
    </w:p>
    <w:p w:rsidR="00F1579B" w:rsidRPr="00705669" w:rsidRDefault="00F1579B" w:rsidP="00F1579B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 xml:space="preserve">W okresie stanu </w:t>
      </w:r>
      <w:r w:rsidRPr="00705669">
        <w:rPr>
          <w:rFonts w:ascii="Tahoma" w:hAnsi="Tahoma" w:cs="Tahoma"/>
          <w:bCs/>
          <w:sz w:val="20"/>
          <w:szCs w:val="20"/>
        </w:rPr>
        <w:t>zagrożenia epidemicznego albo stanu epidemii</w:t>
      </w:r>
      <w:r w:rsidRPr="0070566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05669">
        <w:rPr>
          <w:rFonts w:ascii="Tahoma" w:hAnsi="Tahoma" w:cs="Tahoma"/>
          <w:sz w:val="20"/>
          <w:szCs w:val="20"/>
        </w:rPr>
        <w:t>Wykonawca zobowiązany jest:</w:t>
      </w:r>
    </w:p>
    <w:p w:rsidR="00F1579B" w:rsidRPr="00705669" w:rsidRDefault="00F1579B" w:rsidP="00F1579B">
      <w:pPr>
        <w:pStyle w:val="Akapitzlist"/>
        <w:numPr>
          <w:ilvl w:val="0"/>
          <w:numId w:val="35"/>
        </w:numPr>
        <w:ind w:left="1418" w:hanging="425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przeprowadzić/kontynuować zajęcia teoretyczne z prawa jazdy kat. C przy wykorzystaniu metody on-line, o której mowa w art. 15zzzu² ustawy z dnia 2 marca 2020 r. </w:t>
      </w:r>
      <w:r w:rsidRPr="00705669">
        <w:rPr>
          <w:rFonts w:ascii="Tahoma" w:hAnsi="Tahoma" w:cs="Tahoma"/>
          <w:bCs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(Dz. U. 2020 r. poz. 374 z </w:t>
      </w:r>
      <w:proofErr w:type="spellStart"/>
      <w:r w:rsidRPr="00705669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705669">
        <w:rPr>
          <w:rFonts w:ascii="Tahoma" w:hAnsi="Tahoma" w:cs="Tahoma"/>
          <w:bCs/>
          <w:sz w:val="20"/>
          <w:szCs w:val="20"/>
        </w:rPr>
        <w:t>. zm.),</w:t>
      </w:r>
    </w:p>
    <w:p w:rsidR="00F1579B" w:rsidRPr="00705669" w:rsidRDefault="00F1579B" w:rsidP="00F1579B">
      <w:pPr>
        <w:pStyle w:val="Akapitzlist"/>
        <w:numPr>
          <w:ilvl w:val="0"/>
          <w:numId w:val="35"/>
        </w:numPr>
        <w:ind w:left="1418" w:hanging="425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 w:rsidRPr="00705669">
        <w:rPr>
          <w:rFonts w:ascii="Tahoma" w:hAnsi="Tahoma" w:cs="Tahoma"/>
          <w:bCs/>
          <w:sz w:val="20"/>
          <w:szCs w:val="20"/>
        </w:rPr>
        <w:t xml:space="preserve">przeprowadzić/kontynuować zajęcia teoretyczne </w:t>
      </w:r>
      <w:r w:rsidRPr="00705669">
        <w:rPr>
          <w:rFonts w:ascii="Tahoma" w:hAnsi="Tahoma" w:cs="Tahoma"/>
          <w:sz w:val="20"/>
          <w:szCs w:val="20"/>
        </w:rPr>
        <w:t>z kwalifikacji wstępnej przyspieszonej lub kwalifikacji wstępnej uzupełniającej przyspieszonej w zakresie bloku programowego kat. C, C+E, C1, C1+E w formie ćwiczeń pod nadzorem trenera, o których mowa w § 12 ust.1 pkt 2) rozporządzenia Ministra Infrastruktury z dnia 1 kwietnia 2010 r. w sprawie szkolenia kierowców wykonujących przewóz drogowy (Dz.U. z 2016 r. poz. 151),</w:t>
      </w:r>
    </w:p>
    <w:p w:rsidR="00F1579B" w:rsidRPr="00705669" w:rsidRDefault="00F1579B" w:rsidP="00F1579B">
      <w:pPr>
        <w:pStyle w:val="Akapitzlist"/>
        <w:numPr>
          <w:ilvl w:val="0"/>
          <w:numId w:val="35"/>
        </w:numPr>
        <w:ind w:left="1418" w:hanging="425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 w:rsidRPr="0070566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zapewnić wobec uczestników szkolenia wszystkie wymogi sanitarne i zalecenia Głównego Inspektora Sanitarnego w związku z ryzykiem zakażenia </w:t>
      </w:r>
      <w:proofErr w:type="spellStart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>koronawirusem</w:t>
      </w:r>
      <w:proofErr w:type="spellEnd"/>
      <w:r w:rsidRPr="00705669">
        <w:rPr>
          <w:rFonts w:ascii="Tahoma" w:eastAsia="Times New Roman" w:hAnsi="Tahoma" w:cs="Tahoma"/>
          <w:sz w:val="20"/>
          <w:szCs w:val="20"/>
          <w:lang w:eastAsia="pl-PL"/>
        </w:rPr>
        <w:t xml:space="preserve"> COVID-19; dodatkowo w stanie epidemii zapewnić </w:t>
      </w:r>
      <w:r w:rsidRPr="00705669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każdemu uczestnikowi szkolenia jednorazową maseczkę ochronną każdego dnia szkolenia teoretycznego.</w:t>
      </w:r>
    </w:p>
    <w:p w:rsidR="00F1579B" w:rsidRPr="00705669" w:rsidRDefault="00F1579B" w:rsidP="00F1579B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705669">
        <w:rPr>
          <w:rFonts w:ascii="Tahoma" w:hAnsi="Tahoma" w:cs="Tahoma"/>
          <w:sz w:val="20"/>
          <w:szCs w:val="20"/>
        </w:rPr>
        <w:t>Opiekunowie umowy każdorazowo ustalać będą w jakiej formie w ramach danej grupy będą prowadzone/kontynuowane zajęcia teoretyczne.</w:t>
      </w:r>
    </w:p>
    <w:p w:rsidR="00F1579B" w:rsidRPr="00705669" w:rsidRDefault="00F1579B" w:rsidP="00F1579B">
      <w:pPr>
        <w:tabs>
          <w:tab w:val="left" w:pos="720"/>
        </w:tabs>
        <w:spacing w:after="0"/>
        <w:ind w:left="4016"/>
        <w:jc w:val="both"/>
        <w:rPr>
          <w:rFonts w:ascii="Tahoma" w:hAnsi="Tahoma" w:cs="Tahoma"/>
          <w:sz w:val="20"/>
          <w:szCs w:val="20"/>
        </w:rPr>
      </w:pPr>
    </w:p>
    <w:p w:rsidR="00F1579B" w:rsidRPr="00705669" w:rsidRDefault="00F1579B" w:rsidP="00F1579B">
      <w:pPr>
        <w:tabs>
          <w:tab w:val="left" w:pos="720"/>
        </w:tabs>
        <w:spacing w:after="0"/>
        <w:ind w:left="4016"/>
        <w:jc w:val="both"/>
        <w:rPr>
          <w:rFonts w:ascii="Tahoma" w:hAnsi="Tahoma" w:cs="Tahoma"/>
          <w:sz w:val="20"/>
          <w:szCs w:val="20"/>
        </w:rPr>
      </w:pPr>
    </w:p>
    <w:p w:rsidR="004576AA" w:rsidRPr="00F1579B" w:rsidRDefault="004576AA" w:rsidP="00F1579B"/>
    <w:sectPr w:rsidR="004576AA" w:rsidRPr="00F1579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BE" w:rsidRDefault="00287BBE" w:rsidP="00E64EF2">
      <w:pPr>
        <w:spacing w:after="0" w:line="240" w:lineRule="auto"/>
      </w:pPr>
      <w:r>
        <w:separator/>
      </w:r>
    </w:p>
  </w:endnote>
  <w:endnote w:type="continuationSeparator" w:id="0">
    <w:p w:rsidR="00287BBE" w:rsidRDefault="00287BBE" w:rsidP="00E6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Pro-Roman"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BE" w:rsidRDefault="00287BBE" w:rsidP="00E64EF2">
      <w:pPr>
        <w:spacing w:after="0" w:line="240" w:lineRule="auto"/>
      </w:pPr>
      <w:r>
        <w:separator/>
      </w:r>
    </w:p>
  </w:footnote>
  <w:footnote w:type="continuationSeparator" w:id="0">
    <w:p w:rsidR="00287BBE" w:rsidRDefault="00287BBE" w:rsidP="00E6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49" w:rsidRDefault="00953049">
    <w:pPr>
      <w:pStyle w:val="Nagwek"/>
    </w:pPr>
    <w:r>
      <w:rPr>
        <w:noProof/>
        <w:lang w:eastAsia="pl-PL"/>
      </w:rPr>
      <w:drawing>
        <wp:inline distT="0" distB="0" distL="0" distR="0" wp14:anchorId="2CB52CEB" wp14:editId="3D88F648">
          <wp:extent cx="5760720" cy="526708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49" w:rsidRDefault="00953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8E67ED8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84" w:hanging="384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Courier New"/>
        <w:b w:val="0"/>
        <w:bCs w:val="0"/>
        <w:i w:val="0"/>
        <w:i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C60096A0"/>
    <w:name w:val="WW8Num5"/>
    <w:lvl w:ilvl="0">
      <w:start w:val="12"/>
      <w:numFmt w:val="decimal"/>
      <w:lvlText w:val="%1."/>
      <w:lvlJc w:val="left"/>
      <w:pPr>
        <w:tabs>
          <w:tab w:val="num" w:pos="1136"/>
        </w:tabs>
        <w:ind w:left="1856" w:hanging="360"/>
      </w:pPr>
      <w:rPr>
        <w:rFonts w:ascii="Tahoma" w:eastAsia="Calibri" w:hAnsi="Tahoma" w:cs="Tahoma"/>
        <w:b w:val="0"/>
        <w:bCs w:val="0"/>
        <w:strike w:val="0"/>
        <w:dstrike w:val="0"/>
        <w:kern w:val="2"/>
        <w:sz w:val="20"/>
        <w:szCs w:val="20"/>
        <w:u w:val="none"/>
        <w:effect w:val="none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136"/>
        </w:tabs>
        <w:ind w:left="3296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4016" w:hanging="360"/>
      </w:p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736" w:hanging="360"/>
      </w:p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5456" w:hanging="180"/>
      </w:pPr>
    </w:lvl>
    <w:lvl w:ilvl="6">
      <w:start w:val="1"/>
      <w:numFmt w:val="decimal"/>
      <w:lvlText w:val="%7."/>
      <w:lvlJc w:val="left"/>
      <w:pPr>
        <w:tabs>
          <w:tab w:val="num" w:pos="1136"/>
        </w:tabs>
        <w:ind w:left="6176" w:hanging="360"/>
      </w:p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896" w:hanging="360"/>
      </w:p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616" w:hanging="180"/>
      </w:pPr>
    </w:lvl>
  </w:abstractNum>
  <w:abstractNum w:abstractNumId="2">
    <w:nsid w:val="01BD4FEC"/>
    <w:multiLevelType w:val="hybridMultilevel"/>
    <w:tmpl w:val="7F846ECC"/>
    <w:lvl w:ilvl="0" w:tplc="F7DC60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1E41"/>
    <w:multiLevelType w:val="hybridMultilevel"/>
    <w:tmpl w:val="C8A62CE2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>
    <w:nsid w:val="038B22AB"/>
    <w:multiLevelType w:val="hybridMultilevel"/>
    <w:tmpl w:val="8EFCBA98"/>
    <w:name w:val="WW8Num332"/>
    <w:lvl w:ilvl="0" w:tplc="F9F4C05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0FCD6B61"/>
    <w:multiLevelType w:val="hybridMultilevel"/>
    <w:tmpl w:val="7414B056"/>
    <w:lvl w:ilvl="0" w:tplc="7526A2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3FDC"/>
    <w:multiLevelType w:val="hybridMultilevel"/>
    <w:tmpl w:val="F86852AE"/>
    <w:lvl w:ilvl="0" w:tplc="A75058AA">
      <w:start w:val="28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F160EC"/>
    <w:multiLevelType w:val="hybridMultilevel"/>
    <w:tmpl w:val="5EAEB0BE"/>
    <w:name w:val="WW8Num522"/>
    <w:lvl w:ilvl="0" w:tplc="D1180D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A8299D"/>
    <w:multiLevelType w:val="hybridMultilevel"/>
    <w:tmpl w:val="C1FECBA6"/>
    <w:lvl w:ilvl="0" w:tplc="7F64C290">
      <w:start w:val="1"/>
      <w:numFmt w:val="lowerLetter"/>
      <w:lvlText w:val="%1)"/>
      <w:lvlJc w:val="left"/>
      <w:pPr>
        <w:ind w:left="28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">
    <w:nsid w:val="25FC010F"/>
    <w:multiLevelType w:val="hybridMultilevel"/>
    <w:tmpl w:val="775A13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AC5B70"/>
    <w:multiLevelType w:val="hybridMultilevel"/>
    <w:tmpl w:val="7A4649E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8730ACF"/>
    <w:multiLevelType w:val="hybridMultilevel"/>
    <w:tmpl w:val="7B4C957E"/>
    <w:name w:val="WW8Num33"/>
    <w:lvl w:ilvl="0" w:tplc="E8E06BC8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28B85E02"/>
    <w:multiLevelType w:val="hybridMultilevel"/>
    <w:tmpl w:val="931AC9B4"/>
    <w:name w:val="WW8Num3322"/>
    <w:lvl w:ilvl="0" w:tplc="D8BAD69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A8C"/>
    <w:multiLevelType w:val="hybridMultilevel"/>
    <w:tmpl w:val="1D5EE372"/>
    <w:lvl w:ilvl="0" w:tplc="6BFC43E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5001"/>
    <w:multiLevelType w:val="hybridMultilevel"/>
    <w:tmpl w:val="3D847FDE"/>
    <w:lvl w:ilvl="0" w:tplc="04150011">
      <w:start w:val="1"/>
      <w:numFmt w:val="decimal"/>
      <w:lvlText w:val="%1)"/>
      <w:lvlJc w:val="left"/>
      <w:pPr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6">
    <w:nsid w:val="334A61C6"/>
    <w:multiLevelType w:val="hybridMultilevel"/>
    <w:tmpl w:val="595CAAE0"/>
    <w:lvl w:ilvl="0" w:tplc="04150011">
      <w:start w:val="1"/>
      <w:numFmt w:val="decimal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>
    <w:nsid w:val="34264BDD"/>
    <w:multiLevelType w:val="hybridMultilevel"/>
    <w:tmpl w:val="4630030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FC2CA8"/>
    <w:multiLevelType w:val="hybridMultilevel"/>
    <w:tmpl w:val="DC288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735"/>
    <w:multiLevelType w:val="hybridMultilevel"/>
    <w:tmpl w:val="5EB83D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8F6555"/>
    <w:multiLevelType w:val="hybridMultilevel"/>
    <w:tmpl w:val="384418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9047D"/>
    <w:multiLevelType w:val="hybridMultilevel"/>
    <w:tmpl w:val="CAC80154"/>
    <w:lvl w:ilvl="0" w:tplc="0415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2">
    <w:nsid w:val="418673C2"/>
    <w:multiLevelType w:val="hybridMultilevel"/>
    <w:tmpl w:val="6E24DA0A"/>
    <w:lvl w:ilvl="0" w:tplc="05D4D4E2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87A1F"/>
    <w:multiLevelType w:val="hybridMultilevel"/>
    <w:tmpl w:val="5FA80C0A"/>
    <w:lvl w:ilvl="0" w:tplc="F9B8BA1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20FFB"/>
    <w:multiLevelType w:val="hybridMultilevel"/>
    <w:tmpl w:val="86D8804E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4DF43F82"/>
    <w:multiLevelType w:val="hybridMultilevel"/>
    <w:tmpl w:val="C928A00A"/>
    <w:lvl w:ilvl="0" w:tplc="2EC8F8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B128A7"/>
    <w:multiLevelType w:val="hybridMultilevel"/>
    <w:tmpl w:val="85C668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CA6F93"/>
    <w:multiLevelType w:val="hybridMultilevel"/>
    <w:tmpl w:val="2BF478CE"/>
    <w:lvl w:ilvl="0" w:tplc="EACAFD6E">
      <w:start w:val="1"/>
      <w:numFmt w:val="lowerLetter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C7BF1"/>
    <w:multiLevelType w:val="hybridMultilevel"/>
    <w:tmpl w:val="78CEEB8E"/>
    <w:lvl w:ilvl="0" w:tplc="4874E0EA">
      <w:start w:val="10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51725C3"/>
    <w:multiLevelType w:val="multilevel"/>
    <w:tmpl w:val="8C622BA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3B7591"/>
    <w:multiLevelType w:val="hybridMultilevel"/>
    <w:tmpl w:val="F9F6F7B2"/>
    <w:lvl w:ilvl="0" w:tplc="2FCC0D62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5275"/>
    <w:multiLevelType w:val="hybridMultilevel"/>
    <w:tmpl w:val="499670EC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2">
    <w:nsid w:val="5D8503C8"/>
    <w:multiLevelType w:val="hybridMultilevel"/>
    <w:tmpl w:val="8E0A81E0"/>
    <w:name w:val="WW8Num322"/>
    <w:lvl w:ilvl="0" w:tplc="9516EB1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413E9"/>
    <w:multiLevelType w:val="hybridMultilevel"/>
    <w:tmpl w:val="59E87540"/>
    <w:lvl w:ilvl="0" w:tplc="EB607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DC807B4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54F9D"/>
    <w:multiLevelType w:val="hybridMultilevel"/>
    <w:tmpl w:val="DE305F02"/>
    <w:lvl w:ilvl="0" w:tplc="603E7F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373A0"/>
    <w:multiLevelType w:val="hybridMultilevel"/>
    <w:tmpl w:val="0D6AD696"/>
    <w:lvl w:ilvl="0" w:tplc="F57C358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477FF"/>
    <w:multiLevelType w:val="hybridMultilevel"/>
    <w:tmpl w:val="EA0C9154"/>
    <w:lvl w:ilvl="0" w:tplc="D06C5460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7">
    <w:nsid w:val="6D175BE7"/>
    <w:multiLevelType w:val="hybridMultilevel"/>
    <w:tmpl w:val="01349282"/>
    <w:name w:val="WW8Num5222"/>
    <w:lvl w:ilvl="0" w:tplc="D1180D2C">
      <w:start w:val="1"/>
      <w:numFmt w:val="bullet"/>
      <w:lvlText w:val=""/>
      <w:lvlJc w:val="left"/>
      <w:pPr>
        <w:ind w:left="15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8">
    <w:nsid w:val="70937920"/>
    <w:multiLevelType w:val="hybridMultilevel"/>
    <w:tmpl w:val="8B42D730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726E2D3A"/>
    <w:multiLevelType w:val="hybridMultilevel"/>
    <w:tmpl w:val="D3C60A2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74217579"/>
    <w:multiLevelType w:val="hybridMultilevel"/>
    <w:tmpl w:val="3EC68F76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539D0"/>
    <w:multiLevelType w:val="hybridMultilevel"/>
    <w:tmpl w:val="65340F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D61DE4"/>
    <w:multiLevelType w:val="hybridMultilevel"/>
    <w:tmpl w:val="EF1CB74A"/>
    <w:lvl w:ilvl="0" w:tplc="05CCD4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551"/>
    <w:multiLevelType w:val="hybridMultilevel"/>
    <w:tmpl w:val="11F43656"/>
    <w:lvl w:ilvl="0" w:tplc="44EC96C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E71A1"/>
    <w:multiLevelType w:val="multilevel"/>
    <w:tmpl w:val="4BB82F54"/>
    <w:name w:val="WW8Num52"/>
    <w:lvl w:ilvl="0">
      <w:start w:val="12"/>
      <w:numFmt w:val="decimal"/>
      <w:lvlText w:val="%1."/>
      <w:lvlJc w:val="left"/>
      <w:pPr>
        <w:tabs>
          <w:tab w:val="num" w:pos="1136"/>
        </w:tabs>
        <w:ind w:left="1856" w:hanging="360"/>
      </w:pPr>
      <w:rPr>
        <w:rFonts w:ascii="Tahoma" w:eastAsia="Calibri" w:hAnsi="Tahoma" w:cs="Tahoma" w:hint="default"/>
        <w:b w:val="0"/>
        <w:bCs w:val="0"/>
        <w:strike w:val="0"/>
        <w:dstrike w:val="0"/>
        <w:kern w:val="2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136"/>
        </w:tabs>
        <w:ind w:left="3296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6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616" w:hanging="180"/>
      </w:pPr>
      <w:rPr>
        <w:rFonts w:hint="default"/>
      </w:rPr>
    </w:lvl>
  </w:abstractNum>
  <w:abstractNum w:abstractNumId="45">
    <w:nsid w:val="7AEC776D"/>
    <w:multiLevelType w:val="hybridMultilevel"/>
    <w:tmpl w:val="3D3A2D04"/>
    <w:lvl w:ilvl="0" w:tplc="247627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157A2"/>
    <w:multiLevelType w:val="hybridMultilevel"/>
    <w:tmpl w:val="7946FACA"/>
    <w:name w:val="WW8Num323"/>
    <w:lvl w:ilvl="0" w:tplc="7E8AF79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1"/>
  </w:num>
  <w:num w:numId="5">
    <w:abstractNumId w:val="15"/>
  </w:num>
  <w:num w:numId="6">
    <w:abstractNumId w:val="26"/>
  </w:num>
  <w:num w:numId="7">
    <w:abstractNumId w:val="39"/>
  </w:num>
  <w:num w:numId="8">
    <w:abstractNumId w:val="19"/>
  </w:num>
  <w:num w:numId="9">
    <w:abstractNumId w:val="3"/>
  </w:num>
  <w:num w:numId="10">
    <w:abstractNumId w:val="10"/>
  </w:num>
  <w:num w:numId="11">
    <w:abstractNumId w:val="17"/>
  </w:num>
  <w:num w:numId="12">
    <w:abstractNumId w:val="2"/>
  </w:num>
  <w:num w:numId="13">
    <w:abstractNumId w:val="9"/>
  </w:num>
  <w:num w:numId="14">
    <w:abstractNumId w:val="20"/>
  </w:num>
  <w:num w:numId="15">
    <w:abstractNumId w:val="38"/>
  </w:num>
  <w:num w:numId="16">
    <w:abstractNumId w:val="11"/>
  </w:num>
  <w:num w:numId="17">
    <w:abstractNumId w:val="23"/>
  </w:num>
  <w:num w:numId="18">
    <w:abstractNumId w:val="16"/>
  </w:num>
  <w:num w:numId="19">
    <w:abstractNumId w:val="43"/>
  </w:num>
  <w:num w:numId="20">
    <w:abstractNumId w:val="35"/>
  </w:num>
  <w:num w:numId="21">
    <w:abstractNumId w:val="18"/>
  </w:num>
  <w:num w:numId="22">
    <w:abstractNumId w:val="14"/>
  </w:num>
  <w:num w:numId="23">
    <w:abstractNumId w:val="22"/>
  </w:num>
  <w:num w:numId="24">
    <w:abstractNumId w:val="30"/>
  </w:num>
  <w:num w:numId="25">
    <w:abstractNumId w:val="24"/>
  </w:num>
  <w:num w:numId="26">
    <w:abstractNumId w:val="28"/>
  </w:num>
  <w:num w:numId="27">
    <w:abstractNumId w:val="25"/>
  </w:num>
  <w:num w:numId="28">
    <w:abstractNumId w:val="27"/>
  </w:num>
  <w:num w:numId="29">
    <w:abstractNumId w:val="8"/>
  </w:num>
  <w:num w:numId="30">
    <w:abstractNumId w:val="36"/>
  </w:num>
  <w:num w:numId="31">
    <w:abstractNumId w:val="21"/>
  </w:num>
  <w:num w:numId="32">
    <w:abstractNumId w:val="42"/>
  </w:num>
  <w:num w:numId="33">
    <w:abstractNumId w:val="45"/>
  </w:num>
  <w:num w:numId="34">
    <w:abstractNumId w:val="31"/>
  </w:num>
  <w:num w:numId="35">
    <w:abstractNumId w:val="40"/>
  </w:num>
  <w:num w:numId="36">
    <w:abstractNumId w:val="6"/>
  </w:num>
  <w:num w:numId="37">
    <w:abstractNumId w:val="7"/>
  </w:num>
  <w:num w:numId="38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0"/>
    <w:rsid w:val="00003C45"/>
    <w:rsid w:val="0001346E"/>
    <w:rsid w:val="0004103D"/>
    <w:rsid w:val="00052AD6"/>
    <w:rsid w:val="00055599"/>
    <w:rsid w:val="000702A8"/>
    <w:rsid w:val="00074E31"/>
    <w:rsid w:val="0008067E"/>
    <w:rsid w:val="00096FB6"/>
    <w:rsid w:val="000A423A"/>
    <w:rsid w:val="000A69AB"/>
    <w:rsid w:val="000D04DB"/>
    <w:rsid w:val="000D59C5"/>
    <w:rsid w:val="000D5D9A"/>
    <w:rsid w:val="000D7E08"/>
    <w:rsid w:val="000E5E0A"/>
    <w:rsid w:val="00105552"/>
    <w:rsid w:val="00115BB2"/>
    <w:rsid w:val="00145B00"/>
    <w:rsid w:val="00150CFC"/>
    <w:rsid w:val="0015782D"/>
    <w:rsid w:val="0016218A"/>
    <w:rsid w:val="001667F1"/>
    <w:rsid w:val="001955E8"/>
    <w:rsid w:val="001B2336"/>
    <w:rsid w:val="001B475D"/>
    <w:rsid w:val="001D3D88"/>
    <w:rsid w:val="001E6233"/>
    <w:rsid w:val="001E7675"/>
    <w:rsid w:val="001F64BB"/>
    <w:rsid w:val="00224ADD"/>
    <w:rsid w:val="002368D5"/>
    <w:rsid w:val="0024275A"/>
    <w:rsid w:val="002473A0"/>
    <w:rsid w:val="002523EC"/>
    <w:rsid w:val="00255BF3"/>
    <w:rsid w:val="00287BBE"/>
    <w:rsid w:val="002926AF"/>
    <w:rsid w:val="002945F5"/>
    <w:rsid w:val="002A1868"/>
    <w:rsid w:val="002A57BB"/>
    <w:rsid w:val="002C4C1A"/>
    <w:rsid w:val="00301F4C"/>
    <w:rsid w:val="0031335E"/>
    <w:rsid w:val="003577DA"/>
    <w:rsid w:val="003635CA"/>
    <w:rsid w:val="00364F4D"/>
    <w:rsid w:val="00365790"/>
    <w:rsid w:val="0039591A"/>
    <w:rsid w:val="003B323E"/>
    <w:rsid w:val="003D7E69"/>
    <w:rsid w:val="003E0A88"/>
    <w:rsid w:val="003E1C3D"/>
    <w:rsid w:val="003E4655"/>
    <w:rsid w:val="003E68C5"/>
    <w:rsid w:val="003F3BAF"/>
    <w:rsid w:val="0040044C"/>
    <w:rsid w:val="00411CF1"/>
    <w:rsid w:val="00412630"/>
    <w:rsid w:val="00412644"/>
    <w:rsid w:val="00431BDF"/>
    <w:rsid w:val="00436621"/>
    <w:rsid w:val="00444FA8"/>
    <w:rsid w:val="0044740A"/>
    <w:rsid w:val="004576AA"/>
    <w:rsid w:val="004659B7"/>
    <w:rsid w:val="00497950"/>
    <w:rsid w:val="004A1D33"/>
    <w:rsid w:val="004A5A92"/>
    <w:rsid w:val="004C368C"/>
    <w:rsid w:val="004C487D"/>
    <w:rsid w:val="004C63C0"/>
    <w:rsid w:val="004D45EE"/>
    <w:rsid w:val="004D48BC"/>
    <w:rsid w:val="004E142A"/>
    <w:rsid w:val="004E175D"/>
    <w:rsid w:val="004F6B6D"/>
    <w:rsid w:val="005002B5"/>
    <w:rsid w:val="00510D3D"/>
    <w:rsid w:val="005116AC"/>
    <w:rsid w:val="00516F2C"/>
    <w:rsid w:val="005323A0"/>
    <w:rsid w:val="005349C1"/>
    <w:rsid w:val="0054075A"/>
    <w:rsid w:val="005549D4"/>
    <w:rsid w:val="00556E10"/>
    <w:rsid w:val="0056784E"/>
    <w:rsid w:val="005712C0"/>
    <w:rsid w:val="00582505"/>
    <w:rsid w:val="00591226"/>
    <w:rsid w:val="00591614"/>
    <w:rsid w:val="005D2836"/>
    <w:rsid w:val="005D39E9"/>
    <w:rsid w:val="005D61B6"/>
    <w:rsid w:val="005D70B3"/>
    <w:rsid w:val="005E2E05"/>
    <w:rsid w:val="005E609B"/>
    <w:rsid w:val="005F5B91"/>
    <w:rsid w:val="00602FCD"/>
    <w:rsid w:val="00610664"/>
    <w:rsid w:val="006166FE"/>
    <w:rsid w:val="00623532"/>
    <w:rsid w:val="006245DB"/>
    <w:rsid w:val="0063791F"/>
    <w:rsid w:val="006524B2"/>
    <w:rsid w:val="00666EC2"/>
    <w:rsid w:val="0067397C"/>
    <w:rsid w:val="00675F9C"/>
    <w:rsid w:val="00680B50"/>
    <w:rsid w:val="0068434E"/>
    <w:rsid w:val="00696CD3"/>
    <w:rsid w:val="00697567"/>
    <w:rsid w:val="006B1CA5"/>
    <w:rsid w:val="006B1ECA"/>
    <w:rsid w:val="006D25A9"/>
    <w:rsid w:val="006E4640"/>
    <w:rsid w:val="006E4E14"/>
    <w:rsid w:val="006F1476"/>
    <w:rsid w:val="0070544F"/>
    <w:rsid w:val="00705669"/>
    <w:rsid w:val="00710918"/>
    <w:rsid w:val="00732407"/>
    <w:rsid w:val="00736239"/>
    <w:rsid w:val="00744BA1"/>
    <w:rsid w:val="0076674F"/>
    <w:rsid w:val="00771AE0"/>
    <w:rsid w:val="00777194"/>
    <w:rsid w:val="00781C3D"/>
    <w:rsid w:val="00784FB8"/>
    <w:rsid w:val="0078741C"/>
    <w:rsid w:val="007944CA"/>
    <w:rsid w:val="0079515D"/>
    <w:rsid w:val="007C4581"/>
    <w:rsid w:val="007F12A2"/>
    <w:rsid w:val="007F22AE"/>
    <w:rsid w:val="00814396"/>
    <w:rsid w:val="00821F45"/>
    <w:rsid w:val="008520A3"/>
    <w:rsid w:val="00867284"/>
    <w:rsid w:val="00877098"/>
    <w:rsid w:val="00892C5F"/>
    <w:rsid w:val="00893D76"/>
    <w:rsid w:val="00894102"/>
    <w:rsid w:val="00894BBA"/>
    <w:rsid w:val="0089686B"/>
    <w:rsid w:val="008A2459"/>
    <w:rsid w:val="008B068C"/>
    <w:rsid w:val="008E520B"/>
    <w:rsid w:val="009014B3"/>
    <w:rsid w:val="00904F79"/>
    <w:rsid w:val="0093033D"/>
    <w:rsid w:val="0093061E"/>
    <w:rsid w:val="00944290"/>
    <w:rsid w:val="009472FC"/>
    <w:rsid w:val="0095211C"/>
    <w:rsid w:val="00953049"/>
    <w:rsid w:val="0096223A"/>
    <w:rsid w:val="00964953"/>
    <w:rsid w:val="00967FE2"/>
    <w:rsid w:val="009705AA"/>
    <w:rsid w:val="009710EE"/>
    <w:rsid w:val="009A0F7E"/>
    <w:rsid w:val="009A4AEE"/>
    <w:rsid w:val="009B0711"/>
    <w:rsid w:val="009B34F3"/>
    <w:rsid w:val="009C2EB4"/>
    <w:rsid w:val="009C3154"/>
    <w:rsid w:val="009E3744"/>
    <w:rsid w:val="009E5353"/>
    <w:rsid w:val="009F67D3"/>
    <w:rsid w:val="00A01DE4"/>
    <w:rsid w:val="00A0279A"/>
    <w:rsid w:val="00A07315"/>
    <w:rsid w:val="00A20B54"/>
    <w:rsid w:val="00A26FBF"/>
    <w:rsid w:val="00A331D4"/>
    <w:rsid w:val="00A50988"/>
    <w:rsid w:val="00A81751"/>
    <w:rsid w:val="00A84CAF"/>
    <w:rsid w:val="00A86741"/>
    <w:rsid w:val="00A90609"/>
    <w:rsid w:val="00AA1493"/>
    <w:rsid w:val="00AA167A"/>
    <w:rsid w:val="00AB3677"/>
    <w:rsid w:val="00AC43AC"/>
    <w:rsid w:val="00AD3DC3"/>
    <w:rsid w:val="00AE21F3"/>
    <w:rsid w:val="00AF5395"/>
    <w:rsid w:val="00AF68DD"/>
    <w:rsid w:val="00AF7267"/>
    <w:rsid w:val="00B04375"/>
    <w:rsid w:val="00B30B1E"/>
    <w:rsid w:val="00B336BC"/>
    <w:rsid w:val="00B359A6"/>
    <w:rsid w:val="00B53624"/>
    <w:rsid w:val="00B55FC6"/>
    <w:rsid w:val="00B641EC"/>
    <w:rsid w:val="00B66AD6"/>
    <w:rsid w:val="00B74393"/>
    <w:rsid w:val="00B80735"/>
    <w:rsid w:val="00BA6E8F"/>
    <w:rsid w:val="00BC1393"/>
    <w:rsid w:val="00BD4400"/>
    <w:rsid w:val="00BD5361"/>
    <w:rsid w:val="00BE5A5B"/>
    <w:rsid w:val="00C002AB"/>
    <w:rsid w:val="00C0132D"/>
    <w:rsid w:val="00C128CB"/>
    <w:rsid w:val="00C1373F"/>
    <w:rsid w:val="00C24662"/>
    <w:rsid w:val="00C3017B"/>
    <w:rsid w:val="00C3465A"/>
    <w:rsid w:val="00C45346"/>
    <w:rsid w:val="00C460AF"/>
    <w:rsid w:val="00C55F51"/>
    <w:rsid w:val="00C661A3"/>
    <w:rsid w:val="00C74B58"/>
    <w:rsid w:val="00C819B6"/>
    <w:rsid w:val="00CA04BA"/>
    <w:rsid w:val="00CA35CD"/>
    <w:rsid w:val="00CB1432"/>
    <w:rsid w:val="00CB6908"/>
    <w:rsid w:val="00CC1325"/>
    <w:rsid w:val="00CC1A5C"/>
    <w:rsid w:val="00CC77FC"/>
    <w:rsid w:val="00CD0DC7"/>
    <w:rsid w:val="00CF178F"/>
    <w:rsid w:val="00CF5177"/>
    <w:rsid w:val="00CF641C"/>
    <w:rsid w:val="00D061E5"/>
    <w:rsid w:val="00D10D5B"/>
    <w:rsid w:val="00D25E61"/>
    <w:rsid w:val="00D264E1"/>
    <w:rsid w:val="00D26EA4"/>
    <w:rsid w:val="00D5145F"/>
    <w:rsid w:val="00D56C9B"/>
    <w:rsid w:val="00D66AD5"/>
    <w:rsid w:val="00D71F91"/>
    <w:rsid w:val="00D736F9"/>
    <w:rsid w:val="00D75128"/>
    <w:rsid w:val="00D87C6A"/>
    <w:rsid w:val="00D90AA4"/>
    <w:rsid w:val="00DB076E"/>
    <w:rsid w:val="00DB1429"/>
    <w:rsid w:val="00DB1937"/>
    <w:rsid w:val="00DB5F0D"/>
    <w:rsid w:val="00DB7C19"/>
    <w:rsid w:val="00DC4BED"/>
    <w:rsid w:val="00DD05D0"/>
    <w:rsid w:val="00DD11E2"/>
    <w:rsid w:val="00DD5DA7"/>
    <w:rsid w:val="00DF1C5A"/>
    <w:rsid w:val="00E02273"/>
    <w:rsid w:val="00E13DF8"/>
    <w:rsid w:val="00E22EB4"/>
    <w:rsid w:val="00E23140"/>
    <w:rsid w:val="00E254BF"/>
    <w:rsid w:val="00E308A9"/>
    <w:rsid w:val="00E4129F"/>
    <w:rsid w:val="00E42EC8"/>
    <w:rsid w:val="00E431D3"/>
    <w:rsid w:val="00E43CEB"/>
    <w:rsid w:val="00E64EF2"/>
    <w:rsid w:val="00E70188"/>
    <w:rsid w:val="00E72FF2"/>
    <w:rsid w:val="00E97BBD"/>
    <w:rsid w:val="00EA3E5C"/>
    <w:rsid w:val="00EA6C39"/>
    <w:rsid w:val="00ED27D8"/>
    <w:rsid w:val="00ED6C87"/>
    <w:rsid w:val="00F1579B"/>
    <w:rsid w:val="00F27984"/>
    <w:rsid w:val="00F32ED5"/>
    <w:rsid w:val="00F336FE"/>
    <w:rsid w:val="00F4286F"/>
    <w:rsid w:val="00F432FB"/>
    <w:rsid w:val="00F54BAB"/>
    <w:rsid w:val="00F6392A"/>
    <w:rsid w:val="00F718AB"/>
    <w:rsid w:val="00F77A02"/>
    <w:rsid w:val="00F77EC1"/>
    <w:rsid w:val="00F93CA6"/>
    <w:rsid w:val="00FA3923"/>
    <w:rsid w:val="00FA5129"/>
    <w:rsid w:val="00FA65EA"/>
    <w:rsid w:val="00FC23A7"/>
    <w:rsid w:val="00FE2055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79B"/>
  </w:style>
  <w:style w:type="paragraph" w:styleId="Nagwek1">
    <w:name w:val="heading 1"/>
    <w:basedOn w:val="Normalny"/>
    <w:next w:val="Normalny"/>
    <w:link w:val="Nagwek1Znak"/>
    <w:qFormat/>
    <w:rsid w:val="00255BF3"/>
    <w:pPr>
      <w:keepNext/>
      <w:widowControl w:val="0"/>
      <w:numPr>
        <w:numId w:val="2"/>
      </w:numPr>
      <w:jc w:val="center"/>
      <w:outlineLvl w:val="0"/>
    </w:pPr>
    <w:rPr>
      <w:rFonts w:ascii="Calibri" w:eastAsia="Calibri" w:hAnsi="Calibri" w:cs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79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1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5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C3154"/>
  </w:style>
  <w:style w:type="paragraph" w:customStyle="1" w:styleId="Tekstpodstawowy31">
    <w:name w:val="Tekst podstawowy 31"/>
    <w:basedOn w:val="Normalny"/>
    <w:rsid w:val="009C315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E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E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EF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5BF3"/>
    <w:rPr>
      <w:rFonts w:ascii="Calibri" w:eastAsia="Calibri" w:hAnsi="Calibri" w:cs="Times New Roman"/>
      <w:szCs w:val="20"/>
      <w:lang w:eastAsia="ar-SA"/>
    </w:rPr>
  </w:style>
  <w:style w:type="paragraph" w:customStyle="1" w:styleId="Default">
    <w:name w:val="Default"/>
    <w:rsid w:val="00FE4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3D7E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73F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1E2"/>
  </w:style>
  <w:style w:type="paragraph" w:styleId="Nagwek">
    <w:name w:val="header"/>
    <w:basedOn w:val="Normalny"/>
    <w:link w:val="NagwekZnak"/>
    <w:uiPriority w:val="99"/>
    <w:unhideWhenUsed/>
    <w:rsid w:val="0095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049"/>
  </w:style>
  <w:style w:type="paragraph" w:styleId="Stopka">
    <w:name w:val="footer"/>
    <w:basedOn w:val="Normalny"/>
    <w:link w:val="StopkaZnak"/>
    <w:uiPriority w:val="99"/>
    <w:unhideWhenUsed/>
    <w:rsid w:val="0095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049"/>
  </w:style>
  <w:style w:type="character" w:styleId="Uwydatnienie">
    <w:name w:val="Emphasis"/>
    <w:basedOn w:val="Domylnaczcionkaakapitu"/>
    <w:uiPriority w:val="20"/>
    <w:qFormat/>
    <w:rsid w:val="0008067E"/>
    <w:rPr>
      <w:i/>
      <w:iCs/>
    </w:rPr>
  </w:style>
  <w:style w:type="paragraph" w:customStyle="1" w:styleId="Znak">
    <w:name w:val="Znak"/>
    <w:basedOn w:val="Normalny"/>
    <w:rsid w:val="0008067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279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279A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E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E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79B"/>
  </w:style>
  <w:style w:type="paragraph" w:styleId="Nagwek1">
    <w:name w:val="heading 1"/>
    <w:basedOn w:val="Normalny"/>
    <w:next w:val="Normalny"/>
    <w:link w:val="Nagwek1Znak"/>
    <w:qFormat/>
    <w:rsid w:val="00255BF3"/>
    <w:pPr>
      <w:keepNext/>
      <w:widowControl w:val="0"/>
      <w:numPr>
        <w:numId w:val="2"/>
      </w:numPr>
      <w:jc w:val="center"/>
      <w:outlineLvl w:val="0"/>
    </w:pPr>
    <w:rPr>
      <w:rFonts w:ascii="Calibri" w:eastAsia="Calibri" w:hAnsi="Calibri" w:cs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79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1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5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C3154"/>
  </w:style>
  <w:style w:type="paragraph" w:customStyle="1" w:styleId="Tekstpodstawowy31">
    <w:name w:val="Tekst podstawowy 31"/>
    <w:basedOn w:val="Normalny"/>
    <w:rsid w:val="009C315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E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E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EF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5BF3"/>
    <w:rPr>
      <w:rFonts w:ascii="Calibri" w:eastAsia="Calibri" w:hAnsi="Calibri" w:cs="Times New Roman"/>
      <w:szCs w:val="20"/>
      <w:lang w:eastAsia="ar-SA"/>
    </w:rPr>
  </w:style>
  <w:style w:type="paragraph" w:customStyle="1" w:styleId="Default">
    <w:name w:val="Default"/>
    <w:rsid w:val="00FE4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3D7E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73F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1E2"/>
  </w:style>
  <w:style w:type="paragraph" w:styleId="Nagwek">
    <w:name w:val="header"/>
    <w:basedOn w:val="Normalny"/>
    <w:link w:val="NagwekZnak"/>
    <w:uiPriority w:val="99"/>
    <w:unhideWhenUsed/>
    <w:rsid w:val="0095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049"/>
  </w:style>
  <w:style w:type="paragraph" w:styleId="Stopka">
    <w:name w:val="footer"/>
    <w:basedOn w:val="Normalny"/>
    <w:link w:val="StopkaZnak"/>
    <w:uiPriority w:val="99"/>
    <w:unhideWhenUsed/>
    <w:rsid w:val="0095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049"/>
  </w:style>
  <w:style w:type="character" w:styleId="Uwydatnienie">
    <w:name w:val="Emphasis"/>
    <w:basedOn w:val="Domylnaczcionkaakapitu"/>
    <w:uiPriority w:val="20"/>
    <w:qFormat/>
    <w:rsid w:val="0008067E"/>
    <w:rPr>
      <w:i/>
      <w:iCs/>
    </w:rPr>
  </w:style>
  <w:style w:type="paragraph" w:customStyle="1" w:styleId="Znak">
    <w:name w:val="Znak"/>
    <w:basedOn w:val="Normalny"/>
    <w:rsid w:val="0008067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279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279A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E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29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c.com.pl/serwis/du/2010/0314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nduszeeuropejskie.gov.pl/strony/o-funduszach/promocja/zasady-promocji-i-oznakowania-projektow-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ap.sejm.gov.pl/DetailsServlet?id=WDU2011030015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sap.sejm.gov.pl/DetailsServlet?id=WDU201103001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10300151" TargetMode="External"/><Relationship Id="rId14" Type="http://schemas.openxmlformats.org/officeDocument/2006/relationships/hyperlink" Target="mailto:szkolenia@up.warsz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06A6-2BE0-4F3C-B2A3-19AFFA4F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9</Pages>
  <Words>4266</Words>
  <Characters>25602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Ewa Burza</cp:lastModifiedBy>
  <cp:revision>49</cp:revision>
  <cp:lastPrinted>2019-01-04T10:33:00Z</cp:lastPrinted>
  <dcterms:created xsi:type="dcterms:W3CDTF">2021-01-29T14:06:00Z</dcterms:created>
  <dcterms:modified xsi:type="dcterms:W3CDTF">2021-04-21T09:37:00Z</dcterms:modified>
</cp:coreProperties>
</file>