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63" w:rsidRPr="00A5363F" w:rsidRDefault="00236C63" w:rsidP="00236C63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A5363F">
        <w:rPr>
          <w:rFonts w:ascii="Verdana" w:eastAsia="Arial Unicode MS" w:hAnsi="Verdana" w:cs="Tahoma"/>
          <w:b/>
          <w:bCs/>
          <w:sz w:val="20"/>
          <w:szCs w:val="20"/>
          <w:lang w:eastAsia="pl-PL"/>
        </w:rPr>
        <w:t xml:space="preserve">Numer sprawy: </w:t>
      </w:r>
      <w:r>
        <w:rPr>
          <w:rFonts w:ascii="Verdana" w:eastAsia="Arial Unicode MS" w:hAnsi="Verdana" w:cs="Tahoma"/>
          <w:b/>
          <w:bCs/>
          <w:sz w:val="20"/>
          <w:szCs w:val="20"/>
          <w:lang w:eastAsia="pl-PL"/>
        </w:rPr>
        <w:t>12</w:t>
      </w:r>
      <w:r w:rsidRPr="00A5363F">
        <w:rPr>
          <w:rFonts w:ascii="Verdana" w:eastAsia="Arial Unicode MS" w:hAnsi="Verdana" w:cs="Tahoma"/>
          <w:b/>
          <w:bCs/>
          <w:sz w:val="20"/>
          <w:szCs w:val="20"/>
          <w:lang w:eastAsia="pl-PL"/>
        </w:rPr>
        <w:t xml:space="preserve">/2016 </w:t>
      </w:r>
      <w:r w:rsidRPr="00A5363F">
        <w:rPr>
          <w:rFonts w:ascii="Verdana" w:eastAsia="Arial Unicode MS" w:hAnsi="Verdana" w:cs="Tahoma"/>
          <w:b/>
          <w:bCs/>
          <w:sz w:val="20"/>
          <w:szCs w:val="20"/>
          <w:lang w:eastAsia="pl-PL"/>
        </w:rPr>
        <w:tab/>
      </w:r>
      <w:r w:rsidRPr="00A5363F">
        <w:rPr>
          <w:rFonts w:ascii="Verdana" w:eastAsia="Arial Unicode MS" w:hAnsi="Verdana" w:cs="Tahoma"/>
          <w:b/>
          <w:bCs/>
          <w:sz w:val="20"/>
          <w:szCs w:val="20"/>
          <w:lang w:eastAsia="pl-PL"/>
        </w:rPr>
        <w:tab/>
      </w:r>
      <w:r w:rsidRPr="00A5363F">
        <w:rPr>
          <w:rFonts w:ascii="Verdana" w:eastAsia="Arial Unicode MS" w:hAnsi="Verdana" w:cs="Tahoma"/>
          <w:b/>
          <w:bCs/>
          <w:sz w:val="20"/>
          <w:szCs w:val="20"/>
          <w:lang w:eastAsia="pl-PL"/>
        </w:rPr>
        <w:tab/>
      </w:r>
      <w:r w:rsidRPr="00A5363F">
        <w:rPr>
          <w:rFonts w:ascii="Verdana" w:eastAsia="Arial Unicode MS" w:hAnsi="Verdana" w:cs="Tahoma"/>
          <w:b/>
          <w:bCs/>
          <w:sz w:val="20"/>
          <w:szCs w:val="20"/>
          <w:lang w:eastAsia="pl-PL"/>
        </w:rPr>
        <w:tab/>
        <w:t xml:space="preserve">      </w:t>
      </w:r>
      <w:r w:rsidRPr="00A5363F">
        <w:rPr>
          <w:rFonts w:ascii="Verdana" w:eastAsia="Times New Roman" w:hAnsi="Verdana" w:cs="Tahoma"/>
          <w:sz w:val="20"/>
          <w:szCs w:val="20"/>
          <w:lang w:eastAsia="pl-PL"/>
        </w:rPr>
        <w:t xml:space="preserve">Warszawa, </w:t>
      </w:r>
      <w:r w:rsidR="002E735B">
        <w:rPr>
          <w:rFonts w:ascii="Verdana" w:eastAsia="Times New Roman" w:hAnsi="Verdana" w:cs="Tahoma"/>
          <w:sz w:val="20"/>
          <w:szCs w:val="20"/>
          <w:lang w:eastAsia="pl-PL"/>
        </w:rPr>
        <w:t>23</w:t>
      </w:r>
      <w:r>
        <w:rPr>
          <w:rFonts w:ascii="Verdana" w:eastAsia="Times New Roman" w:hAnsi="Verdana" w:cs="Tahoma"/>
          <w:sz w:val="20"/>
          <w:szCs w:val="20"/>
          <w:lang w:eastAsia="pl-PL"/>
        </w:rPr>
        <w:t>.01.2017</w:t>
      </w:r>
      <w:r w:rsidRPr="00A5363F">
        <w:rPr>
          <w:rFonts w:ascii="Verdana" w:eastAsia="Times New Roman" w:hAnsi="Verdana" w:cs="Tahoma"/>
          <w:sz w:val="20"/>
          <w:szCs w:val="20"/>
          <w:lang w:eastAsia="pl-PL"/>
        </w:rPr>
        <w:t xml:space="preserve">r. </w:t>
      </w:r>
    </w:p>
    <w:p w:rsidR="00236C63" w:rsidRPr="00A5363F" w:rsidRDefault="007A2C55" w:rsidP="00236C63">
      <w:pPr>
        <w:spacing w:after="0" w:line="240" w:lineRule="auto"/>
        <w:ind w:left="4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>
        <w:rPr>
          <w:rFonts w:ascii="Verdana" w:eastAsia="Times New Roman" w:hAnsi="Verdana" w:cs="Tahoma"/>
          <w:sz w:val="20"/>
          <w:szCs w:val="20"/>
          <w:lang w:eastAsia="pl-PL"/>
        </w:rPr>
        <w:t>OA.C.ZP.222.4.AK</w:t>
      </w:r>
      <w:r w:rsidR="00236C63" w:rsidRPr="00A5363F">
        <w:rPr>
          <w:rFonts w:ascii="Verdana" w:eastAsia="Times New Roman" w:hAnsi="Verdana" w:cs="Tahoma"/>
          <w:sz w:val="20"/>
          <w:szCs w:val="20"/>
          <w:lang w:eastAsia="pl-PL"/>
        </w:rPr>
        <w:t>.201</w:t>
      </w:r>
      <w:r w:rsidR="00236C63">
        <w:rPr>
          <w:rFonts w:ascii="Verdana" w:eastAsia="Times New Roman" w:hAnsi="Verdana" w:cs="Tahoma"/>
          <w:sz w:val="20"/>
          <w:szCs w:val="20"/>
          <w:lang w:eastAsia="pl-PL"/>
        </w:rPr>
        <w:t>7</w:t>
      </w:r>
    </w:p>
    <w:p w:rsidR="00236C63" w:rsidRPr="00A5363F" w:rsidRDefault="00236C63" w:rsidP="00236C63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</w:rPr>
      </w:pPr>
    </w:p>
    <w:p w:rsidR="00236C63" w:rsidRDefault="00236C63" w:rsidP="00236C63">
      <w:pPr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</w:rPr>
      </w:pPr>
    </w:p>
    <w:p w:rsidR="00236C63" w:rsidRDefault="00236C63" w:rsidP="00236C63">
      <w:pPr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 xml:space="preserve">MODYFIKACJA TREŚCI SPECYFIKACJI ISTOTNYCH WARUNKÓW ZAMÓWIENIA                                                  </w:t>
      </w:r>
    </w:p>
    <w:p w:rsidR="00236C63" w:rsidRPr="00A5363F" w:rsidRDefault="00236C63" w:rsidP="00236C63">
      <w:pPr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</w:rPr>
      </w:pPr>
    </w:p>
    <w:p w:rsidR="00236C63" w:rsidRPr="003A7ED2" w:rsidRDefault="00236C63" w:rsidP="00236C63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SimSun" w:hAnsi="Tahoma" w:cs="Tahoma"/>
          <w:b/>
          <w:kern w:val="1"/>
          <w:sz w:val="20"/>
          <w:szCs w:val="20"/>
          <w:lang w:eastAsia="pl-PL" w:bidi="hi-IN"/>
        </w:rPr>
      </w:pPr>
      <w:r w:rsidRPr="00A5363F">
        <w:rPr>
          <w:rFonts w:ascii="Verdana" w:eastAsia="Times New Roman" w:hAnsi="Verdana" w:cs="Tahoma"/>
          <w:sz w:val="20"/>
          <w:szCs w:val="20"/>
        </w:rPr>
        <w:t xml:space="preserve">Dotyczy postępowania </w:t>
      </w:r>
      <w:r w:rsidRPr="00A5363F">
        <w:rPr>
          <w:rFonts w:ascii="Verdana" w:eastAsia="Times New Roman" w:hAnsi="Verdana" w:cs="Tahoma"/>
          <w:b/>
          <w:sz w:val="20"/>
          <w:szCs w:val="20"/>
        </w:rPr>
        <w:t>nr 1</w:t>
      </w:r>
      <w:r>
        <w:rPr>
          <w:rFonts w:ascii="Verdana" w:eastAsia="Times New Roman" w:hAnsi="Verdana" w:cs="Tahoma"/>
          <w:b/>
          <w:sz w:val="20"/>
          <w:szCs w:val="20"/>
        </w:rPr>
        <w:t>2</w:t>
      </w:r>
      <w:r w:rsidRPr="00A5363F">
        <w:rPr>
          <w:rFonts w:ascii="Verdana" w:eastAsia="Times New Roman" w:hAnsi="Verdana" w:cs="Tahoma"/>
          <w:b/>
          <w:sz w:val="20"/>
          <w:szCs w:val="20"/>
        </w:rPr>
        <w:t>/2016</w:t>
      </w:r>
      <w:r w:rsidRPr="00A5363F">
        <w:rPr>
          <w:rFonts w:ascii="Verdana" w:eastAsia="Times New Roman" w:hAnsi="Verdana" w:cs="Tahoma"/>
          <w:sz w:val="20"/>
          <w:szCs w:val="20"/>
        </w:rPr>
        <w:t xml:space="preserve"> prowadzonego w trybie przetargu nieograniczonego na </w:t>
      </w:r>
      <w:r w:rsidRPr="003A7ED2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Przeprowadzenie usługi szkoleniowej na prawo jazdy kat. C wraz z kwalifikacją wstępną przyspieszoną i kat. D wraz z kwalifikacją wstępną przyspieszoną z podziałem na części</w:t>
      </w:r>
    </w:p>
    <w:p w:rsidR="00236C63" w:rsidRPr="00A5363F" w:rsidRDefault="00236C63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</w:p>
    <w:p w:rsidR="00236C63" w:rsidRPr="00A5363F" w:rsidRDefault="00236C63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</w:p>
    <w:p w:rsidR="00236C63" w:rsidRPr="00A5363F" w:rsidRDefault="00236C63" w:rsidP="00236C63">
      <w:pPr>
        <w:tabs>
          <w:tab w:val="left" w:pos="720"/>
        </w:tabs>
        <w:spacing w:after="0" w:line="240" w:lineRule="auto"/>
        <w:jc w:val="both"/>
        <w:rPr>
          <w:rFonts w:ascii="Verdana" w:eastAsia="Times New Roman" w:hAnsi="Verdana" w:cs="Tahoma"/>
          <w:snapToGrid w:val="0"/>
          <w:sz w:val="20"/>
          <w:szCs w:val="20"/>
        </w:rPr>
      </w:pPr>
      <w:r w:rsidRPr="00A5363F">
        <w:rPr>
          <w:rFonts w:ascii="Verdana" w:eastAsia="Times New Roman" w:hAnsi="Verdana" w:cs="Tahoma"/>
          <w:bCs/>
          <w:sz w:val="20"/>
          <w:szCs w:val="20"/>
        </w:rPr>
        <w:tab/>
      </w:r>
      <w:r w:rsidR="00D25AB7" w:rsidRPr="002B02DE">
        <w:rPr>
          <w:rFonts w:ascii="Verdana" w:hAnsi="Verdana" w:cs="Tahoma"/>
          <w:bCs/>
          <w:sz w:val="20"/>
          <w:szCs w:val="20"/>
        </w:rPr>
        <w:t>Zamawiający:</w:t>
      </w:r>
      <w:r w:rsidR="00D25AB7">
        <w:rPr>
          <w:rFonts w:ascii="Verdana" w:hAnsi="Verdana" w:cs="Tahoma"/>
          <w:bCs/>
          <w:sz w:val="18"/>
          <w:szCs w:val="18"/>
        </w:rPr>
        <w:t xml:space="preserve"> </w:t>
      </w:r>
      <w:r w:rsidRPr="00A5363F">
        <w:rPr>
          <w:rFonts w:ascii="Verdana" w:eastAsia="Times New Roman" w:hAnsi="Verdana" w:cs="Tahoma"/>
          <w:bCs/>
          <w:sz w:val="20"/>
          <w:szCs w:val="20"/>
        </w:rPr>
        <w:t xml:space="preserve">Miasto st. Warszawa - Urząd Pracy m.st. Warszawy, zwany dalej Zamawiającym, </w:t>
      </w:r>
      <w:r w:rsidRPr="00A5363F">
        <w:rPr>
          <w:rFonts w:ascii="Verdana" w:eastAsia="Times New Roman" w:hAnsi="Verdana" w:cs="Tahoma"/>
          <w:sz w:val="20"/>
          <w:szCs w:val="20"/>
        </w:rPr>
        <w:t xml:space="preserve">działając na podstawie art. 38 ust. 4 ustawy z dnia 29 stycznia 2004 r. Prawo zamówień publicznych (Dz. U. z 2015 r. poz. 2164 z </w:t>
      </w:r>
      <w:proofErr w:type="spellStart"/>
      <w:r w:rsidRPr="00A5363F">
        <w:rPr>
          <w:rFonts w:ascii="Verdana" w:eastAsia="Times New Roman" w:hAnsi="Verdana" w:cs="Tahoma"/>
          <w:sz w:val="20"/>
          <w:szCs w:val="20"/>
        </w:rPr>
        <w:t>późn</w:t>
      </w:r>
      <w:proofErr w:type="spellEnd"/>
      <w:r w:rsidRPr="00A5363F">
        <w:rPr>
          <w:rFonts w:ascii="Verdana" w:eastAsia="Times New Roman" w:hAnsi="Verdana" w:cs="Tahoma"/>
          <w:sz w:val="20"/>
          <w:szCs w:val="20"/>
        </w:rPr>
        <w:t xml:space="preserve">. zm.), zwanej dalej ustawą, </w:t>
      </w:r>
      <w:r w:rsidRPr="00A5363F">
        <w:rPr>
          <w:rFonts w:ascii="Verdana" w:eastAsia="Times New Roman" w:hAnsi="Verdana" w:cs="Tahoma"/>
          <w:bCs/>
          <w:sz w:val="20"/>
          <w:szCs w:val="20"/>
        </w:rPr>
        <w:t>wprowadza zmiany w treści Specyfikacji istotnych warunków zamówienia, zwanej dalej SIWZ.  W związku z tym zmianie ulegają następujące zapisy SIWZ.</w:t>
      </w:r>
    </w:p>
    <w:p w:rsidR="00236C63" w:rsidRPr="00E46AD8" w:rsidRDefault="00236C63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E46AD8" w:rsidRPr="00E46AD8" w:rsidRDefault="00E46AD8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E46AD8">
        <w:rPr>
          <w:rFonts w:ascii="Tahoma" w:eastAsia="Times New Roman" w:hAnsi="Tahoma" w:cs="Tahoma"/>
          <w:b/>
          <w:color w:val="000000"/>
          <w:sz w:val="20"/>
          <w:szCs w:val="20"/>
        </w:rPr>
        <w:t>Strona tytułowa (s. 1) SIWZ – nagłówek. Jest:</w:t>
      </w:r>
    </w:p>
    <w:p w:rsidR="00E46AD8" w:rsidRPr="00E46AD8" w:rsidRDefault="00E46AD8" w:rsidP="00E46A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E46AD8" w:rsidRPr="00E46AD8" w:rsidRDefault="00E46AD8" w:rsidP="00E46A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E46AD8">
        <w:rPr>
          <w:rFonts w:ascii="Tahoma" w:eastAsia="Times New Roman" w:hAnsi="Tahoma" w:cs="Tahoma"/>
          <w:b/>
          <w:color w:val="000000"/>
          <w:sz w:val="20"/>
          <w:szCs w:val="20"/>
        </w:rPr>
        <w:t>Zamawiający:</w:t>
      </w:r>
    </w:p>
    <w:p w:rsidR="00E46AD8" w:rsidRPr="00E46AD8" w:rsidRDefault="00E46AD8" w:rsidP="00E46A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E46AD8">
        <w:rPr>
          <w:rFonts w:ascii="Tahoma" w:eastAsia="Times New Roman" w:hAnsi="Tahoma" w:cs="Tahoma"/>
          <w:color w:val="000000"/>
          <w:sz w:val="20"/>
          <w:szCs w:val="20"/>
        </w:rPr>
        <w:t xml:space="preserve">Miasto st. Warszawa, </w:t>
      </w:r>
    </w:p>
    <w:p w:rsidR="00E46AD8" w:rsidRPr="00E46AD8" w:rsidRDefault="00E46AD8" w:rsidP="00E46A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E46AD8">
        <w:rPr>
          <w:rFonts w:ascii="Tahoma" w:eastAsia="Times New Roman" w:hAnsi="Tahoma" w:cs="Tahoma"/>
          <w:color w:val="000000"/>
          <w:sz w:val="20"/>
          <w:szCs w:val="20"/>
        </w:rPr>
        <w:t>w ramach którego działa Urząd Pracy m.st. Warszawy.</w:t>
      </w:r>
    </w:p>
    <w:p w:rsidR="00E46AD8" w:rsidRDefault="00E46AD8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E46AD8" w:rsidRDefault="00E46AD8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W/w zapis zastępuje się zapisem:</w:t>
      </w:r>
    </w:p>
    <w:p w:rsidR="00513502" w:rsidRDefault="00513502" w:rsidP="00E46A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513502" w:rsidRDefault="00513502" w:rsidP="00E46A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E46AD8">
        <w:rPr>
          <w:rFonts w:ascii="Tahoma" w:eastAsia="Times New Roman" w:hAnsi="Tahoma" w:cs="Tahoma"/>
          <w:b/>
          <w:color w:val="000000"/>
          <w:sz w:val="20"/>
          <w:szCs w:val="20"/>
        </w:rPr>
        <w:t>Zamawiający:</w:t>
      </w:r>
    </w:p>
    <w:p w:rsidR="00E46AD8" w:rsidRDefault="00513502" w:rsidP="0051350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Miasto st. Warszawa - </w:t>
      </w:r>
      <w:r w:rsidR="00E46AD8" w:rsidRPr="00E46AD8">
        <w:rPr>
          <w:rFonts w:ascii="Tahoma" w:eastAsia="Times New Roman" w:hAnsi="Tahoma" w:cs="Tahoma"/>
          <w:color w:val="000000"/>
          <w:sz w:val="20"/>
          <w:szCs w:val="20"/>
        </w:rPr>
        <w:t>Urząd Pracy m.st. Warszawy.</w:t>
      </w:r>
    </w:p>
    <w:p w:rsidR="00513502" w:rsidRPr="00E46AD8" w:rsidRDefault="00513502" w:rsidP="0051350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896128" w:rsidRPr="00E46AD8" w:rsidRDefault="00896128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:rsidR="00896128" w:rsidRDefault="00A23C08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W Części I pkt. 1.1 - Informacje o Zamawiającym jest: </w:t>
      </w:r>
    </w:p>
    <w:p w:rsidR="00A23C08" w:rsidRPr="00A23C08" w:rsidRDefault="00A23C08" w:rsidP="00A23C08">
      <w:pPr>
        <w:keepNext/>
        <w:widowControl w:val="0"/>
        <w:numPr>
          <w:ilvl w:val="1"/>
          <w:numId w:val="0"/>
        </w:numPr>
        <w:tabs>
          <w:tab w:val="left" w:pos="540"/>
          <w:tab w:val="left" w:pos="567"/>
          <w:tab w:val="left" w:pos="1290"/>
        </w:tabs>
        <w:suppressAutoHyphens/>
        <w:spacing w:before="120" w:after="0" w:line="240" w:lineRule="auto"/>
        <w:jc w:val="both"/>
        <w:outlineLvl w:val="1"/>
        <w:rPr>
          <w:rFonts w:ascii="Tahoma" w:eastAsia="SimSun" w:hAnsi="Tahoma" w:cs="Tahoma"/>
          <w:b/>
          <w:bCs/>
          <w:i/>
          <w:iCs/>
          <w:kern w:val="1"/>
          <w:sz w:val="20"/>
          <w:szCs w:val="20"/>
          <w:lang w:eastAsia="zh-CN" w:bidi="hi-IN"/>
        </w:rPr>
      </w:pP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1.1.</w:t>
      </w: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23C08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Miasto st. Warszawa </w:t>
      </w: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</w:p>
    <w:p w:rsidR="00A23C08" w:rsidRPr="00A23C08" w:rsidRDefault="00A23C08" w:rsidP="00A23C08">
      <w:pPr>
        <w:widowControl w:val="0"/>
        <w:suppressAutoHyphens/>
        <w:spacing w:after="0" w:line="240" w:lineRule="auto"/>
        <w:ind w:left="540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Plac Bankowy 3/5 00-950 Warszawa, w ramach którego działa:</w:t>
      </w:r>
    </w:p>
    <w:p w:rsidR="00A23C08" w:rsidRPr="00A23C08" w:rsidRDefault="00A23C08" w:rsidP="00A23C08">
      <w:pPr>
        <w:widowControl w:val="0"/>
        <w:suppressAutoHyphens/>
        <w:spacing w:after="0" w:line="240" w:lineRule="auto"/>
        <w:ind w:left="540"/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</w:pPr>
      <w:r w:rsidRPr="00A23C0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Urząd Pracy m.st. Warszawy  </w:t>
      </w: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04-111 Warszawa ul. Grochowska 171B. </w:t>
      </w:r>
    </w:p>
    <w:p w:rsidR="00A23C08" w:rsidRPr="00A23C08" w:rsidRDefault="00A23C08" w:rsidP="00A23C08">
      <w:pPr>
        <w:widowControl w:val="0"/>
        <w:suppressAutoHyphens/>
        <w:spacing w:after="0" w:line="240" w:lineRule="auto"/>
        <w:ind w:firstLine="540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A23C08"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  <w:t xml:space="preserve">adres Zamawiającego do korespondencji: </w:t>
      </w:r>
    </w:p>
    <w:p w:rsidR="00A23C08" w:rsidRPr="00A23C08" w:rsidRDefault="00A23C08" w:rsidP="00A23C08">
      <w:pPr>
        <w:widowControl w:val="0"/>
        <w:suppressAutoHyphens/>
        <w:spacing w:after="0" w:line="240" w:lineRule="auto"/>
        <w:ind w:left="540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23C0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</w:t>
      </w: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01-402 Warszawa ul. Erazma Ciołka 10A</w:t>
      </w:r>
    </w:p>
    <w:p w:rsidR="00896128" w:rsidRDefault="00896128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A23C08" w:rsidRPr="00A5363F" w:rsidRDefault="00A23C08" w:rsidP="00A23C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W/w zapis zastępuje się zapisem:</w:t>
      </w:r>
    </w:p>
    <w:p w:rsidR="00896128" w:rsidRDefault="00896128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A23C08" w:rsidRPr="00A23C08" w:rsidRDefault="00A23C08" w:rsidP="00A23C08">
      <w:pPr>
        <w:pStyle w:val="Akapitzlist"/>
        <w:keepNext/>
        <w:widowControl w:val="0"/>
        <w:numPr>
          <w:ilvl w:val="1"/>
          <w:numId w:val="5"/>
        </w:numPr>
        <w:tabs>
          <w:tab w:val="left" w:pos="540"/>
          <w:tab w:val="left" w:pos="567"/>
          <w:tab w:val="left" w:pos="1290"/>
        </w:tabs>
        <w:suppressAutoHyphens/>
        <w:spacing w:before="120" w:after="0" w:line="240" w:lineRule="auto"/>
        <w:jc w:val="both"/>
        <w:outlineLvl w:val="1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A23C08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Miasto st. Warszawa - </w:t>
      </w:r>
      <w:r w:rsidRPr="00A23C0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Urząd Pracy m.st. Warszawy  </w:t>
      </w:r>
    </w:p>
    <w:p w:rsidR="00A23C08" w:rsidRPr="00A23C08" w:rsidRDefault="00A23C08" w:rsidP="00A23C08">
      <w:pPr>
        <w:keepNext/>
        <w:widowControl w:val="0"/>
        <w:tabs>
          <w:tab w:val="left" w:pos="540"/>
          <w:tab w:val="left" w:pos="567"/>
          <w:tab w:val="left" w:pos="1290"/>
        </w:tabs>
        <w:suppressAutoHyphens/>
        <w:spacing w:before="120" w:after="0" w:line="240" w:lineRule="auto"/>
        <w:jc w:val="both"/>
        <w:outlineLvl w:val="1"/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</w:pP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04-111 Warszawa ul. Grochowska 171B. </w:t>
      </w:r>
    </w:p>
    <w:p w:rsidR="00A23C08" w:rsidRPr="00A23C08" w:rsidRDefault="00A23C08" w:rsidP="00A23C08">
      <w:pPr>
        <w:widowControl w:val="0"/>
        <w:suppressAutoHyphens/>
        <w:spacing w:after="0" w:line="240" w:lineRule="auto"/>
        <w:ind w:firstLine="540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A23C08"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  <w:t xml:space="preserve">adres Zamawiającego do korespondencji: </w:t>
      </w:r>
    </w:p>
    <w:p w:rsidR="00A23C08" w:rsidRPr="00A23C08" w:rsidRDefault="00A23C08" w:rsidP="00A23C08">
      <w:pPr>
        <w:widowControl w:val="0"/>
        <w:suppressAutoHyphens/>
        <w:spacing w:after="0" w:line="240" w:lineRule="auto"/>
        <w:ind w:left="540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23C0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</w:t>
      </w: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01-402 Warszawa ul. Erazma Ciołka 10A</w:t>
      </w:r>
    </w:p>
    <w:p w:rsidR="00896128" w:rsidRDefault="00896128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896128" w:rsidRDefault="00A23C08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W pkt. 13.5 SIWZ jest: </w:t>
      </w:r>
    </w:p>
    <w:p w:rsidR="00A23C08" w:rsidRPr="00A23C08" w:rsidRDefault="00A23C08" w:rsidP="00A23C08">
      <w:pPr>
        <w:widowControl w:val="0"/>
        <w:suppressAutoHyphens/>
        <w:spacing w:after="0" w:line="240" w:lineRule="auto"/>
        <w:ind w:left="567" w:hanging="567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13.5.</w:t>
      </w: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23C0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Beneficjentem wadium w pozostałych dopuszczalnych formach określonych w pkt 13.2.2. – 13.2.5. SIWZ</w:t>
      </w:r>
      <w:r w:rsidRPr="00A23C08" w:rsidDel="00A97E5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A23C0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musi być Miasto st. Warszawa, </w:t>
      </w: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Plac Bankowy 3/5, 00-950 Warszawa, w ramach którego działa: </w:t>
      </w:r>
      <w:r w:rsidRPr="00A23C0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Urząd Pracy m.st. Warszawy </w:t>
      </w: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04-111</w:t>
      </w:r>
      <w:r w:rsidRPr="00A23C0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Warszawa ul. Grochowska 171B. </w:t>
      </w:r>
    </w:p>
    <w:p w:rsidR="00A23C08" w:rsidRPr="00A5363F" w:rsidRDefault="00A23C08" w:rsidP="00A23C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W/w zapis zastępuje się zapisem:</w:t>
      </w:r>
    </w:p>
    <w:p w:rsidR="00A23C08" w:rsidRPr="00A23C08" w:rsidRDefault="00A23C08" w:rsidP="00A23C08">
      <w:pPr>
        <w:widowControl w:val="0"/>
        <w:suppressAutoHyphens/>
        <w:spacing w:after="0" w:line="240" w:lineRule="auto"/>
        <w:ind w:left="567" w:hanging="567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13.5.</w:t>
      </w: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23C0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Beneficjentem wadium w pozostałych dopuszczalnych formach określonych w pkt 13.2.2. – 13.2.5. SIWZ</w:t>
      </w:r>
      <w:r w:rsidRPr="00A23C08" w:rsidDel="00A97E5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A23C0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musi być Miasto st. Warszawa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- </w:t>
      </w:r>
      <w:r w:rsidRPr="00A23C0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Urząd Pracy m.st. Warszawy </w:t>
      </w: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04-111</w:t>
      </w:r>
      <w:r w:rsidRPr="00A23C0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Warszawa ul. Grochowska 171B. </w:t>
      </w:r>
    </w:p>
    <w:p w:rsidR="00A23C08" w:rsidRDefault="00A23C08" w:rsidP="00A23C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A23C08" w:rsidRDefault="00A23C08" w:rsidP="00A23C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W pkt. 27.7 SIWZ jest: </w:t>
      </w:r>
    </w:p>
    <w:p w:rsidR="00A23C08" w:rsidRPr="00A23C08" w:rsidRDefault="00A23C08" w:rsidP="00A23C08">
      <w:pPr>
        <w:widowControl w:val="0"/>
        <w:numPr>
          <w:ilvl w:val="1"/>
          <w:numId w:val="2"/>
        </w:numPr>
        <w:suppressAutoHyphens/>
        <w:spacing w:after="0" w:line="240" w:lineRule="auto"/>
        <w:ind w:left="567" w:hanging="567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23C0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Beneficjentem takich dokumentów jest Miasto st. Warszawa -</w:t>
      </w: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A23C0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Urząd Pracy m.st. Warszawy  </w:t>
      </w: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Plac Bankowy 3/5 00-950 Warszawa, w ramach którego działa: </w:t>
      </w:r>
      <w:r w:rsidRPr="00A23C0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Urząd Pracy m.st. Warszawy </w:t>
      </w: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04-111</w:t>
      </w:r>
      <w:r w:rsidRPr="00A23C0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Warszawa ul. Grochowska 171B.</w:t>
      </w:r>
    </w:p>
    <w:p w:rsidR="00A23C08" w:rsidRDefault="00A23C08" w:rsidP="00A23C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</w:p>
    <w:p w:rsidR="00A23C08" w:rsidRPr="00A23C08" w:rsidRDefault="00A23C08" w:rsidP="00A23C0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A23C08">
        <w:rPr>
          <w:rFonts w:ascii="Verdana" w:eastAsia="Times New Roman" w:hAnsi="Verdana" w:cs="Tahoma"/>
          <w:b/>
          <w:sz w:val="20"/>
          <w:szCs w:val="20"/>
        </w:rPr>
        <w:t>W/w zapis zastępuje się zapisem:</w:t>
      </w:r>
    </w:p>
    <w:p w:rsidR="00A23C08" w:rsidRPr="00A23C08" w:rsidRDefault="00A23C08" w:rsidP="00A23C08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23C0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Beneficjentem takich dokumentów jest Miasto st. Warszawa -</w:t>
      </w: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A23C0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Urząd Pracy m.st.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A23C0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Warszawy  </w:t>
      </w: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04-111</w:t>
      </w:r>
      <w:r w:rsidRPr="00A23C0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A23C0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Warszawa ul. Grochowska 171B.</w:t>
      </w:r>
    </w:p>
    <w:p w:rsidR="00A23C08" w:rsidRDefault="00A23C08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A23C08" w:rsidRDefault="00A23C08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236C63" w:rsidRDefault="00236C63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A5363F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Dotyczy Opisu Przedmiotu Zamówienia</w:t>
      </w:r>
      <w:r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 dla części </w:t>
      </w:r>
      <w:r w:rsidR="00896128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I</w:t>
      </w:r>
      <w:r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I</w:t>
      </w:r>
      <w:r w:rsidRPr="00A5363F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, zwanego dalej OPZ, stanowiącego Załącznik nr </w:t>
      </w:r>
      <w:r w:rsidR="00896128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2</w:t>
      </w:r>
      <w:r w:rsidRPr="00A5363F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 do SIWZ/Załącznik nr 1 do Umowy.</w:t>
      </w:r>
    </w:p>
    <w:p w:rsidR="00153FB9" w:rsidRDefault="00153FB9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153FB9" w:rsidRPr="00896128" w:rsidRDefault="00153FB9" w:rsidP="00153FB9">
      <w:pPr>
        <w:widowControl w:val="0"/>
        <w:tabs>
          <w:tab w:val="left" w:pos="284"/>
          <w:tab w:val="left" w:pos="1800"/>
        </w:tabs>
        <w:autoSpaceDE w:val="0"/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</w:rPr>
      </w:pPr>
      <w:r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W pkt. 17 </w:t>
      </w:r>
      <w:proofErr w:type="spellStart"/>
      <w:r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ppkt</w:t>
      </w:r>
      <w:proofErr w:type="spellEnd"/>
      <w:r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 4 OPZ </w:t>
      </w:r>
      <w:r>
        <w:rPr>
          <w:rFonts w:ascii="Tahoma" w:eastAsia="Calibri" w:hAnsi="Tahoma" w:cs="Tahoma"/>
          <w:b/>
          <w:i/>
          <w:sz w:val="20"/>
          <w:szCs w:val="20"/>
        </w:rPr>
        <w:t xml:space="preserve">zostaje </w:t>
      </w:r>
      <w:r w:rsidRPr="00896128">
        <w:rPr>
          <w:rFonts w:ascii="Tahoma" w:eastAsia="Calibri" w:hAnsi="Tahoma" w:cs="Tahoma"/>
          <w:b/>
          <w:i/>
          <w:sz w:val="20"/>
          <w:szCs w:val="20"/>
        </w:rPr>
        <w:t>wykreślony zapis: „Zamawiający dopuszcza sytuację, że pojazd spełniający wymagania § 4 cytowanego Rozporządzenia będzie jednocześnie wykazany jako pojazd spełniający wymagania § 4 ust. 1 ww. Rozporządzenia.”</w:t>
      </w:r>
    </w:p>
    <w:p w:rsidR="00153FB9" w:rsidRPr="00A5363F" w:rsidRDefault="00153FB9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236C63" w:rsidRPr="00A5363F" w:rsidRDefault="00236C63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</w:p>
    <w:p w:rsidR="00236C63" w:rsidRDefault="00236C63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  <w:r w:rsidRPr="00A5363F">
        <w:rPr>
          <w:rFonts w:ascii="Verdana" w:eastAsia="Times New Roman" w:hAnsi="Verdana" w:cs="Tahoma"/>
          <w:b/>
          <w:color w:val="000000"/>
          <w:sz w:val="20"/>
          <w:szCs w:val="20"/>
        </w:rPr>
        <w:t xml:space="preserve">W </w:t>
      </w:r>
      <w:r>
        <w:rPr>
          <w:rFonts w:ascii="Verdana" w:eastAsia="Times New Roman" w:hAnsi="Verdana" w:cs="Tahoma"/>
          <w:b/>
          <w:color w:val="000000"/>
          <w:sz w:val="20"/>
          <w:szCs w:val="20"/>
        </w:rPr>
        <w:t>pkt.1</w:t>
      </w:r>
      <w:r w:rsidR="00896128">
        <w:rPr>
          <w:rFonts w:ascii="Verdana" w:eastAsia="Times New Roman" w:hAnsi="Verdana" w:cs="Tahoma"/>
          <w:b/>
          <w:color w:val="000000"/>
          <w:sz w:val="20"/>
          <w:szCs w:val="20"/>
        </w:rPr>
        <w:t>7</w:t>
      </w:r>
      <w:r w:rsidRPr="00A5363F">
        <w:rPr>
          <w:rFonts w:ascii="Verdana" w:eastAsia="Times New Roman" w:hAnsi="Verdan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ahoma"/>
          <w:b/>
          <w:color w:val="000000"/>
          <w:sz w:val="20"/>
          <w:szCs w:val="20"/>
        </w:rPr>
        <w:t>p</w:t>
      </w:r>
      <w:r w:rsidRPr="00A5363F">
        <w:rPr>
          <w:rFonts w:ascii="Verdana" w:eastAsia="Times New Roman" w:hAnsi="Verdana" w:cs="Tahoma"/>
          <w:b/>
          <w:color w:val="000000"/>
          <w:sz w:val="20"/>
          <w:szCs w:val="20"/>
        </w:rPr>
        <w:t>pkt</w:t>
      </w:r>
      <w:proofErr w:type="spellEnd"/>
      <w:r w:rsidRPr="00A5363F">
        <w:rPr>
          <w:rFonts w:ascii="Verdana" w:eastAsia="Times New Roman" w:hAnsi="Verdana" w:cs="Tahoma"/>
          <w:b/>
          <w:color w:val="000000"/>
          <w:sz w:val="20"/>
          <w:szCs w:val="20"/>
        </w:rPr>
        <w:t xml:space="preserve"> </w:t>
      </w:r>
      <w:r w:rsidR="00896128">
        <w:rPr>
          <w:rFonts w:ascii="Verdana" w:eastAsia="Times New Roman" w:hAnsi="Verdana" w:cs="Tahoma"/>
          <w:b/>
          <w:color w:val="000000"/>
          <w:sz w:val="20"/>
          <w:szCs w:val="20"/>
        </w:rPr>
        <w:t>4</w:t>
      </w:r>
      <w:r>
        <w:rPr>
          <w:rFonts w:ascii="Verdana" w:eastAsia="Times New Roman" w:hAnsi="Verdana" w:cs="Tahoma"/>
          <w:b/>
          <w:color w:val="000000"/>
          <w:sz w:val="20"/>
          <w:szCs w:val="20"/>
        </w:rPr>
        <w:t xml:space="preserve"> </w:t>
      </w:r>
      <w:r w:rsidRPr="00A5363F">
        <w:rPr>
          <w:rFonts w:ascii="Verdana" w:eastAsia="Times New Roman" w:hAnsi="Verdana" w:cs="Tahoma"/>
          <w:b/>
          <w:color w:val="000000"/>
          <w:sz w:val="20"/>
          <w:szCs w:val="20"/>
        </w:rPr>
        <w:t>OPZ jest:</w:t>
      </w:r>
    </w:p>
    <w:p w:rsidR="00896128" w:rsidRPr="00896128" w:rsidRDefault="00896128" w:rsidP="00896128">
      <w:pPr>
        <w:widowControl w:val="0"/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96128">
        <w:rPr>
          <w:rFonts w:ascii="Tahoma" w:eastAsia="Calibri" w:hAnsi="Tahoma" w:cs="Tahoma"/>
          <w:sz w:val="20"/>
          <w:szCs w:val="20"/>
        </w:rPr>
        <w:t xml:space="preserve">4. Wykonawca na czas trwania szkolenia zobowiązany jest do zapewnienia sprawnych autobusów, które zostały wyprodukowane nie wcześniej niż przed rokiem 2007 r. </w:t>
      </w:r>
      <w:r w:rsidRPr="00896128">
        <w:rPr>
          <w:rFonts w:ascii="Tahoma" w:eastAsia="Calibri" w:hAnsi="Tahoma" w:cs="Tahoma"/>
          <w:bCs/>
          <w:sz w:val="20"/>
          <w:szCs w:val="20"/>
        </w:rPr>
        <w:t xml:space="preserve">Autobusy muszą posiadać przez cały okres szkolenia ważne badania techniczne oraz obowiązkowe ubezpieczenie OC. </w:t>
      </w:r>
    </w:p>
    <w:p w:rsidR="00896128" w:rsidRPr="00896128" w:rsidRDefault="00896128" w:rsidP="00896128">
      <w:pPr>
        <w:widowControl w:val="0"/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896128">
        <w:rPr>
          <w:rFonts w:ascii="Tahoma" w:eastAsia="Calibri" w:hAnsi="Tahoma" w:cs="Tahoma"/>
          <w:sz w:val="20"/>
          <w:szCs w:val="20"/>
        </w:rPr>
        <w:t>Wykonawca będzie dysponował potencjałem technicznym do wykonania zamówienia:</w:t>
      </w:r>
    </w:p>
    <w:p w:rsidR="00896128" w:rsidRPr="00896128" w:rsidRDefault="00896128" w:rsidP="00896128">
      <w:pPr>
        <w:widowControl w:val="0"/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rFonts w:ascii="Tahoma" w:eastAsia="Calibri" w:hAnsi="Tahoma" w:cs="Tahoma"/>
          <w:bCs/>
          <w:sz w:val="20"/>
          <w:szCs w:val="20"/>
        </w:rPr>
      </w:pPr>
      <w:r w:rsidRPr="00896128">
        <w:rPr>
          <w:rFonts w:ascii="Tahoma" w:eastAsia="Calibri" w:hAnsi="Tahoma" w:cs="Tahoma"/>
          <w:bCs/>
          <w:sz w:val="20"/>
          <w:szCs w:val="20"/>
        </w:rPr>
        <w:t>1)</w:t>
      </w:r>
      <w:r w:rsidRPr="00896128">
        <w:rPr>
          <w:rFonts w:ascii="Tahoma" w:eastAsia="Calibri" w:hAnsi="Tahoma" w:cs="Tahoma"/>
          <w:bCs/>
          <w:sz w:val="20"/>
          <w:szCs w:val="20"/>
        </w:rPr>
        <w:tab/>
        <w:t xml:space="preserve">autobusami, które spełniają wymagania </w:t>
      </w:r>
      <w:r w:rsidRPr="00896128">
        <w:rPr>
          <w:rFonts w:ascii="Tahoma" w:eastAsia="Calibri" w:hAnsi="Tahoma" w:cs="Tahoma"/>
          <w:sz w:val="20"/>
          <w:szCs w:val="20"/>
        </w:rPr>
        <w:t>określone w</w:t>
      </w:r>
      <w:r w:rsidRPr="00896128"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896128">
        <w:rPr>
          <w:rFonts w:ascii="Tahoma" w:eastAsia="Calibri" w:hAnsi="Tahoma" w:cs="Tahoma"/>
          <w:sz w:val="20"/>
          <w:szCs w:val="20"/>
        </w:rPr>
        <w:t>§ 4 ust. 1 Rozporządzenia Ministra Infrastruktury z dnia 1 kwietnia 2010 r. (Dz. U. 2014, poz. 1005) w sprawie szkolenia kierowców wykonujących przewóz drogowy;</w:t>
      </w:r>
    </w:p>
    <w:p w:rsidR="00896128" w:rsidRPr="00896128" w:rsidRDefault="00896128" w:rsidP="00896128">
      <w:pPr>
        <w:widowControl w:val="0"/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96128">
        <w:rPr>
          <w:rFonts w:ascii="Tahoma" w:eastAsia="Calibri" w:hAnsi="Tahoma" w:cs="Tahoma"/>
          <w:bCs/>
          <w:sz w:val="20"/>
          <w:szCs w:val="20"/>
        </w:rPr>
        <w:t>2)</w:t>
      </w:r>
      <w:r w:rsidRPr="00896128">
        <w:rPr>
          <w:rFonts w:ascii="Tahoma" w:eastAsia="Calibri" w:hAnsi="Tahoma" w:cs="Tahoma"/>
          <w:bCs/>
          <w:sz w:val="20"/>
          <w:szCs w:val="20"/>
        </w:rPr>
        <w:tab/>
        <w:t>autobusami przegubowymi</w:t>
      </w:r>
      <w:r w:rsidRPr="00896128">
        <w:rPr>
          <w:rFonts w:ascii="Tahoma" w:eastAsia="Calibri" w:hAnsi="Tahoma" w:cs="Tahoma"/>
          <w:sz w:val="20"/>
          <w:szCs w:val="20"/>
        </w:rPr>
        <w:t xml:space="preserve"> z automatyczną skrzynią biegów</w:t>
      </w:r>
      <w:r w:rsidRPr="00896128">
        <w:rPr>
          <w:rFonts w:ascii="Tahoma" w:eastAsia="Calibri" w:hAnsi="Tahoma" w:cs="Tahoma"/>
          <w:bCs/>
          <w:sz w:val="20"/>
          <w:szCs w:val="20"/>
        </w:rPr>
        <w:t xml:space="preserve">, które spełniają </w:t>
      </w:r>
      <w:r w:rsidRPr="00896128">
        <w:rPr>
          <w:rFonts w:ascii="Tahoma" w:eastAsia="Calibri" w:hAnsi="Tahoma" w:cs="Tahoma"/>
          <w:sz w:val="20"/>
          <w:szCs w:val="20"/>
        </w:rPr>
        <w:t>wymagania § 4 ust. 1 pkt 1 Rozporządzenia Ministra Infrastruktury z dnia 1 kwietnia 2010 r. (Dz. U. 2014, poz. 1005)  w sprawie szkolenia kierowców wykonujących przewóz drogowy;</w:t>
      </w:r>
    </w:p>
    <w:p w:rsidR="00896128" w:rsidRPr="00896128" w:rsidRDefault="00896128" w:rsidP="00896128">
      <w:pPr>
        <w:widowControl w:val="0"/>
        <w:tabs>
          <w:tab w:val="left" w:pos="567"/>
          <w:tab w:val="left" w:pos="709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i/>
          <w:sz w:val="20"/>
          <w:szCs w:val="20"/>
        </w:rPr>
      </w:pPr>
      <w:r w:rsidRPr="00896128">
        <w:rPr>
          <w:rFonts w:ascii="Tahoma" w:eastAsia="Calibri" w:hAnsi="Tahoma" w:cs="Tahoma"/>
          <w:sz w:val="20"/>
          <w:szCs w:val="20"/>
        </w:rPr>
        <w:t>3)</w:t>
      </w:r>
      <w:r w:rsidRPr="00896128">
        <w:rPr>
          <w:rFonts w:ascii="Tahoma" w:eastAsia="Calibri" w:hAnsi="Tahoma" w:cs="Tahoma"/>
          <w:sz w:val="20"/>
          <w:szCs w:val="20"/>
        </w:rPr>
        <w:tab/>
      </w:r>
      <w:r w:rsidRPr="00896128">
        <w:rPr>
          <w:rFonts w:ascii="Tahoma" w:eastAsia="Calibri" w:hAnsi="Tahoma" w:cs="Tahoma"/>
          <w:bCs/>
          <w:sz w:val="20"/>
          <w:szCs w:val="20"/>
        </w:rPr>
        <w:t>autobusami,</w:t>
      </w:r>
      <w:r w:rsidRPr="00896128">
        <w:rPr>
          <w:rFonts w:ascii="Tahoma" w:eastAsia="Calibri" w:hAnsi="Tahoma" w:cs="Tahoma"/>
          <w:sz w:val="20"/>
          <w:szCs w:val="20"/>
        </w:rPr>
        <w:t xml:space="preserve"> </w:t>
      </w:r>
      <w:r w:rsidRPr="00896128">
        <w:rPr>
          <w:rFonts w:ascii="Tahoma" w:eastAsia="Calibri" w:hAnsi="Tahoma" w:cs="Tahoma"/>
          <w:bCs/>
          <w:sz w:val="20"/>
          <w:szCs w:val="20"/>
        </w:rPr>
        <w:t>które spełniają wymagania</w:t>
      </w:r>
      <w:r w:rsidRPr="00896128">
        <w:rPr>
          <w:rFonts w:ascii="Tahoma" w:eastAsia="Calibri" w:hAnsi="Tahoma" w:cs="Tahoma"/>
          <w:sz w:val="20"/>
          <w:szCs w:val="20"/>
        </w:rPr>
        <w:t xml:space="preserve"> określone w § 4 Rozporządzenia Ministra Infrastruktury z dnia 1 kwietnia 2010 r. (Dz. U. 2014, poz. 1005)  w sprawie szkolenia kierowców wykonujących przewóz drogowy. </w:t>
      </w:r>
    </w:p>
    <w:p w:rsidR="00896128" w:rsidRPr="00896128" w:rsidRDefault="00896128" w:rsidP="00896128">
      <w:pPr>
        <w:widowControl w:val="0"/>
        <w:tabs>
          <w:tab w:val="left" w:pos="284"/>
          <w:tab w:val="left" w:pos="1800"/>
        </w:tabs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96128">
        <w:rPr>
          <w:rFonts w:ascii="Tahoma" w:eastAsia="Calibri" w:hAnsi="Tahoma" w:cs="Tahoma"/>
          <w:i/>
          <w:sz w:val="20"/>
          <w:szCs w:val="20"/>
        </w:rPr>
        <w:t>Zamawiający dopuszcza sytuację, że pojazd spełniający wymagania § 4 cytowanego Rozporządzenia będzie jednocześnie wykazany jako pojazd spełniający wymagania § 4 ust. 1 ww. Rozporządzenia.</w:t>
      </w:r>
    </w:p>
    <w:p w:rsidR="00236C63" w:rsidRPr="00A5363F" w:rsidRDefault="00236C63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</w:p>
    <w:p w:rsidR="00236C63" w:rsidRPr="00A5363F" w:rsidRDefault="00236C63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W/w zapis zastępuje się zapisem:</w:t>
      </w:r>
    </w:p>
    <w:p w:rsidR="00896128" w:rsidRPr="00896128" w:rsidRDefault="00896128" w:rsidP="00896128">
      <w:pPr>
        <w:widowControl w:val="0"/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96128">
        <w:rPr>
          <w:rFonts w:ascii="Tahoma" w:eastAsia="Calibri" w:hAnsi="Tahoma" w:cs="Tahoma"/>
          <w:sz w:val="20"/>
          <w:szCs w:val="20"/>
        </w:rPr>
        <w:t xml:space="preserve">4. Wykonawca na czas trwania szkolenia zobowiązany jest do zapewnienia sprawnych autobusów, które zostały wyprodukowane nie wcześniej niż przed rokiem 2007 r. </w:t>
      </w:r>
      <w:r w:rsidRPr="00896128">
        <w:rPr>
          <w:rFonts w:ascii="Tahoma" w:eastAsia="Calibri" w:hAnsi="Tahoma" w:cs="Tahoma"/>
          <w:bCs/>
          <w:sz w:val="20"/>
          <w:szCs w:val="20"/>
        </w:rPr>
        <w:t xml:space="preserve">Autobusy muszą posiadać przez cały okres szkolenia ważne badania techniczne oraz obowiązkowe ubezpieczenie OC. </w:t>
      </w:r>
    </w:p>
    <w:p w:rsidR="00896128" w:rsidRPr="00896128" w:rsidRDefault="00896128" w:rsidP="00896128">
      <w:pPr>
        <w:widowControl w:val="0"/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896128">
        <w:rPr>
          <w:rFonts w:ascii="Tahoma" w:eastAsia="Calibri" w:hAnsi="Tahoma" w:cs="Tahoma"/>
          <w:sz w:val="20"/>
          <w:szCs w:val="20"/>
        </w:rPr>
        <w:t>Wykonawca będzie dysponował potencjałem technicznym do wykonania zamówienia:</w:t>
      </w:r>
    </w:p>
    <w:p w:rsidR="00896128" w:rsidRPr="00896128" w:rsidRDefault="00896128" w:rsidP="00896128">
      <w:pPr>
        <w:widowControl w:val="0"/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rFonts w:ascii="Tahoma" w:eastAsia="Calibri" w:hAnsi="Tahoma" w:cs="Tahoma"/>
          <w:bCs/>
          <w:sz w:val="20"/>
          <w:szCs w:val="20"/>
        </w:rPr>
      </w:pPr>
      <w:r w:rsidRPr="00896128">
        <w:rPr>
          <w:rFonts w:ascii="Tahoma" w:eastAsia="Calibri" w:hAnsi="Tahoma" w:cs="Tahoma"/>
          <w:bCs/>
          <w:sz w:val="20"/>
          <w:szCs w:val="20"/>
        </w:rPr>
        <w:t>1)</w:t>
      </w:r>
      <w:r w:rsidRPr="00896128">
        <w:rPr>
          <w:rFonts w:ascii="Tahoma" w:eastAsia="Calibri" w:hAnsi="Tahoma" w:cs="Tahoma"/>
          <w:bCs/>
          <w:sz w:val="20"/>
          <w:szCs w:val="20"/>
        </w:rPr>
        <w:tab/>
        <w:t xml:space="preserve">autobusami, które spełniają wymagania </w:t>
      </w:r>
      <w:r w:rsidRPr="00896128">
        <w:rPr>
          <w:rFonts w:ascii="Tahoma" w:eastAsia="Calibri" w:hAnsi="Tahoma" w:cs="Tahoma"/>
          <w:sz w:val="20"/>
          <w:szCs w:val="20"/>
        </w:rPr>
        <w:t>określone w</w:t>
      </w:r>
      <w:r w:rsidRPr="00896128"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896128">
        <w:rPr>
          <w:rFonts w:ascii="Tahoma" w:eastAsia="Calibri" w:hAnsi="Tahoma" w:cs="Tahoma"/>
          <w:sz w:val="20"/>
          <w:szCs w:val="20"/>
        </w:rPr>
        <w:t>§ 4 ust. 1 Rozporządzenia Ministra Infrastruktury z dnia 1 kwietnia 2010 r. (Dz. U. 2014, poz. 1005) w sprawie szkolenia kierowców wykonujących przewóz drogowy;</w:t>
      </w:r>
    </w:p>
    <w:p w:rsidR="00896128" w:rsidRPr="00896128" w:rsidRDefault="00896128" w:rsidP="00896128">
      <w:pPr>
        <w:widowControl w:val="0"/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96128">
        <w:rPr>
          <w:rFonts w:ascii="Tahoma" w:eastAsia="Calibri" w:hAnsi="Tahoma" w:cs="Tahoma"/>
          <w:bCs/>
          <w:sz w:val="20"/>
          <w:szCs w:val="20"/>
        </w:rPr>
        <w:t>2)</w:t>
      </w:r>
      <w:r w:rsidRPr="00896128">
        <w:rPr>
          <w:rFonts w:ascii="Tahoma" w:eastAsia="Calibri" w:hAnsi="Tahoma" w:cs="Tahoma"/>
          <w:bCs/>
          <w:sz w:val="20"/>
          <w:szCs w:val="20"/>
        </w:rPr>
        <w:tab/>
        <w:t>autobusami przegubowymi</w:t>
      </w:r>
      <w:r w:rsidRPr="00896128">
        <w:rPr>
          <w:rFonts w:ascii="Tahoma" w:eastAsia="Calibri" w:hAnsi="Tahoma" w:cs="Tahoma"/>
          <w:sz w:val="20"/>
          <w:szCs w:val="20"/>
        </w:rPr>
        <w:t xml:space="preserve"> z automatyczną skrzynią biegów</w:t>
      </w:r>
      <w:r w:rsidRPr="00896128">
        <w:rPr>
          <w:rFonts w:ascii="Tahoma" w:eastAsia="Calibri" w:hAnsi="Tahoma" w:cs="Tahoma"/>
          <w:bCs/>
          <w:sz w:val="20"/>
          <w:szCs w:val="20"/>
        </w:rPr>
        <w:t xml:space="preserve">, które spełniają </w:t>
      </w:r>
      <w:r w:rsidRPr="00896128">
        <w:rPr>
          <w:rFonts w:ascii="Tahoma" w:eastAsia="Calibri" w:hAnsi="Tahoma" w:cs="Tahoma"/>
          <w:sz w:val="20"/>
          <w:szCs w:val="20"/>
        </w:rPr>
        <w:t>wymagania § 4 ust. 1  pkt 1 Rozporządzenia Ministra Infrastruktury z dnia 1 kwietnia 2010 r. (Dz. U. 2014, poz. 1005)  w sprawie szkolenia kierowców wykonujących przewóz drogowy;</w:t>
      </w:r>
    </w:p>
    <w:p w:rsidR="00896128" w:rsidRPr="00896128" w:rsidRDefault="00896128" w:rsidP="00896128">
      <w:pPr>
        <w:widowControl w:val="0"/>
        <w:tabs>
          <w:tab w:val="left" w:pos="567"/>
          <w:tab w:val="left" w:pos="709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i/>
          <w:sz w:val="20"/>
          <w:szCs w:val="20"/>
        </w:rPr>
      </w:pPr>
      <w:r w:rsidRPr="00896128">
        <w:rPr>
          <w:rFonts w:ascii="Tahoma" w:eastAsia="Calibri" w:hAnsi="Tahoma" w:cs="Tahoma"/>
          <w:sz w:val="20"/>
          <w:szCs w:val="20"/>
        </w:rPr>
        <w:t>3)</w:t>
      </w:r>
      <w:r w:rsidRPr="00896128">
        <w:rPr>
          <w:rFonts w:ascii="Tahoma" w:eastAsia="Calibri" w:hAnsi="Tahoma" w:cs="Tahoma"/>
          <w:sz w:val="20"/>
          <w:szCs w:val="20"/>
        </w:rPr>
        <w:tab/>
      </w:r>
      <w:r w:rsidRPr="00896128">
        <w:rPr>
          <w:rFonts w:ascii="Tahoma" w:eastAsia="Calibri" w:hAnsi="Tahoma" w:cs="Tahoma"/>
          <w:bCs/>
          <w:sz w:val="20"/>
          <w:szCs w:val="20"/>
        </w:rPr>
        <w:t>autobusami,</w:t>
      </w:r>
      <w:r w:rsidRPr="00896128">
        <w:rPr>
          <w:rFonts w:ascii="Tahoma" w:eastAsia="Calibri" w:hAnsi="Tahoma" w:cs="Tahoma"/>
          <w:sz w:val="20"/>
          <w:szCs w:val="20"/>
        </w:rPr>
        <w:t xml:space="preserve"> </w:t>
      </w:r>
      <w:r w:rsidRPr="00896128">
        <w:rPr>
          <w:rFonts w:ascii="Tahoma" w:eastAsia="Calibri" w:hAnsi="Tahoma" w:cs="Tahoma"/>
          <w:bCs/>
          <w:sz w:val="20"/>
          <w:szCs w:val="20"/>
        </w:rPr>
        <w:t>które spełniają wymagania</w:t>
      </w:r>
      <w:r w:rsidRPr="00896128">
        <w:rPr>
          <w:rFonts w:ascii="Tahoma" w:eastAsia="Calibri" w:hAnsi="Tahoma" w:cs="Tahoma"/>
          <w:sz w:val="20"/>
          <w:szCs w:val="20"/>
        </w:rPr>
        <w:t xml:space="preserve"> określone w § 4 Rozporządzenia Ministra Infrastruktury z dnia 1 kwietnia 2010 r. (Dz. U. 2014, poz. 1005)  w sprawie szkolenia kierowców wykonujących przewóz drogowy. </w:t>
      </w:r>
    </w:p>
    <w:p w:rsidR="00153FB9" w:rsidRDefault="00153FB9" w:rsidP="00896128">
      <w:pPr>
        <w:widowControl w:val="0"/>
        <w:tabs>
          <w:tab w:val="left" w:pos="284"/>
          <w:tab w:val="left" w:pos="1800"/>
        </w:tabs>
        <w:autoSpaceDE w:val="0"/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</w:rPr>
      </w:pPr>
    </w:p>
    <w:p w:rsidR="00896128" w:rsidRDefault="00896128" w:rsidP="00896128">
      <w:pPr>
        <w:widowControl w:val="0"/>
        <w:tabs>
          <w:tab w:val="left" w:pos="284"/>
          <w:tab w:val="left" w:pos="1800"/>
        </w:tabs>
        <w:autoSpaceDE w:val="0"/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896128" w:rsidRPr="00A5363F" w:rsidRDefault="00896128" w:rsidP="00896128">
      <w:pPr>
        <w:widowControl w:val="0"/>
        <w:tabs>
          <w:tab w:val="left" w:pos="284"/>
          <w:tab w:val="left" w:pos="1800"/>
        </w:tabs>
        <w:autoSpaceDE w:val="0"/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</w:rPr>
      </w:pPr>
    </w:p>
    <w:p w:rsidR="00236C63" w:rsidRPr="00A5363F" w:rsidRDefault="00236C63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A5363F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Dotyczy Opisu Przedmiotu Zamówienia</w:t>
      </w:r>
      <w:r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 dla części II</w:t>
      </w:r>
      <w:r w:rsidRPr="00A5363F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, zwanego dalej OPZ, stanowiącego Załącznik nr </w:t>
      </w:r>
      <w:r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2</w:t>
      </w:r>
      <w:r w:rsidRPr="00A5363F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 do SIWZ/Załącznik nr </w:t>
      </w:r>
      <w:r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1</w:t>
      </w:r>
      <w:r w:rsidRPr="00A5363F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 do Umowy.</w:t>
      </w:r>
    </w:p>
    <w:p w:rsidR="00236C63" w:rsidRPr="00026B8D" w:rsidRDefault="00236C63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36C63" w:rsidRPr="008E39C5" w:rsidRDefault="00236C63" w:rsidP="00236C63">
      <w:pPr>
        <w:spacing w:after="0" w:line="240" w:lineRule="auto"/>
        <w:rPr>
          <w:rFonts w:ascii="Calibri" w:eastAsia="Calibri" w:hAnsi="Calibri" w:cs="Times New Roman"/>
          <w:b/>
        </w:rPr>
      </w:pPr>
      <w:r w:rsidRPr="009D5AF8">
        <w:rPr>
          <w:rFonts w:ascii="Calibri" w:eastAsia="Calibri" w:hAnsi="Calibri" w:cs="Times New Roman"/>
          <w:b/>
        </w:rPr>
        <w:t>W pkt. 4 OPZ jest:</w:t>
      </w:r>
    </w:p>
    <w:p w:rsidR="00236C63" w:rsidRPr="008E39C5" w:rsidRDefault="00236C63" w:rsidP="00236C63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hi-IN"/>
        </w:rPr>
      </w:pPr>
      <w:r w:rsidRPr="008E39C5">
        <w:rPr>
          <w:rFonts w:ascii="Tahoma" w:eastAsia="Calibri" w:hAnsi="Tahoma" w:cs="Tahoma"/>
          <w:b/>
          <w:bCs/>
          <w:sz w:val="20"/>
          <w:szCs w:val="20"/>
          <w:lang w:eastAsia="hi-IN"/>
        </w:rPr>
        <w:t>4. Źródła finansowania</w:t>
      </w:r>
      <w:r w:rsidRPr="008E39C5">
        <w:rPr>
          <w:rFonts w:ascii="Tahoma" w:eastAsia="Calibri" w:hAnsi="Tahoma" w:cs="Tahoma"/>
          <w:sz w:val="20"/>
          <w:szCs w:val="20"/>
          <w:lang w:eastAsia="hi-IN"/>
        </w:rPr>
        <w:t xml:space="preserve"> </w:t>
      </w:r>
      <w:r w:rsidRPr="008E39C5">
        <w:rPr>
          <w:rFonts w:ascii="Tahoma" w:eastAsia="Calibri" w:hAnsi="Tahoma" w:cs="Tahoma"/>
          <w:b/>
          <w:bCs/>
          <w:sz w:val="20"/>
          <w:szCs w:val="20"/>
          <w:lang w:eastAsia="hi-IN"/>
        </w:rPr>
        <w:t>szkolenia</w:t>
      </w:r>
      <w:r w:rsidRPr="008E39C5">
        <w:rPr>
          <w:rFonts w:ascii="Tahoma" w:eastAsia="Calibri" w:hAnsi="Tahoma" w:cs="Tahoma"/>
          <w:sz w:val="20"/>
          <w:szCs w:val="20"/>
          <w:lang w:eastAsia="hi-IN"/>
        </w:rPr>
        <w:t>.</w:t>
      </w:r>
    </w:p>
    <w:p w:rsidR="00236C63" w:rsidRPr="008E39C5" w:rsidRDefault="00236C63" w:rsidP="00236C63">
      <w:pPr>
        <w:spacing w:after="0" w:line="240" w:lineRule="auto"/>
        <w:ind w:left="568" w:hanging="284"/>
        <w:jc w:val="both"/>
        <w:textAlignment w:val="baseline"/>
        <w:rPr>
          <w:rFonts w:ascii="Verdana" w:eastAsia="Calibri" w:hAnsi="Verdana" w:cs="Times New Roman"/>
          <w:sz w:val="20"/>
          <w:szCs w:val="20"/>
          <w:lang w:eastAsia="ar-SA"/>
        </w:rPr>
      </w:pPr>
      <w:r w:rsidRPr="008E39C5">
        <w:rPr>
          <w:rFonts w:ascii="Tahoma" w:eastAsia="Calibri" w:hAnsi="Tahoma" w:cs="Tahoma"/>
          <w:sz w:val="20"/>
          <w:szCs w:val="20"/>
          <w:lang w:eastAsia="hi-IN"/>
        </w:rPr>
        <w:t xml:space="preserve">3.  Umowa w ramach Funduszu Pracy dla 65 osób skierowanych na badania lekarskie i psychologiczne oraz 50 osób skierowanych na szkolenie </w:t>
      </w:r>
      <w:r w:rsidRPr="008E39C5">
        <w:rPr>
          <w:rFonts w:ascii="Tahoma" w:eastAsia="Calibri" w:hAnsi="Tahoma" w:cs="Tahoma"/>
          <w:sz w:val="20"/>
          <w:szCs w:val="20"/>
          <w:highlight w:val="yellow"/>
          <w:lang w:eastAsia="hi-IN"/>
        </w:rPr>
        <w:t>– pięć grup.</w:t>
      </w:r>
    </w:p>
    <w:p w:rsidR="00236C63" w:rsidRPr="008E39C5" w:rsidRDefault="00236C63" w:rsidP="00236C63">
      <w:pPr>
        <w:spacing w:after="0" w:line="240" w:lineRule="auto"/>
        <w:rPr>
          <w:rFonts w:ascii="Calibri" w:eastAsia="Calibri" w:hAnsi="Calibri" w:cs="Times New Roman"/>
        </w:rPr>
      </w:pPr>
    </w:p>
    <w:p w:rsidR="00236C63" w:rsidRPr="008E39C5" w:rsidRDefault="00236C63" w:rsidP="00236C63">
      <w:pPr>
        <w:spacing w:after="0" w:line="240" w:lineRule="auto"/>
        <w:rPr>
          <w:rFonts w:ascii="Calibri" w:eastAsia="Calibri" w:hAnsi="Calibri" w:cs="Times New Roman"/>
          <w:b/>
        </w:rPr>
      </w:pPr>
      <w:r w:rsidRPr="009D5AF8">
        <w:rPr>
          <w:rFonts w:ascii="Calibri" w:eastAsia="Calibri" w:hAnsi="Calibri" w:cs="Times New Roman"/>
          <w:b/>
        </w:rPr>
        <w:t>W/w zapis zastępuje się zapisem:</w:t>
      </w:r>
    </w:p>
    <w:p w:rsidR="00236C63" w:rsidRPr="008E39C5" w:rsidRDefault="00236C63" w:rsidP="00236C63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hi-IN"/>
        </w:rPr>
      </w:pPr>
      <w:r w:rsidRPr="008E39C5">
        <w:rPr>
          <w:rFonts w:ascii="Tahoma" w:eastAsia="Calibri" w:hAnsi="Tahoma" w:cs="Tahoma"/>
          <w:b/>
          <w:bCs/>
          <w:sz w:val="20"/>
          <w:szCs w:val="20"/>
          <w:lang w:eastAsia="hi-IN"/>
        </w:rPr>
        <w:t>4. Źródła finansowania</w:t>
      </w:r>
      <w:r w:rsidRPr="008E39C5">
        <w:rPr>
          <w:rFonts w:ascii="Tahoma" w:eastAsia="Calibri" w:hAnsi="Tahoma" w:cs="Tahoma"/>
          <w:sz w:val="20"/>
          <w:szCs w:val="20"/>
          <w:lang w:eastAsia="hi-IN"/>
        </w:rPr>
        <w:t xml:space="preserve"> </w:t>
      </w:r>
      <w:r w:rsidRPr="008E39C5">
        <w:rPr>
          <w:rFonts w:ascii="Tahoma" w:eastAsia="Calibri" w:hAnsi="Tahoma" w:cs="Tahoma"/>
          <w:b/>
          <w:bCs/>
          <w:sz w:val="20"/>
          <w:szCs w:val="20"/>
          <w:lang w:eastAsia="hi-IN"/>
        </w:rPr>
        <w:t>szkolenia</w:t>
      </w:r>
      <w:r w:rsidRPr="008E39C5">
        <w:rPr>
          <w:rFonts w:ascii="Tahoma" w:eastAsia="Calibri" w:hAnsi="Tahoma" w:cs="Tahoma"/>
          <w:sz w:val="20"/>
          <w:szCs w:val="20"/>
          <w:lang w:eastAsia="hi-IN"/>
        </w:rPr>
        <w:t>.</w:t>
      </w:r>
    </w:p>
    <w:p w:rsidR="00236C63" w:rsidRPr="008E39C5" w:rsidRDefault="00236C63" w:rsidP="00236C63">
      <w:pPr>
        <w:spacing w:after="0" w:line="240" w:lineRule="auto"/>
        <w:ind w:left="568" w:hanging="284"/>
        <w:jc w:val="both"/>
        <w:textAlignment w:val="baseline"/>
        <w:rPr>
          <w:rFonts w:ascii="Verdana" w:eastAsia="Calibri" w:hAnsi="Verdana" w:cs="Times New Roman"/>
          <w:sz w:val="20"/>
          <w:szCs w:val="20"/>
          <w:lang w:eastAsia="ar-SA"/>
        </w:rPr>
      </w:pPr>
      <w:r w:rsidRPr="008E39C5">
        <w:rPr>
          <w:rFonts w:ascii="Tahoma" w:eastAsia="Calibri" w:hAnsi="Tahoma" w:cs="Tahoma"/>
          <w:sz w:val="20"/>
          <w:szCs w:val="20"/>
          <w:lang w:eastAsia="hi-IN"/>
        </w:rPr>
        <w:t xml:space="preserve">3.  Umowa w ramach Funduszu Pracy dla 65 osób skierowanych na badania lekarskie i psychologiczne oraz 50 osób skierowanych na szkolenie </w:t>
      </w:r>
      <w:r w:rsidRPr="008E39C5">
        <w:rPr>
          <w:rFonts w:ascii="Tahoma" w:eastAsia="Calibri" w:hAnsi="Tahoma" w:cs="Tahoma"/>
          <w:sz w:val="20"/>
          <w:szCs w:val="20"/>
          <w:highlight w:val="yellow"/>
          <w:lang w:eastAsia="hi-IN"/>
        </w:rPr>
        <w:t>– cztery grupy.</w:t>
      </w:r>
    </w:p>
    <w:p w:rsidR="00236C63" w:rsidRPr="008E39C5" w:rsidRDefault="00236C63" w:rsidP="00236C63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36C63" w:rsidRPr="009D5AF8" w:rsidRDefault="00236C63" w:rsidP="00236C63">
      <w:pPr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9D5AF8">
        <w:rPr>
          <w:rFonts w:ascii="Calibri" w:eastAsia="Calibri" w:hAnsi="Calibri" w:cs="Times New Roman"/>
        </w:rPr>
        <w:t>W pkt. 6 OPZ jest:</w:t>
      </w:r>
    </w:p>
    <w:p w:rsidR="00236C63" w:rsidRPr="008E39C5" w:rsidRDefault="00236C63" w:rsidP="00236C63">
      <w:pPr>
        <w:autoSpaceDE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E39C5">
        <w:rPr>
          <w:rFonts w:ascii="Tahoma" w:eastAsia="Calibri" w:hAnsi="Tahoma" w:cs="Tahoma"/>
          <w:b/>
          <w:bCs/>
          <w:sz w:val="20"/>
          <w:szCs w:val="20"/>
        </w:rPr>
        <w:t>6.  Zorganizowanie badań psychologicznych i lekarskich – zwanych dalej badaniami.</w:t>
      </w:r>
    </w:p>
    <w:p w:rsidR="00236C63" w:rsidRPr="008E39C5" w:rsidRDefault="00236C63" w:rsidP="00236C63">
      <w:pPr>
        <w:spacing w:after="0" w:line="240" w:lineRule="auto"/>
        <w:ind w:left="283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8E39C5">
        <w:rPr>
          <w:rFonts w:ascii="Tahoma" w:eastAsia="Calibri" w:hAnsi="Tahoma" w:cs="Tahoma"/>
          <w:sz w:val="20"/>
          <w:szCs w:val="20"/>
          <w:lang w:eastAsia="zh-CN"/>
        </w:rPr>
        <w:t>Zamawiający zgodnie z zawartą umową, o której mowa w pkt 4, zamierza skierować</w:t>
      </w:r>
      <w:r w:rsidRPr="008E39C5"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 </w:t>
      </w:r>
      <w:r w:rsidRPr="008E39C5">
        <w:rPr>
          <w:rFonts w:ascii="Tahoma" w:eastAsia="Calibri" w:hAnsi="Tahoma" w:cs="Tahoma"/>
          <w:sz w:val="20"/>
          <w:szCs w:val="20"/>
          <w:lang w:eastAsia="zh-CN"/>
        </w:rPr>
        <w:t xml:space="preserve">w ramach </w:t>
      </w:r>
      <w:r w:rsidRPr="008E39C5">
        <w:rPr>
          <w:rFonts w:ascii="Tahoma" w:eastAsia="Calibri" w:hAnsi="Tahoma" w:cs="Tahoma"/>
          <w:sz w:val="20"/>
          <w:szCs w:val="20"/>
          <w:highlight w:val="yellow"/>
          <w:lang w:eastAsia="zh-CN"/>
        </w:rPr>
        <w:t>jedenastu grup,</w:t>
      </w:r>
      <w:r w:rsidRPr="008E39C5">
        <w:rPr>
          <w:rFonts w:ascii="Tahoma" w:eastAsia="Calibri" w:hAnsi="Tahoma" w:cs="Tahoma"/>
          <w:sz w:val="20"/>
          <w:szCs w:val="20"/>
          <w:lang w:eastAsia="zh-CN"/>
        </w:rPr>
        <w:t xml:space="preserve"> w różnych terminach, </w:t>
      </w:r>
      <w:r w:rsidRPr="008E39C5"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do 143 osób </w:t>
      </w:r>
      <w:r w:rsidRPr="008E39C5">
        <w:rPr>
          <w:rFonts w:ascii="Tahoma" w:eastAsia="Calibri" w:hAnsi="Tahoma" w:cs="Tahoma"/>
          <w:sz w:val="20"/>
          <w:szCs w:val="20"/>
          <w:lang w:eastAsia="zh-CN"/>
        </w:rPr>
        <w:t>na badania:</w:t>
      </w:r>
    </w:p>
    <w:p w:rsidR="008F3A09" w:rsidRDefault="008F3A09" w:rsidP="00236C63">
      <w:pPr>
        <w:spacing w:after="0" w:line="240" w:lineRule="auto"/>
        <w:rPr>
          <w:rFonts w:ascii="Calibri" w:eastAsia="Calibri" w:hAnsi="Calibri" w:cs="Times New Roman"/>
        </w:rPr>
      </w:pPr>
    </w:p>
    <w:p w:rsidR="00236C63" w:rsidRPr="008F3A09" w:rsidRDefault="00236C63" w:rsidP="00236C63">
      <w:pPr>
        <w:spacing w:after="0" w:line="240" w:lineRule="auto"/>
        <w:rPr>
          <w:rFonts w:ascii="Calibri" w:eastAsia="Calibri" w:hAnsi="Calibri" w:cs="Times New Roman"/>
          <w:b/>
        </w:rPr>
      </w:pPr>
      <w:r w:rsidRPr="008F3A09">
        <w:rPr>
          <w:rFonts w:ascii="Calibri" w:eastAsia="Calibri" w:hAnsi="Calibri" w:cs="Times New Roman"/>
          <w:b/>
        </w:rPr>
        <w:t>W/w zapis zastępuje się zapisem:</w:t>
      </w:r>
    </w:p>
    <w:p w:rsidR="00236C63" w:rsidRPr="008E39C5" w:rsidRDefault="00236C63" w:rsidP="00236C63">
      <w:pPr>
        <w:autoSpaceDE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E39C5">
        <w:rPr>
          <w:rFonts w:ascii="Tahoma" w:eastAsia="Calibri" w:hAnsi="Tahoma" w:cs="Tahoma"/>
          <w:b/>
          <w:bCs/>
          <w:sz w:val="20"/>
          <w:szCs w:val="20"/>
        </w:rPr>
        <w:t>6.  Zorganizowanie badań psychologicznych i lekarskich – zwanych dalej badaniami.</w:t>
      </w:r>
    </w:p>
    <w:p w:rsidR="00236C63" w:rsidRPr="008E39C5" w:rsidRDefault="00236C63" w:rsidP="00236C63">
      <w:pPr>
        <w:spacing w:after="0" w:line="240" w:lineRule="auto"/>
        <w:ind w:left="567"/>
        <w:jc w:val="both"/>
        <w:rPr>
          <w:rFonts w:ascii="Tahoma" w:eastAsia="Calibri" w:hAnsi="Tahoma" w:cs="Tahoma"/>
          <w:color w:val="000000"/>
          <w:sz w:val="20"/>
          <w:szCs w:val="20"/>
          <w:lang w:eastAsia="zh-CN"/>
        </w:rPr>
      </w:pPr>
      <w:r w:rsidRPr="008E39C5">
        <w:rPr>
          <w:rFonts w:ascii="Tahoma" w:eastAsia="Calibri" w:hAnsi="Tahoma" w:cs="Tahoma"/>
          <w:color w:val="000000"/>
          <w:sz w:val="20"/>
          <w:szCs w:val="20"/>
          <w:lang w:eastAsia="zh-CN"/>
        </w:rPr>
        <w:t>Zamawiający zgodnie z zawartą umową, o której mowa w pkt 4, zamierza skierować</w:t>
      </w:r>
      <w:r w:rsidRPr="008E39C5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 xml:space="preserve"> </w:t>
      </w:r>
      <w:r w:rsidRPr="008E39C5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w ramach </w:t>
      </w:r>
      <w:r w:rsidRPr="008E39C5">
        <w:rPr>
          <w:rFonts w:ascii="Tahoma" w:eastAsia="Calibri" w:hAnsi="Tahoma" w:cs="Tahoma"/>
          <w:color w:val="000000"/>
          <w:sz w:val="20"/>
          <w:szCs w:val="20"/>
          <w:highlight w:val="yellow"/>
          <w:lang w:eastAsia="zh-CN"/>
        </w:rPr>
        <w:t>dziesięciu grup</w:t>
      </w:r>
      <w:r w:rsidRPr="008E39C5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, w różnych terminach, </w:t>
      </w:r>
      <w:r w:rsidRPr="008E39C5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 xml:space="preserve">do 143 osób </w:t>
      </w:r>
      <w:r w:rsidRPr="008E39C5">
        <w:rPr>
          <w:rFonts w:ascii="Tahoma" w:eastAsia="Calibri" w:hAnsi="Tahoma" w:cs="Tahoma"/>
          <w:color w:val="000000"/>
          <w:sz w:val="20"/>
          <w:szCs w:val="20"/>
          <w:lang w:eastAsia="zh-CN"/>
        </w:rPr>
        <w:t>na badania:</w:t>
      </w:r>
    </w:p>
    <w:p w:rsidR="00236C63" w:rsidRPr="008E39C5" w:rsidRDefault="00236C63" w:rsidP="00236C63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36C63" w:rsidRPr="008E39C5" w:rsidRDefault="00236C63" w:rsidP="00236C63">
      <w:pPr>
        <w:spacing w:after="0" w:line="240" w:lineRule="auto"/>
        <w:rPr>
          <w:rFonts w:ascii="Calibri" w:eastAsia="Calibri" w:hAnsi="Calibri" w:cs="Times New Roman"/>
          <w:b/>
        </w:rPr>
      </w:pPr>
      <w:r w:rsidRPr="009D5AF8">
        <w:rPr>
          <w:rFonts w:ascii="Calibri" w:eastAsia="Calibri" w:hAnsi="Calibri" w:cs="Times New Roman"/>
          <w:b/>
        </w:rPr>
        <w:t>W pkt. 7 OPZ jest:</w:t>
      </w:r>
    </w:p>
    <w:p w:rsidR="00236C63" w:rsidRPr="008E39C5" w:rsidRDefault="00236C63" w:rsidP="00236C63">
      <w:pPr>
        <w:spacing w:after="0" w:line="100" w:lineRule="atLeast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E39C5">
        <w:rPr>
          <w:rFonts w:ascii="Tahoma" w:eastAsia="Calibri" w:hAnsi="Tahoma" w:cs="Tahoma"/>
          <w:b/>
          <w:bCs/>
          <w:sz w:val="20"/>
          <w:szCs w:val="20"/>
        </w:rPr>
        <w:t>7. Liczba uczestników i termin szkolenia.</w:t>
      </w:r>
    </w:p>
    <w:p w:rsidR="00236C63" w:rsidRPr="008E39C5" w:rsidRDefault="00236C63" w:rsidP="00236C63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E39C5">
        <w:rPr>
          <w:rFonts w:ascii="Tahoma" w:eastAsia="Calibri" w:hAnsi="Tahoma" w:cs="Tahoma"/>
          <w:color w:val="000000"/>
          <w:sz w:val="20"/>
          <w:szCs w:val="20"/>
        </w:rPr>
        <w:t xml:space="preserve">1. Zamawiający po uzyskaniu braku przeciwwskazań psychologicznych i lekarskich zamierza skierować na szkolenie </w:t>
      </w:r>
      <w:r w:rsidRPr="008E39C5">
        <w:rPr>
          <w:rFonts w:ascii="Tahoma" w:eastAsia="Calibri" w:hAnsi="Tahoma" w:cs="Tahoma"/>
          <w:b/>
          <w:bCs/>
          <w:color w:val="000000"/>
          <w:sz w:val="20"/>
          <w:szCs w:val="20"/>
        </w:rPr>
        <w:t>110</w:t>
      </w:r>
      <w:r w:rsidRPr="008E39C5">
        <w:rPr>
          <w:rFonts w:ascii="Tahoma" w:eastAsia="Calibri" w:hAnsi="Tahoma" w:cs="Tahoma"/>
          <w:b/>
          <w:bCs/>
          <w:sz w:val="20"/>
          <w:szCs w:val="20"/>
        </w:rPr>
        <w:t xml:space="preserve"> osób</w:t>
      </w:r>
      <w:r w:rsidRPr="008E39C5">
        <w:rPr>
          <w:rFonts w:ascii="Tahoma" w:eastAsia="Calibri" w:hAnsi="Tahoma" w:cs="Tahoma"/>
          <w:sz w:val="20"/>
          <w:szCs w:val="20"/>
        </w:rPr>
        <w:t xml:space="preserve">, w ramach </w:t>
      </w:r>
      <w:r w:rsidRPr="008E39C5">
        <w:rPr>
          <w:rFonts w:ascii="Tahoma" w:eastAsia="Calibri" w:hAnsi="Tahoma" w:cs="Tahoma"/>
          <w:sz w:val="20"/>
          <w:szCs w:val="20"/>
          <w:highlight w:val="yellow"/>
        </w:rPr>
        <w:t>jedenastu</w:t>
      </w:r>
      <w:r w:rsidRPr="008E39C5">
        <w:rPr>
          <w:rFonts w:ascii="Tahoma" w:eastAsia="Calibri" w:hAnsi="Tahoma" w:cs="Tahoma"/>
          <w:sz w:val="20"/>
          <w:szCs w:val="20"/>
        </w:rPr>
        <w:t xml:space="preserve"> grup szkoleniowych, w różnych terminach zgodnie</w:t>
      </w:r>
      <w:r w:rsidR="008F3A09">
        <w:rPr>
          <w:rFonts w:ascii="Tahoma" w:eastAsia="Calibri" w:hAnsi="Tahoma" w:cs="Tahoma"/>
          <w:sz w:val="20"/>
          <w:szCs w:val="20"/>
        </w:rPr>
        <w:t xml:space="preserve"> </w:t>
      </w:r>
      <w:r w:rsidRPr="008E39C5">
        <w:rPr>
          <w:rFonts w:ascii="Tahoma" w:eastAsia="Calibri" w:hAnsi="Tahoma" w:cs="Tahoma"/>
          <w:color w:val="000000"/>
          <w:sz w:val="20"/>
          <w:szCs w:val="20"/>
        </w:rPr>
        <w:t xml:space="preserve">z zawartą umową. </w:t>
      </w:r>
      <w:r w:rsidRPr="008E39C5">
        <w:rPr>
          <w:rFonts w:ascii="Tahoma" w:eastAsia="Calibri" w:hAnsi="Tahoma" w:cs="Tahoma"/>
          <w:sz w:val="20"/>
          <w:szCs w:val="20"/>
        </w:rPr>
        <w:t xml:space="preserve">Grupa może liczyć maksymalnie </w:t>
      </w:r>
      <w:r w:rsidRPr="008E39C5">
        <w:rPr>
          <w:rFonts w:ascii="Tahoma" w:eastAsia="Calibri" w:hAnsi="Tahoma" w:cs="Tahoma"/>
          <w:sz w:val="20"/>
          <w:szCs w:val="20"/>
          <w:highlight w:val="yellow"/>
        </w:rPr>
        <w:t>10 osób</w:t>
      </w:r>
      <w:r w:rsidRPr="008E39C5">
        <w:rPr>
          <w:rFonts w:ascii="Tahoma" w:eastAsia="Calibri" w:hAnsi="Tahoma" w:cs="Tahoma"/>
          <w:sz w:val="20"/>
          <w:szCs w:val="20"/>
        </w:rPr>
        <w:t xml:space="preserve">. </w:t>
      </w:r>
    </w:p>
    <w:p w:rsidR="00236C63" w:rsidRPr="008E39C5" w:rsidRDefault="00236C63" w:rsidP="00236C63">
      <w:pPr>
        <w:spacing w:after="0" w:line="100" w:lineRule="atLeast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E39C5">
        <w:rPr>
          <w:rFonts w:ascii="Tahoma" w:eastAsia="Calibri" w:hAnsi="Tahoma" w:cs="Tahoma"/>
          <w:sz w:val="20"/>
          <w:szCs w:val="20"/>
        </w:rPr>
        <w:t xml:space="preserve">2. Grupy będą kierowane w terminach wskazanych w Planie szkoleń na 2017 r. dostępnym na stronie internetowej Zamawiającego, z uwzględnieniem zakończenia realizacji szkolenia nie później niż do dnia 30.11.2017 r. </w:t>
      </w:r>
    </w:p>
    <w:p w:rsidR="00236C63" w:rsidRPr="008E39C5" w:rsidRDefault="00236C63" w:rsidP="00236C63">
      <w:pPr>
        <w:spacing w:after="0" w:line="100" w:lineRule="atLeast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E39C5">
        <w:rPr>
          <w:rFonts w:ascii="Tahoma" w:eastAsia="Calibri" w:hAnsi="Tahoma" w:cs="Tahoma"/>
          <w:sz w:val="20"/>
          <w:szCs w:val="20"/>
        </w:rPr>
        <w:t>     Realizacja poszczególnych grup może się na siebie nakładać, jednak samo rozpoczęcie szkolenia nastąpi w różnych terminach.</w:t>
      </w:r>
    </w:p>
    <w:p w:rsidR="00236C63" w:rsidRPr="008E39C5" w:rsidRDefault="00236C63" w:rsidP="00236C63">
      <w:pPr>
        <w:spacing w:after="0" w:line="240" w:lineRule="auto"/>
        <w:ind w:left="568" w:hanging="284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8E39C5">
        <w:rPr>
          <w:rFonts w:ascii="Tahoma" w:eastAsia="Calibri" w:hAnsi="Tahoma" w:cs="Tahoma"/>
          <w:sz w:val="20"/>
          <w:szCs w:val="20"/>
          <w:lang w:eastAsia="zh-CN"/>
        </w:rPr>
        <w:t xml:space="preserve">     </w:t>
      </w:r>
      <w:r w:rsidRPr="00250139">
        <w:rPr>
          <w:rFonts w:ascii="Tahoma" w:eastAsia="Calibri" w:hAnsi="Tahoma" w:cs="Tahoma"/>
          <w:sz w:val="20"/>
          <w:szCs w:val="20"/>
          <w:lang w:eastAsia="zh-CN"/>
        </w:rPr>
        <w:t xml:space="preserve">W przypadku nieutworzenia grupy z minimalną liczbą </w:t>
      </w:r>
      <w:r w:rsidRPr="002B02DE">
        <w:rPr>
          <w:rFonts w:ascii="Tahoma" w:eastAsia="Calibri" w:hAnsi="Tahoma" w:cs="Tahoma"/>
          <w:sz w:val="20"/>
          <w:szCs w:val="20"/>
          <w:lang w:eastAsia="zh-CN"/>
        </w:rPr>
        <w:t>10 osób</w:t>
      </w:r>
      <w:r w:rsidRPr="00250139">
        <w:rPr>
          <w:rFonts w:ascii="Tahoma" w:eastAsia="Calibri" w:hAnsi="Tahoma" w:cs="Tahoma"/>
          <w:sz w:val="20"/>
          <w:szCs w:val="20"/>
          <w:lang w:eastAsia="zh-CN"/>
        </w:rPr>
        <w:t>, Zamawiający zastrzega sobie</w:t>
      </w:r>
      <w:r w:rsidRPr="008E39C5">
        <w:rPr>
          <w:rFonts w:ascii="Tahoma" w:eastAsia="Calibri" w:hAnsi="Tahoma" w:cs="Tahoma"/>
          <w:sz w:val="20"/>
          <w:szCs w:val="20"/>
          <w:lang w:eastAsia="zh-CN"/>
        </w:rPr>
        <w:t xml:space="preserve"> prawo do zmiany terminu rozpoczęcia szkolenia danej grupy z uwzględnieniem daty zakończenia realizacji szkolenia.</w:t>
      </w:r>
    </w:p>
    <w:p w:rsidR="00236C63" w:rsidRPr="008E39C5" w:rsidRDefault="00236C63" w:rsidP="00236C63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36C63" w:rsidRPr="009D5AF8" w:rsidRDefault="00236C63" w:rsidP="00236C63">
      <w:pPr>
        <w:spacing w:after="0" w:line="100" w:lineRule="atLeast"/>
        <w:jc w:val="both"/>
        <w:rPr>
          <w:rFonts w:ascii="Calibri" w:eastAsia="Calibri" w:hAnsi="Calibri" w:cs="Times New Roman"/>
          <w:b/>
        </w:rPr>
      </w:pPr>
      <w:r w:rsidRPr="009D5AF8">
        <w:rPr>
          <w:rFonts w:ascii="Calibri" w:eastAsia="Calibri" w:hAnsi="Calibri" w:cs="Times New Roman"/>
          <w:b/>
        </w:rPr>
        <w:t>W/w zapis zastępuje się zapisem:</w:t>
      </w:r>
    </w:p>
    <w:p w:rsidR="00236C63" w:rsidRPr="008E39C5" w:rsidRDefault="00236C63" w:rsidP="00236C63">
      <w:pPr>
        <w:spacing w:after="0" w:line="100" w:lineRule="atLeast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E39C5">
        <w:rPr>
          <w:rFonts w:ascii="Tahoma" w:eastAsia="Calibri" w:hAnsi="Tahoma" w:cs="Tahoma"/>
          <w:b/>
          <w:bCs/>
          <w:sz w:val="20"/>
          <w:szCs w:val="20"/>
        </w:rPr>
        <w:t>7. Liczba uczestników i termin szkolenia.</w:t>
      </w:r>
    </w:p>
    <w:p w:rsidR="00236C63" w:rsidRPr="008E39C5" w:rsidRDefault="00236C63" w:rsidP="00236C63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E39C5">
        <w:rPr>
          <w:rFonts w:ascii="Tahoma" w:eastAsia="Calibri" w:hAnsi="Tahoma" w:cs="Tahoma"/>
          <w:color w:val="000000"/>
          <w:sz w:val="20"/>
          <w:szCs w:val="20"/>
        </w:rPr>
        <w:t xml:space="preserve">1. Zamawiający po uzyskaniu braku przeciwwskazań psychologicznych i lekarskich zamierza skierować na szkolenie </w:t>
      </w:r>
      <w:r w:rsidRPr="008E39C5">
        <w:rPr>
          <w:rFonts w:ascii="Tahoma" w:eastAsia="Calibri" w:hAnsi="Tahoma" w:cs="Tahoma"/>
          <w:b/>
          <w:bCs/>
          <w:color w:val="000000"/>
          <w:sz w:val="20"/>
          <w:szCs w:val="20"/>
        </w:rPr>
        <w:t>110</w:t>
      </w:r>
      <w:r w:rsidRPr="008E39C5">
        <w:rPr>
          <w:rFonts w:ascii="Tahoma" w:eastAsia="Calibri" w:hAnsi="Tahoma" w:cs="Tahoma"/>
          <w:b/>
          <w:bCs/>
          <w:sz w:val="20"/>
          <w:szCs w:val="20"/>
        </w:rPr>
        <w:t xml:space="preserve"> osób</w:t>
      </w:r>
      <w:r w:rsidRPr="008E39C5">
        <w:rPr>
          <w:rFonts w:ascii="Tahoma" w:eastAsia="Calibri" w:hAnsi="Tahoma" w:cs="Tahoma"/>
          <w:sz w:val="20"/>
          <w:szCs w:val="20"/>
        </w:rPr>
        <w:t xml:space="preserve">, w ramach </w:t>
      </w:r>
      <w:r w:rsidRPr="008E39C5">
        <w:rPr>
          <w:rFonts w:ascii="Tahoma" w:eastAsia="Calibri" w:hAnsi="Tahoma" w:cs="Tahoma"/>
          <w:sz w:val="20"/>
          <w:szCs w:val="20"/>
          <w:highlight w:val="yellow"/>
        </w:rPr>
        <w:t>dziesięciu</w:t>
      </w:r>
      <w:r w:rsidRPr="008E39C5">
        <w:rPr>
          <w:rFonts w:ascii="Tahoma" w:eastAsia="Calibri" w:hAnsi="Tahoma" w:cs="Tahoma"/>
          <w:sz w:val="20"/>
          <w:szCs w:val="20"/>
        </w:rPr>
        <w:t xml:space="preserve"> grup szkoleniowych, w różnych terminach zgodnie </w:t>
      </w:r>
      <w:r w:rsidRPr="008E39C5">
        <w:rPr>
          <w:rFonts w:ascii="Tahoma" w:eastAsia="Calibri" w:hAnsi="Tahoma" w:cs="Tahoma"/>
          <w:color w:val="000000"/>
          <w:sz w:val="20"/>
          <w:szCs w:val="20"/>
        </w:rPr>
        <w:t xml:space="preserve">z zawartą umową. </w:t>
      </w:r>
      <w:r w:rsidRPr="008E39C5">
        <w:rPr>
          <w:rFonts w:ascii="Tahoma" w:eastAsia="Calibri" w:hAnsi="Tahoma" w:cs="Tahoma"/>
          <w:sz w:val="20"/>
          <w:szCs w:val="20"/>
        </w:rPr>
        <w:t xml:space="preserve">Grupa może liczyć maksymalnie </w:t>
      </w:r>
      <w:r w:rsidRPr="008E39C5">
        <w:rPr>
          <w:rFonts w:ascii="Tahoma" w:eastAsia="Calibri" w:hAnsi="Tahoma" w:cs="Tahoma"/>
          <w:sz w:val="20"/>
          <w:szCs w:val="20"/>
          <w:highlight w:val="yellow"/>
        </w:rPr>
        <w:t>13 osób</w:t>
      </w:r>
      <w:r w:rsidRPr="008E39C5">
        <w:rPr>
          <w:rFonts w:ascii="Tahoma" w:eastAsia="Calibri" w:hAnsi="Tahoma" w:cs="Tahoma"/>
          <w:sz w:val="20"/>
          <w:szCs w:val="20"/>
        </w:rPr>
        <w:t xml:space="preserve">. </w:t>
      </w:r>
    </w:p>
    <w:p w:rsidR="00236C63" w:rsidRPr="008E39C5" w:rsidRDefault="00236C63" w:rsidP="00236C63">
      <w:pPr>
        <w:spacing w:after="0" w:line="100" w:lineRule="atLeast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E39C5">
        <w:rPr>
          <w:rFonts w:ascii="Tahoma" w:eastAsia="Calibri" w:hAnsi="Tahoma" w:cs="Tahoma"/>
          <w:sz w:val="20"/>
          <w:szCs w:val="20"/>
        </w:rPr>
        <w:t xml:space="preserve">2. Grupy będą kierowane w terminach wskazanych w Planie szkoleń na 2017 r. dostępnym na stronie internetowej Zamawiającego, z uwzględnieniem zakończenia realizacji szkolenia nie później niż do dnia 30.11.2017 r. </w:t>
      </w:r>
    </w:p>
    <w:p w:rsidR="00236C63" w:rsidRPr="008E39C5" w:rsidRDefault="00236C63" w:rsidP="00236C63">
      <w:pPr>
        <w:spacing w:after="0" w:line="100" w:lineRule="atLeast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E39C5">
        <w:rPr>
          <w:rFonts w:ascii="Tahoma" w:eastAsia="Calibri" w:hAnsi="Tahoma" w:cs="Tahoma"/>
          <w:sz w:val="20"/>
          <w:szCs w:val="20"/>
        </w:rPr>
        <w:t>     Realizacja poszczególnych grup może się na siebie nakładać, jednak samo rozpoczęcie szkolenia nastąpi w różnych terminach.</w:t>
      </w:r>
    </w:p>
    <w:p w:rsidR="00236C63" w:rsidRPr="00245FA5" w:rsidRDefault="00236C63" w:rsidP="00245FA5">
      <w:pPr>
        <w:spacing w:after="0" w:line="240" w:lineRule="auto"/>
        <w:ind w:left="568" w:hanging="284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8E39C5">
        <w:rPr>
          <w:rFonts w:ascii="Tahoma" w:eastAsia="Calibri" w:hAnsi="Tahoma" w:cs="Tahoma"/>
          <w:sz w:val="20"/>
          <w:szCs w:val="20"/>
          <w:lang w:eastAsia="zh-CN"/>
        </w:rPr>
        <w:t xml:space="preserve">     W przypadku nieutworzenia grupy z </w:t>
      </w:r>
      <w:r w:rsidRPr="00250139">
        <w:rPr>
          <w:rFonts w:ascii="Tahoma" w:eastAsia="Calibri" w:hAnsi="Tahoma" w:cs="Tahoma"/>
          <w:sz w:val="20"/>
          <w:szCs w:val="20"/>
          <w:lang w:eastAsia="zh-CN"/>
        </w:rPr>
        <w:t xml:space="preserve">minimalną liczbą </w:t>
      </w:r>
      <w:r w:rsidR="00250139" w:rsidRPr="002B02DE">
        <w:rPr>
          <w:rFonts w:ascii="Tahoma" w:eastAsia="Calibri" w:hAnsi="Tahoma" w:cs="Tahoma"/>
          <w:sz w:val="20"/>
          <w:szCs w:val="20"/>
          <w:lang w:eastAsia="zh-CN"/>
        </w:rPr>
        <w:t>10</w:t>
      </w:r>
      <w:r w:rsidRPr="002B02DE">
        <w:rPr>
          <w:rFonts w:ascii="Tahoma" w:eastAsia="Calibri" w:hAnsi="Tahoma" w:cs="Tahoma"/>
          <w:sz w:val="20"/>
          <w:szCs w:val="20"/>
          <w:lang w:eastAsia="zh-CN"/>
        </w:rPr>
        <w:t xml:space="preserve"> osób</w:t>
      </w:r>
      <w:r w:rsidRPr="00250139">
        <w:rPr>
          <w:rFonts w:ascii="Tahoma" w:eastAsia="Calibri" w:hAnsi="Tahoma" w:cs="Tahoma"/>
          <w:sz w:val="20"/>
          <w:szCs w:val="20"/>
          <w:lang w:eastAsia="zh-CN"/>
        </w:rPr>
        <w:t>, Zamawiający</w:t>
      </w:r>
      <w:r w:rsidRPr="008E39C5">
        <w:rPr>
          <w:rFonts w:ascii="Tahoma" w:eastAsia="Calibri" w:hAnsi="Tahoma" w:cs="Tahoma"/>
          <w:sz w:val="20"/>
          <w:szCs w:val="20"/>
          <w:lang w:eastAsia="zh-CN"/>
        </w:rPr>
        <w:t xml:space="preserve"> zastrzega sobie prawo do zmiany terminu rozpoczęcia szkolenia danej grupy z uwzględnieniem daty zakończenia realizacji szkolenia.</w:t>
      </w:r>
    </w:p>
    <w:p w:rsidR="00236C63" w:rsidRDefault="00236C63" w:rsidP="00236C6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236C63" w:rsidRDefault="00236C63" w:rsidP="00236C6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896128" w:rsidRDefault="00896128" w:rsidP="00236C63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</w:p>
    <w:p w:rsidR="00896128" w:rsidRDefault="00896128" w:rsidP="00236C63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</w:p>
    <w:p w:rsidR="002F7816" w:rsidRDefault="002F7816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  <w:highlight w:val="cyan"/>
        </w:rPr>
      </w:pPr>
    </w:p>
    <w:p w:rsidR="002F7816" w:rsidRDefault="00BF6592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lastRenderedPageBreak/>
        <w:t>Niezależnie od ww. zmian SIWZ</w:t>
      </w:r>
      <w:r w:rsidR="00D2532D">
        <w:rPr>
          <w:rFonts w:ascii="Verdana" w:eastAsia="Times New Roman" w:hAnsi="Verdana" w:cs="Tahoma"/>
          <w:b/>
          <w:sz w:val="20"/>
          <w:szCs w:val="20"/>
        </w:rPr>
        <w:t xml:space="preserve">, Zamawiający dokonuje </w:t>
      </w:r>
      <w:r w:rsidR="009D7044">
        <w:rPr>
          <w:rFonts w:ascii="Verdana" w:eastAsia="Times New Roman" w:hAnsi="Verdana" w:cs="Tahoma"/>
          <w:b/>
          <w:sz w:val="20"/>
          <w:szCs w:val="20"/>
        </w:rPr>
        <w:t xml:space="preserve">dodatkowo kolejnych </w:t>
      </w:r>
      <w:r w:rsidR="00D2532D">
        <w:rPr>
          <w:rFonts w:ascii="Verdana" w:eastAsia="Times New Roman" w:hAnsi="Verdana" w:cs="Tahoma"/>
          <w:b/>
          <w:sz w:val="20"/>
          <w:szCs w:val="20"/>
        </w:rPr>
        <w:t>modyfikacji treści SIWZ</w:t>
      </w:r>
      <w:r w:rsidR="00790532">
        <w:rPr>
          <w:rFonts w:ascii="Verdana" w:eastAsia="Times New Roman" w:hAnsi="Verdana" w:cs="Tahoma"/>
          <w:b/>
          <w:sz w:val="20"/>
          <w:szCs w:val="20"/>
        </w:rPr>
        <w:t xml:space="preserve">. Aktualna treść SIWZ znajduje się na stronie internetowej </w:t>
      </w:r>
      <w:r w:rsidR="00282164">
        <w:rPr>
          <w:rFonts w:ascii="Verdana" w:eastAsia="Times New Roman" w:hAnsi="Verdana" w:cs="Tahoma"/>
          <w:b/>
          <w:sz w:val="20"/>
          <w:szCs w:val="20"/>
        </w:rPr>
        <w:t xml:space="preserve">Zamawiającego w postaci zamieszczonych plików „DOC”, ze wskazaniem zmodyfikowanych postanowień SIWZ. </w:t>
      </w:r>
    </w:p>
    <w:p w:rsidR="002F7816" w:rsidRDefault="002F7816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</w:p>
    <w:p w:rsidR="00245FA5" w:rsidRPr="0074193D" w:rsidRDefault="00245FA5" w:rsidP="00236C6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</w:p>
    <w:p w:rsidR="00236C63" w:rsidRPr="00A5363F" w:rsidRDefault="00236C63" w:rsidP="00236C63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Powyższe zmiany stanowią integralną część dokumentacji przetargowej w tym postępowaniu, są dla Wykonawców wiążące i należy je uwzględnić w składanej ofercie na wykonanie niniejszego zamówienia.</w:t>
      </w:r>
    </w:p>
    <w:p w:rsidR="00236C63" w:rsidRPr="00A5363F" w:rsidRDefault="00236C63" w:rsidP="00236C63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</w:p>
    <w:p w:rsidR="00236C63" w:rsidRPr="00A5363F" w:rsidRDefault="00236C63" w:rsidP="00236C63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:rsidR="00236C63" w:rsidRPr="00A5363F" w:rsidRDefault="00236C63" w:rsidP="00236C63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5363F">
        <w:rPr>
          <w:rFonts w:ascii="Verdana" w:eastAsia="Times New Roman" w:hAnsi="Verdana" w:cs="Times New Roman"/>
          <w:sz w:val="20"/>
          <w:szCs w:val="20"/>
        </w:rPr>
        <w:t xml:space="preserve">   </w:t>
      </w:r>
    </w:p>
    <w:p w:rsidR="00236C63" w:rsidRPr="00A5363F" w:rsidRDefault="00236C63" w:rsidP="00236C63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4"/>
          <w:szCs w:val="24"/>
        </w:rPr>
      </w:pPr>
    </w:p>
    <w:p w:rsidR="007A2C55" w:rsidRPr="00671607" w:rsidRDefault="007A2C55" w:rsidP="007A2C55">
      <w:pPr>
        <w:spacing w:line="240" w:lineRule="auto"/>
        <w:ind w:left="6372" w:firstLine="708"/>
        <w:rPr>
          <w:rFonts w:ascii="Tahoma" w:eastAsia="Times New Roman" w:hAnsi="Tahoma" w:cs="Tahoma"/>
          <w:sz w:val="16"/>
          <w:szCs w:val="16"/>
        </w:rPr>
      </w:pPr>
      <w:r w:rsidRPr="00671607">
        <w:rPr>
          <w:rFonts w:ascii="Tahoma" w:eastAsia="Times New Roman" w:hAnsi="Tahoma" w:cs="Tahoma"/>
          <w:sz w:val="16"/>
          <w:szCs w:val="16"/>
        </w:rPr>
        <w:t>Zatwierdził:</w:t>
      </w:r>
    </w:p>
    <w:p w:rsidR="007A2C55" w:rsidRPr="00671607" w:rsidRDefault="007A2C55" w:rsidP="007A2C55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  <w:t xml:space="preserve">  Kierownik</w:t>
      </w:r>
    </w:p>
    <w:p w:rsidR="007A2C55" w:rsidRPr="00671607" w:rsidRDefault="007A2C55" w:rsidP="007A2C55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  <w:t xml:space="preserve">     Działu </w:t>
      </w:r>
      <w:proofErr w:type="spellStart"/>
      <w:r w:rsidRPr="00671607">
        <w:rPr>
          <w:rFonts w:ascii="Tahoma" w:eastAsia="Times New Roman" w:hAnsi="Tahoma" w:cs="Tahoma"/>
          <w:sz w:val="16"/>
          <w:szCs w:val="16"/>
        </w:rPr>
        <w:t>Organizacyjno</w:t>
      </w:r>
      <w:proofErr w:type="spellEnd"/>
      <w:r w:rsidRPr="00671607">
        <w:rPr>
          <w:rFonts w:ascii="Tahoma" w:eastAsia="Times New Roman" w:hAnsi="Tahoma" w:cs="Tahoma"/>
          <w:sz w:val="16"/>
          <w:szCs w:val="16"/>
        </w:rPr>
        <w:t xml:space="preserve"> – Administracyjnego</w:t>
      </w:r>
    </w:p>
    <w:p w:rsidR="007A2C55" w:rsidRPr="00671607" w:rsidRDefault="007A2C55" w:rsidP="007A2C55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671607">
        <w:rPr>
          <w:rFonts w:ascii="Tahoma" w:eastAsia="Times New Roman" w:hAnsi="Tahoma" w:cs="Tahoma"/>
          <w:sz w:val="16"/>
          <w:szCs w:val="16"/>
        </w:rPr>
        <w:t xml:space="preserve">                                                                                        </w:t>
      </w:r>
      <w:r w:rsidRPr="00671607">
        <w:rPr>
          <w:rFonts w:ascii="Tahoma" w:eastAsia="Times New Roman" w:hAnsi="Tahoma" w:cs="Tahoma"/>
          <w:sz w:val="16"/>
          <w:szCs w:val="16"/>
        </w:rPr>
        <w:tab/>
        <w:t xml:space="preserve">                                         </w:t>
      </w:r>
      <w:smartTag w:uri="urn:schemas-microsoft-com:office:smarttags" w:element="PersonName">
        <w:r w:rsidRPr="00671607">
          <w:rPr>
            <w:rFonts w:ascii="Tahoma" w:eastAsia="Times New Roman" w:hAnsi="Tahoma" w:cs="Tahoma"/>
            <w:sz w:val="16"/>
            <w:szCs w:val="16"/>
          </w:rPr>
          <w:t>Dorota Klaus</w:t>
        </w:r>
      </w:smartTag>
    </w:p>
    <w:p w:rsidR="007A2C55" w:rsidRPr="00671607" w:rsidRDefault="007A2C55" w:rsidP="007A2C55">
      <w:pPr>
        <w:spacing w:line="240" w:lineRule="auto"/>
        <w:ind w:left="6372" w:firstLine="708"/>
        <w:rPr>
          <w:rFonts w:ascii="Tahoma" w:eastAsia="Times New Roman" w:hAnsi="Tahoma" w:cs="Tahoma"/>
          <w:sz w:val="16"/>
          <w:szCs w:val="16"/>
        </w:rPr>
      </w:pPr>
    </w:p>
    <w:p w:rsidR="00236C63" w:rsidRDefault="00236C63" w:rsidP="00236C63">
      <w:bookmarkStart w:id="0" w:name="_GoBack"/>
      <w:bookmarkEnd w:id="0"/>
    </w:p>
    <w:p w:rsidR="00820CF4" w:rsidRDefault="00820CF4"/>
    <w:sectPr w:rsidR="00820CF4" w:rsidSect="00DA1AAC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57" w:rsidRDefault="00692E57" w:rsidP="00896128">
      <w:pPr>
        <w:spacing w:after="0" w:line="240" w:lineRule="auto"/>
      </w:pPr>
      <w:r>
        <w:separator/>
      </w:r>
    </w:p>
  </w:endnote>
  <w:endnote w:type="continuationSeparator" w:id="0">
    <w:p w:rsidR="00692E57" w:rsidRDefault="00692E57" w:rsidP="0089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245FA5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245FA5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245FA5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57" w:rsidRDefault="00692E57" w:rsidP="00896128">
      <w:pPr>
        <w:spacing w:after="0" w:line="240" w:lineRule="auto"/>
      </w:pPr>
      <w:r>
        <w:separator/>
      </w:r>
    </w:p>
  </w:footnote>
  <w:footnote w:type="continuationSeparator" w:id="0">
    <w:p w:rsidR="00692E57" w:rsidRDefault="00692E57" w:rsidP="0089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245FA5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2C55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46690064" r:id="rId3"/>
      </w:pict>
    </w:r>
    <w:r>
      <w:rPr>
        <w:noProof/>
        <w:lang w:eastAsia="pl-PL"/>
      </w:rPr>
      <w:drawing>
        <wp:inline distT="0" distB="0" distL="0" distR="0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8524BD"/>
    <w:multiLevelType w:val="multilevel"/>
    <w:tmpl w:val="4DFE5778"/>
    <w:lvl w:ilvl="0">
      <w:start w:val="27"/>
      <w:numFmt w:val="decimal"/>
      <w:lvlText w:val="%1"/>
      <w:lvlJc w:val="left"/>
      <w:pPr>
        <w:ind w:left="480" w:hanging="480"/>
      </w:pPr>
      <w:rPr>
        <w:rFonts w:ascii="Verdana" w:eastAsia="Times New Roman" w:hAnsi="Verdana" w:hint="default"/>
        <w:b/>
        <w:color w:val="000000"/>
        <w:u w:val="single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ascii="Verdana" w:eastAsia="Times New Roman" w:hAnsi="Verdana" w:hint="default"/>
        <w:b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eastAsia="Times New Roman" w:hAnsi="Verdana" w:hint="default"/>
        <w:b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eastAsia="Times New Roman" w:hAnsi="Verdana" w:hint="default"/>
        <w:b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hint="default"/>
        <w:b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eastAsia="Times New Roman" w:hAnsi="Verdana" w:hint="default"/>
        <w:b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eastAsia="Times New Roman" w:hAnsi="Verdana" w:hint="default"/>
        <w:b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eastAsia="Times New Roman" w:hAnsi="Verdana" w:hint="default"/>
        <w:b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eastAsia="Times New Roman" w:hAnsi="Verdana" w:hint="default"/>
        <w:b/>
        <w:color w:val="000000"/>
        <w:u w:val="single"/>
      </w:rPr>
    </w:lvl>
  </w:abstractNum>
  <w:abstractNum w:abstractNumId="2">
    <w:nsid w:val="51002D5C"/>
    <w:multiLevelType w:val="multilevel"/>
    <w:tmpl w:val="ACF23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5B884A2B"/>
    <w:multiLevelType w:val="multilevel"/>
    <w:tmpl w:val="4496B41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">
    <w:nsid w:val="7E21049D"/>
    <w:multiLevelType w:val="hybridMultilevel"/>
    <w:tmpl w:val="8E586FBA"/>
    <w:lvl w:ilvl="0" w:tplc="C2B42DD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63"/>
    <w:rsid w:val="00064C64"/>
    <w:rsid w:val="00153FB9"/>
    <w:rsid w:val="00165D0E"/>
    <w:rsid w:val="00236C63"/>
    <w:rsid w:val="00245FA5"/>
    <w:rsid w:val="00250139"/>
    <w:rsid w:val="00282164"/>
    <w:rsid w:val="002B02DE"/>
    <w:rsid w:val="002E735B"/>
    <w:rsid w:val="002F7816"/>
    <w:rsid w:val="00321D3E"/>
    <w:rsid w:val="00513502"/>
    <w:rsid w:val="00692E57"/>
    <w:rsid w:val="006A205E"/>
    <w:rsid w:val="006D5DED"/>
    <w:rsid w:val="00790532"/>
    <w:rsid w:val="007A2C55"/>
    <w:rsid w:val="00820CF4"/>
    <w:rsid w:val="00885EE3"/>
    <w:rsid w:val="00896128"/>
    <w:rsid w:val="008F3A09"/>
    <w:rsid w:val="009D7044"/>
    <w:rsid w:val="00A23C08"/>
    <w:rsid w:val="00BF6592"/>
    <w:rsid w:val="00D2532D"/>
    <w:rsid w:val="00D25AB7"/>
    <w:rsid w:val="00E46AD8"/>
    <w:rsid w:val="00E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C63"/>
  </w:style>
  <w:style w:type="paragraph" w:styleId="Stopka">
    <w:name w:val="footer"/>
    <w:basedOn w:val="Normalny"/>
    <w:link w:val="StopkaZnak"/>
    <w:uiPriority w:val="99"/>
    <w:unhideWhenUsed/>
    <w:rsid w:val="0023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C63"/>
  </w:style>
  <w:style w:type="paragraph" w:styleId="Tekstdymka">
    <w:name w:val="Balloon Text"/>
    <w:basedOn w:val="Normalny"/>
    <w:link w:val="TekstdymkaZnak"/>
    <w:uiPriority w:val="99"/>
    <w:semiHidden/>
    <w:unhideWhenUsed/>
    <w:rsid w:val="0023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C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3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C63"/>
  </w:style>
  <w:style w:type="paragraph" w:styleId="Stopka">
    <w:name w:val="footer"/>
    <w:basedOn w:val="Normalny"/>
    <w:link w:val="StopkaZnak"/>
    <w:uiPriority w:val="99"/>
    <w:unhideWhenUsed/>
    <w:rsid w:val="0023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C63"/>
  </w:style>
  <w:style w:type="paragraph" w:styleId="Tekstdymka">
    <w:name w:val="Balloon Text"/>
    <w:basedOn w:val="Normalny"/>
    <w:link w:val="TekstdymkaZnak"/>
    <w:uiPriority w:val="99"/>
    <w:semiHidden/>
    <w:unhideWhenUsed/>
    <w:rsid w:val="0023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C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4</cp:revision>
  <cp:lastPrinted>2017-01-23T14:21:00Z</cp:lastPrinted>
  <dcterms:created xsi:type="dcterms:W3CDTF">2017-01-23T11:21:00Z</dcterms:created>
  <dcterms:modified xsi:type="dcterms:W3CDTF">2017-01-23T14:21:00Z</dcterms:modified>
</cp:coreProperties>
</file>