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lang w:val="pl-PL"/>
        </w:rPr>
      </w:pPr>
      <w:r w:rsidRPr="00D45DAC">
        <w:rPr>
          <w:rFonts w:asciiTheme="majorHAnsi" w:eastAsia="Arial Unicode MS" w:hAnsiTheme="majorHAnsi" w:cs="Tahoma"/>
          <w:b/>
          <w:bCs/>
          <w:lang w:val="pl-PL"/>
        </w:rPr>
        <w:t xml:space="preserve">Numer sprawy: 9/2016 </w:t>
      </w:r>
      <w:r w:rsidRPr="00D45DAC">
        <w:rPr>
          <w:rFonts w:asciiTheme="majorHAnsi" w:eastAsia="Arial Unicode MS" w:hAnsiTheme="majorHAnsi" w:cs="Tahoma"/>
          <w:b/>
          <w:bCs/>
          <w:lang w:val="pl-PL"/>
        </w:rPr>
        <w:tab/>
      </w:r>
      <w:r w:rsidRPr="00D45DAC">
        <w:rPr>
          <w:rFonts w:asciiTheme="majorHAnsi" w:eastAsia="Arial Unicode MS" w:hAnsiTheme="majorHAnsi" w:cs="Tahoma"/>
          <w:b/>
          <w:bCs/>
          <w:lang w:val="pl-PL"/>
        </w:rPr>
        <w:tab/>
      </w:r>
      <w:r w:rsidRPr="00D45DAC">
        <w:rPr>
          <w:rFonts w:asciiTheme="majorHAnsi" w:eastAsia="Arial Unicode MS" w:hAnsiTheme="majorHAnsi" w:cs="Tahoma"/>
          <w:b/>
          <w:bCs/>
          <w:lang w:val="pl-PL"/>
        </w:rPr>
        <w:tab/>
      </w:r>
      <w:r w:rsidRPr="00D45DAC">
        <w:rPr>
          <w:rFonts w:asciiTheme="majorHAnsi" w:eastAsia="Arial Unicode MS" w:hAnsiTheme="majorHAnsi" w:cs="Tahoma"/>
          <w:b/>
          <w:bCs/>
          <w:lang w:val="pl-PL"/>
        </w:rPr>
        <w:tab/>
      </w:r>
      <w:r w:rsidRPr="00D45DAC">
        <w:rPr>
          <w:rFonts w:asciiTheme="majorHAnsi" w:eastAsia="Arial Unicode MS" w:hAnsiTheme="majorHAnsi" w:cs="Tahoma"/>
          <w:b/>
          <w:bCs/>
          <w:lang w:val="pl-PL"/>
        </w:rPr>
        <w:tab/>
      </w:r>
      <w:r w:rsidRPr="00D45DAC">
        <w:rPr>
          <w:rFonts w:asciiTheme="majorHAnsi" w:eastAsia="Arial Unicode MS" w:hAnsiTheme="majorHAnsi" w:cs="Tahoma"/>
          <w:b/>
          <w:bCs/>
          <w:lang w:val="pl-PL"/>
        </w:rPr>
        <w:tab/>
        <w:t xml:space="preserve">      </w:t>
      </w:r>
      <w:r w:rsidRPr="00D45DAC">
        <w:rPr>
          <w:rFonts w:asciiTheme="majorHAnsi" w:hAnsiTheme="majorHAnsi" w:cs="Tahoma"/>
          <w:lang w:val="pl-PL"/>
        </w:rPr>
        <w:t>Warszawa, 2</w:t>
      </w:r>
      <w:r w:rsidR="00AE03F6">
        <w:rPr>
          <w:rFonts w:asciiTheme="majorHAnsi" w:hAnsiTheme="majorHAnsi" w:cs="Tahoma"/>
          <w:lang w:val="pl-PL"/>
        </w:rPr>
        <w:t>5</w:t>
      </w:r>
      <w:r w:rsidRPr="00D45DAC">
        <w:rPr>
          <w:rFonts w:asciiTheme="majorHAnsi" w:hAnsiTheme="majorHAnsi" w:cs="Tahoma"/>
          <w:lang w:val="pl-PL"/>
        </w:rPr>
        <w:t xml:space="preserve">.10.2016 r. </w:t>
      </w:r>
    </w:p>
    <w:p w:rsidR="00D45DAC" w:rsidRPr="00D45DAC" w:rsidRDefault="00D45DAC" w:rsidP="00D45DAC">
      <w:pPr>
        <w:overflowPunct/>
        <w:autoSpaceDE/>
        <w:autoSpaceDN/>
        <w:adjustRightInd/>
        <w:ind w:left="40"/>
        <w:jc w:val="both"/>
        <w:rPr>
          <w:rFonts w:asciiTheme="majorHAnsi" w:hAnsiTheme="majorHAnsi" w:cs="Tahoma"/>
          <w:lang w:val="pl-PL"/>
        </w:rPr>
      </w:pPr>
      <w:r w:rsidRPr="00D45DAC">
        <w:rPr>
          <w:rFonts w:asciiTheme="majorHAnsi" w:hAnsiTheme="majorHAnsi" w:cs="Tahoma"/>
          <w:lang w:val="pl-PL"/>
        </w:rPr>
        <w:t>OA.C.ZP.222.</w:t>
      </w:r>
      <w:r w:rsidR="00DB5E55" w:rsidRPr="00DB5E55">
        <w:rPr>
          <w:rFonts w:asciiTheme="majorHAnsi" w:hAnsiTheme="majorHAnsi" w:cs="Tahoma"/>
          <w:b/>
          <w:lang w:val="pl-PL"/>
        </w:rPr>
        <w:t>266</w:t>
      </w:r>
      <w:r w:rsidR="00DB5E55">
        <w:rPr>
          <w:rFonts w:asciiTheme="majorHAnsi" w:hAnsiTheme="majorHAnsi" w:cs="Tahoma"/>
          <w:lang w:val="pl-PL"/>
        </w:rPr>
        <w:t>.</w:t>
      </w:r>
      <w:r w:rsidRPr="00D45DAC">
        <w:rPr>
          <w:rFonts w:asciiTheme="majorHAnsi" w:hAnsiTheme="majorHAnsi" w:cs="Tahoma"/>
          <w:lang w:val="pl-PL"/>
        </w:rPr>
        <w:t>LP.2016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overflowPunct/>
        <w:autoSpaceDE/>
        <w:autoSpaceDN/>
        <w:adjustRightInd/>
        <w:jc w:val="center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 xml:space="preserve">MODYFIKACJA TREŚCI SPECYFIKACJI ISTOTNYCH WARUNKÓW ZAMÓWIENIA                  </w:t>
      </w:r>
      <w:r>
        <w:rPr>
          <w:rFonts w:asciiTheme="majorHAnsi" w:hAnsiTheme="majorHAnsi" w:cs="Tahoma"/>
          <w:b/>
          <w:lang w:val="pl-PL" w:eastAsia="en-US"/>
        </w:rPr>
        <w:t xml:space="preserve">                       </w:t>
      </w:r>
      <w:r w:rsidRPr="00D45DAC">
        <w:rPr>
          <w:rFonts w:asciiTheme="majorHAnsi" w:hAnsiTheme="majorHAnsi" w:cs="Tahoma"/>
          <w:b/>
          <w:lang w:val="pl-PL" w:eastAsia="en-US"/>
        </w:rPr>
        <w:t xml:space="preserve">         </w:t>
      </w:r>
      <w:r>
        <w:rPr>
          <w:rFonts w:asciiTheme="majorHAnsi" w:hAnsiTheme="majorHAnsi" w:cs="Tahoma"/>
          <w:b/>
          <w:lang w:val="pl-PL" w:eastAsia="en-US"/>
        </w:rPr>
        <w:t xml:space="preserve">I  </w:t>
      </w:r>
      <w:r w:rsidRPr="00D45DAC">
        <w:rPr>
          <w:rFonts w:asciiTheme="majorHAnsi" w:hAnsiTheme="majorHAnsi" w:cs="Tahoma"/>
          <w:b/>
          <w:lang w:val="pl-PL" w:eastAsia="en-US"/>
        </w:rPr>
        <w:t>PRZEDŁUŻENIE TERMINU SKŁADANIA OFERT</w:t>
      </w:r>
    </w:p>
    <w:p w:rsidR="00D45DAC" w:rsidRPr="00D45DAC" w:rsidRDefault="00D45DAC" w:rsidP="00D45DAC">
      <w:pPr>
        <w:overflowPunct/>
        <w:autoSpaceDE/>
        <w:autoSpaceDN/>
        <w:adjustRightInd/>
        <w:jc w:val="center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overflowPunct/>
        <w:autoSpaceDE/>
        <w:autoSpaceDN/>
        <w:adjustRightInd/>
        <w:jc w:val="center"/>
        <w:rPr>
          <w:rFonts w:asciiTheme="majorHAnsi" w:hAnsiTheme="majorHAnsi" w:cs="Tahoma"/>
          <w:b/>
          <w:lang w:val="pl-PL" w:eastAsia="en-US"/>
        </w:rPr>
      </w:pPr>
    </w:p>
    <w:p w:rsidR="00D45DAC" w:rsidRDefault="00D45DAC" w:rsidP="00D45DAC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 xml:space="preserve">Dotyczy postępowania </w:t>
      </w:r>
      <w:r w:rsidRPr="00D45DAC">
        <w:rPr>
          <w:rFonts w:asciiTheme="majorHAnsi" w:hAnsiTheme="majorHAnsi" w:cs="Tahoma"/>
          <w:b/>
          <w:lang w:val="pl-PL" w:eastAsia="en-US"/>
        </w:rPr>
        <w:t>nr 9/2016</w:t>
      </w:r>
      <w:r w:rsidRPr="00D45DAC">
        <w:rPr>
          <w:rFonts w:asciiTheme="majorHAnsi" w:hAnsiTheme="majorHAnsi" w:cs="Tahoma"/>
          <w:lang w:val="pl-PL" w:eastAsia="en-US"/>
        </w:rPr>
        <w:t xml:space="preserve"> prowadzonego w trybie przetargu nieograniczonego na </w:t>
      </w:r>
      <w:r w:rsidRPr="00D45DAC">
        <w:rPr>
          <w:rFonts w:asciiTheme="majorHAnsi" w:hAnsiTheme="majorHAnsi" w:cs="Tahoma"/>
          <w:b/>
          <w:lang w:val="pl-PL" w:eastAsia="en-US"/>
        </w:rPr>
        <w:t>Dostawę sprzętu komputerowego i oprogramowania dla Urzędu Pracy m.st. Warszawy.</w:t>
      </w:r>
    </w:p>
    <w:p w:rsidR="00D45DAC" w:rsidRDefault="00D45DAC" w:rsidP="00D45DAC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tabs>
          <w:tab w:val="left" w:pos="720"/>
        </w:tabs>
        <w:overflowPunct/>
        <w:autoSpaceDE/>
        <w:autoSpaceDN/>
        <w:adjustRightInd/>
        <w:jc w:val="both"/>
        <w:rPr>
          <w:rFonts w:asciiTheme="majorHAnsi" w:hAnsiTheme="majorHAnsi" w:cs="Tahoma"/>
          <w:snapToGrid w:val="0"/>
          <w:lang w:val="pl-PL" w:eastAsia="en-US"/>
        </w:rPr>
      </w:pPr>
      <w:r w:rsidRPr="00D45DAC">
        <w:rPr>
          <w:rFonts w:asciiTheme="majorHAnsi" w:hAnsiTheme="majorHAnsi" w:cs="Tahoma"/>
          <w:bCs/>
          <w:lang w:val="pl-PL" w:eastAsia="en-US"/>
        </w:rPr>
        <w:tab/>
        <w:t xml:space="preserve">Miasto st. Warszawa - Urząd Pracy m.st. Warszawy, zwany dalej Zamawiającym, </w:t>
      </w:r>
      <w:r w:rsidRPr="00D45DAC">
        <w:rPr>
          <w:rFonts w:asciiTheme="majorHAnsi" w:hAnsiTheme="majorHAnsi" w:cs="Tahoma"/>
          <w:lang w:val="pl-PL" w:eastAsia="en-US"/>
        </w:rPr>
        <w:t xml:space="preserve">działając na podstawie art. 38 ust. 4 ustawy z dnia 29 stycznia 2004 r. Prawo zamówień publicznych (tekst jedn. Dz. U. z 2013 r. poz. 907 z </w:t>
      </w:r>
      <w:proofErr w:type="spellStart"/>
      <w:r w:rsidRPr="00D45DAC">
        <w:rPr>
          <w:rFonts w:asciiTheme="majorHAnsi" w:hAnsiTheme="majorHAnsi" w:cs="Tahoma"/>
          <w:lang w:val="pl-PL" w:eastAsia="en-US"/>
        </w:rPr>
        <w:t>późn</w:t>
      </w:r>
      <w:proofErr w:type="spellEnd"/>
      <w:r w:rsidRPr="00D45DAC">
        <w:rPr>
          <w:rFonts w:asciiTheme="majorHAnsi" w:hAnsiTheme="majorHAnsi" w:cs="Tahoma"/>
          <w:lang w:val="pl-PL" w:eastAsia="en-US"/>
        </w:rPr>
        <w:t xml:space="preserve">. zm.), zwanej dalej ustawą, </w:t>
      </w:r>
      <w:r w:rsidRPr="00D45DAC">
        <w:rPr>
          <w:rFonts w:asciiTheme="majorHAnsi" w:hAnsiTheme="majorHAnsi" w:cs="Tahoma"/>
          <w:bCs/>
          <w:lang w:val="pl-PL" w:eastAsia="en-US"/>
        </w:rPr>
        <w:t>wprowadza zmiany w treści Specyfikacji istotnych warunków zamówienia, zwanej dalej SIWZ.  W związku z tym zmianie ulegają następujące zapisy SIWZ.</w:t>
      </w:r>
    </w:p>
    <w:p w:rsidR="00D45DAC" w:rsidRDefault="00D45DAC" w:rsidP="00D45DAC">
      <w:pPr>
        <w:overflowPunct/>
        <w:jc w:val="both"/>
        <w:rPr>
          <w:rFonts w:asciiTheme="majorHAnsi" w:hAnsiTheme="majorHAnsi" w:cs="Tahoma"/>
          <w:color w:val="000000"/>
          <w:lang w:val="pl-PL" w:eastAsia="en-US"/>
        </w:rPr>
      </w:pPr>
    </w:p>
    <w:p w:rsidR="00D12AC4" w:rsidRPr="00D45DAC" w:rsidRDefault="00D12AC4" w:rsidP="00D12AC4">
      <w:pPr>
        <w:overflowPunct/>
        <w:jc w:val="both"/>
        <w:rPr>
          <w:rFonts w:asciiTheme="majorHAnsi" w:hAnsiTheme="majorHAnsi" w:cs="Tahoma"/>
          <w:b/>
          <w:color w:val="000000"/>
          <w:u w:val="single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u w:val="single"/>
          <w:lang w:val="pl-PL" w:eastAsia="en-US"/>
        </w:rPr>
        <w:t>Dotyczy Opisu Przedmiotu Zamówienia</w:t>
      </w:r>
      <w:r>
        <w:rPr>
          <w:rFonts w:asciiTheme="majorHAnsi" w:hAnsiTheme="majorHAnsi" w:cs="Tahoma"/>
          <w:b/>
          <w:color w:val="000000"/>
          <w:u w:val="single"/>
          <w:lang w:val="pl-PL" w:eastAsia="en-US"/>
        </w:rPr>
        <w:t>, zwanego dalej OPZ dla części 1,  stanowiącego Załącznik nr 1a</w:t>
      </w:r>
      <w:r w:rsidRPr="00D45DAC">
        <w:rPr>
          <w:rFonts w:asciiTheme="majorHAnsi" w:hAnsiTheme="majorHAnsi" w:cs="Tahoma"/>
          <w:b/>
          <w:color w:val="000000"/>
          <w:u w:val="single"/>
          <w:lang w:val="pl-PL" w:eastAsia="en-US"/>
        </w:rPr>
        <w:t xml:space="preserve"> do SIWZ/Załącznik nr 1</w:t>
      </w:r>
      <w:r>
        <w:rPr>
          <w:rFonts w:asciiTheme="majorHAnsi" w:hAnsiTheme="majorHAnsi" w:cs="Tahoma"/>
          <w:b/>
          <w:color w:val="000000"/>
          <w:u w:val="single"/>
          <w:lang w:val="pl-PL" w:eastAsia="en-US"/>
        </w:rPr>
        <w:t>a</w:t>
      </w:r>
      <w:r w:rsidRPr="00D45DAC">
        <w:rPr>
          <w:rFonts w:asciiTheme="majorHAnsi" w:hAnsiTheme="majorHAnsi" w:cs="Tahoma"/>
          <w:b/>
          <w:color w:val="000000"/>
          <w:u w:val="single"/>
          <w:lang w:val="pl-PL" w:eastAsia="en-US"/>
        </w:rPr>
        <w:t xml:space="preserve"> do Umowy.</w:t>
      </w:r>
    </w:p>
    <w:p w:rsidR="00D12AC4" w:rsidRPr="00D45DAC" w:rsidRDefault="00D12AC4" w:rsidP="00D12AC4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D12AC4" w:rsidRPr="00D45DAC" w:rsidRDefault="00D12AC4" w:rsidP="00D12AC4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W III Warunki </w:t>
      </w:r>
      <w:r>
        <w:rPr>
          <w:rFonts w:asciiTheme="majorHAnsi" w:hAnsiTheme="majorHAnsi" w:cs="Tahoma"/>
          <w:b/>
          <w:color w:val="000000"/>
          <w:lang w:val="pl-PL" w:eastAsia="en-US"/>
        </w:rPr>
        <w:t xml:space="preserve">szczegółowe, poz. 1 L.p. 8 </w:t>
      </w:r>
      <w:r w:rsidRPr="00D45DAC">
        <w:rPr>
          <w:rFonts w:asciiTheme="majorHAnsi" w:hAnsiTheme="majorHAnsi" w:cs="Tahoma"/>
          <w:b/>
          <w:color w:val="000000"/>
          <w:lang w:val="pl-PL" w:eastAsia="en-US"/>
        </w:rPr>
        <w:t>jest:</w:t>
      </w:r>
    </w:p>
    <w:p w:rsidR="00D12AC4" w:rsidRPr="00D45DAC" w:rsidRDefault="00D12AC4" w:rsidP="00D12AC4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D12AC4" w:rsidRPr="00D12AC4" w:rsidRDefault="00D12AC4" w:rsidP="00D12AC4">
      <w:pPr>
        <w:overflowPunct/>
        <w:jc w:val="both"/>
        <w:rPr>
          <w:rFonts w:asciiTheme="majorHAnsi" w:hAnsiTheme="majorHAnsi" w:cs="Tahoma"/>
          <w:sz w:val="18"/>
          <w:szCs w:val="18"/>
          <w:lang w:val="pl-PL"/>
        </w:rPr>
      </w:pPr>
      <w:r w:rsidRPr="00D12AC4">
        <w:rPr>
          <w:rFonts w:asciiTheme="majorHAnsi" w:hAnsiTheme="majorHAnsi" w:cs="Tahoma"/>
          <w:b/>
          <w:sz w:val="18"/>
          <w:szCs w:val="18"/>
          <w:lang w:val="pl-PL"/>
        </w:rPr>
        <w:t>Ergonomia:</w:t>
      </w:r>
      <w:r w:rsidRPr="00D12AC4">
        <w:rPr>
          <w:rFonts w:asciiTheme="majorHAnsi" w:hAnsiTheme="majorHAnsi" w:cs="Tahoma"/>
          <w:sz w:val="18"/>
          <w:szCs w:val="18"/>
          <w:lang w:val="pl-PL"/>
        </w:rPr>
        <w:t xml:space="preserve"> głośność w teście ODD </w:t>
      </w:r>
      <w:proofErr w:type="spellStart"/>
      <w:r w:rsidRPr="00D12AC4">
        <w:rPr>
          <w:rFonts w:asciiTheme="majorHAnsi" w:hAnsiTheme="majorHAnsi" w:cs="Tahoma"/>
          <w:sz w:val="18"/>
          <w:szCs w:val="18"/>
          <w:lang w:val="pl-PL"/>
        </w:rPr>
        <w:t>load</w:t>
      </w:r>
      <w:proofErr w:type="spellEnd"/>
      <w:r w:rsidRPr="00D12AC4">
        <w:rPr>
          <w:rFonts w:asciiTheme="majorHAnsi" w:hAnsiTheme="majorHAnsi" w:cs="Tahoma"/>
          <w:sz w:val="18"/>
          <w:szCs w:val="18"/>
          <w:lang w:val="pl-PL"/>
        </w:rPr>
        <w:t xml:space="preserve"> maksymalnie 35 </w:t>
      </w:r>
      <w:proofErr w:type="spellStart"/>
      <w:r w:rsidRPr="00D12AC4">
        <w:rPr>
          <w:rFonts w:asciiTheme="majorHAnsi" w:hAnsiTheme="majorHAnsi" w:cs="Tahoma"/>
          <w:sz w:val="18"/>
          <w:szCs w:val="18"/>
          <w:lang w:val="pl-PL"/>
        </w:rPr>
        <w:t>dB</w:t>
      </w:r>
      <w:proofErr w:type="spellEnd"/>
      <w:r w:rsidRPr="00D12AC4">
        <w:rPr>
          <w:rFonts w:asciiTheme="majorHAnsi" w:hAnsiTheme="majorHAnsi" w:cs="Tahoma"/>
          <w:sz w:val="18"/>
          <w:szCs w:val="18"/>
          <w:lang w:val="pl-PL"/>
        </w:rPr>
        <w:t>(A).</w:t>
      </w:r>
    </w:p>
    <w:p w:rsidR="00D12AC4" w:rsidRPr="00D12AC4" w:rsidRDefault="00D12AC4" w:rsidP="00D12AC4">
      <w:pPr>
        <w:overflowPunct/>
        <w:jc w:val="both"/>
        <w:rPr>
          <w:rFonts w:asciiTheme="majorHAnsi" w:hAnsiTheme="majorHAnsi" w:cs="Tahoma"/>
          <w:b/>
          <w:color w:val="000000"/>
          <w:sz w:val="18"/>
          <w:szCs w:val="18"/>
          <w:lang w:val="pl-PL" w:eastAsia="en-US"/>
        </w:rPr>
      </w:pPr>
    </w:p>
    <w:p w:rsidR="00D12AC4" w:rsidRPr="00D12AC4" w:rsidRDefault="00D12AC4" w:rsidP="00D12AC4">
      <w:pPr>
        <w:overflowPunct/>
        <w:jc w:val="both"/>
        <w:rPr>
          <w:rFonts w:asciiTheme="majorHAnsi" w:hAnsiTheme="majorHAnsi" w:cs="Tahoma"/>
          <w:b/>
          <w:sz w:val="18"/>
          <w:szCs w:val="18"/>
          <w:lang w:val="pl-PL" w:eastAsia="en-US"/>
        </w:rPr>
      </w:pPr>
      <w:r w:rsidRPr="00D12AC4">
        <w:rPr>
          <w:rFonts w:asciiTheme="majorHAnsi" w:hAnsiTheme="majorHAnsi" w:cs="Tahoma"/>
          <w:b/>
          <w:sz w:val="18"/>
          <w:szCs w:val="18"/>
          <w:lang w:val="pl-PL" w:eastAsia="en-US"/>
        </w:rPr>
        <w:t>Zastępuje się zapisem:</w:t>
      </w:r>
    </w:p>
    <w:p w:rsidR="00D12AC4" w:rsidRPr="00D12AC4" w:rsidRDefault="00D12AC4" w:rsidP="00D12AC4">
      <w:pPr>
        <w:overflowPunct/>
        <w:jc w:val="both"/>
        <w:rPr>
          <w:rFonts w:asciiTheme="majorHAnsi" w:hAnsiTheme="majorHAnsi" w:cs="Tahoma"/>
          <w:b/>
          <w:sz w:val="18"/>
          <w:szCs w:val="18"/>
          <w:lang w:val="pl-PL" w:eastAsia="en-US"/>
        </w:rPr>
      </w:pPr>
    </w:p>
    <w:p w:rsidR="00D12AC4" w:rsidRPr="00D12AC4" w:rsidRDefault="00D12AC4" w:rsidP="00D45DAC">
      <w:pPr>
        <w:overflowPunct/>
        <w:jc w:val="both"/>
        <w:rPr>
          <w:rFonts w:asciiTheme="majorHAnsi" w:hAnsiTheme="majorHAnsi" w:cs="Tahoma"/>
          <w:color w:val="000000"/>
          <w:sz w:val="18"/>
          <w:szCs w:val="18"/>
          <w:lang w:val="pl-PL" w:eastAsia="en-US"/>
        </w:rPr>
      </w:pPr>
      <w:r w:rsidRPr="00D12AC4">
        <w:rPr>
          <w:rFonts w:asciiTheme="majorHAnsi" w:hAnsiTheme="majorHAnsi" w:cs="Tahoma"/>
          <w:b/>
          <w:sz w:val="18"/>
          <w:szCs w:val="18"/>
          <w:lang w:val="pl-PL"/>
        </w:rPr>
        <w:t>Ergonomia:</w:t>
      </w:r>
      <w:r w:rsidRPr="00D12AC4">
        <w:rPr>
          <w:rFonts w:asciiTheme="majorHAnsi" w:hAnsiTheme="majorHAnsi" w:cs="Tahoma"/>
          <w:sz w:val="18"/>
          <w:szCs w:val="18"/>
          <w:lang w:val="pl-PL"/>
        </w:rPr>
        <w:t xml:space="preserve"> głośność w teście </w:t>
      </w:r>
      <w:proofErr w:type="spellStart"/>
      <w:r w:rsidRPr="00D12AC4">
        <w:rPr>
          <w:rFonts w:asciiTheme="majorHAnsi" w:hAnsiTheme="majorHAnsi" w:cs="Tahoma"/>
          <w:sz w:val="18"/>
          <w:szCs w:val="18"/>
          <w:lang w:val="pl-PL"/>
        </w:rPr>
        <w:t>Idle</w:t>
      </w:r>
      <w:proofErr w:type="spellEnd"/>
      <w:r w:rsidRPr="00D12AC4">
        <w:rPr>
          <w:rFonts w:asciiTheme="majorHAnsi" w:hAnsiTheme="majorHAnsi" w:cs="Tahoma"/>
          <w:sz w:val="18"/>
          <w:szCs w:val="18"/>
          <w:lang w:val="pl-PL"/>
        </w:rPr>
        <w:t xml:space="preserve"> maksymalnie 26 </w:t>
      </w:r>
      <w:proofErr w:type="spellStart"/>
      <w:r w:rsidRPr="00D12AC4">
        <w:rPr>
          <w:rFonts w:asciiTheme="majorHAnsi" w:hAnsiTheme="majorHAnsi" w:cs="Tahoma"/>
          <w:sz w:val="18"/>
          <w:szCs w:val="18"/>
          <w:lang w:val="pl-PL"/>
        </w:rPr>
        <w:t>dB</w:t>
      </w:r>
      <w:proofErr w:type="spellEnd"/>
      <w:r w:rsidRPr="00D12AC4">
        <w:rPr>
          <w:rFonts w:asciiTheme="majorHAnsi" w:hAnsiTheme="majorHAnsi" w:cs="Tahoma"/>
          <w:sz w:val="18"/>
          <w:szCs w:val="18"/>
          <w:lang w:val="pl-PL"/>
        </w:rPr>
        <w:t>(A). Pomiar wykonany zgodnie z normą ISO 9296 i ISO 7779.</w:t>
      </w:r>
    </w:p>
    <w:p w:rsidR="00D12AC4" w:rsidRPr="00D45DAC" w:rsidRDefault="00D12AC4" w:rsidP="00D45DAC">
      <w:pPr>
        <w:overflowPunct/>
        <w:jc w:val="both"/>
        <w:rPr>
          <w:rFonts w:asciiTheme="majorHAnsi" w:hAnsiTheme="majorHAnsi" w:cs="Tahoma"/>
          <w:color w:val="000000"/>
          <w:lang w:val="pl-PL" w:eastAsia="en-US"/>
        </w:rPr>
      </w:pP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u w:val="single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u w:val="single"/>
          <w:lang w:val="pl-PL" w:eastAsia="en-US"/>
        </w:rPr>
        <w:t>Dotyczy Opisu Przedmiotu Zamówienia</w:t>
      </w:r>
      <w:r w:rsidR="00AE03F6">
        <w:rPr>
          <w:rFonts w:asciiTheme="majorHAnsi" w:hAnsiTheme="majorHAnsi" w:cs="Tahoma"/>
          <w:b/>
          <w:color w:val="000000"/>
          <w:u w:val="single"/>
          <w:lang w:val="pl-PL" w:eastAsia="en-US"/>
        </w:rPr>
        <w:t>, zwanego dalej OPZ dla części 5</w:t>
      </w:r>
      <w:r w:rsidR="002B03E3">
        <w:rPr>
          <w:rFonts w:asciiTheme="majorHAnsi" w:hAnsiTheme="majorHAnsi" w:cs="Tahoma"/>
          <w:b/>
          <w:color w:val="000000"/>
          <w:u w:val="single"/>
          <w:lang w:val="pl-PL" w:eastAsia="en-US"/>
        </w:rPr>
        <w:t>,  stanowiącego Załącznik nr 1e</w:t>
      </w:r>
      <w:r w:rsidRPr="00D45DAC">
        <w:rPr>
          <w:rFonts w:asciiTheme="majorHAnsi" w:hAnsiTheme="majorHAnsi" w:cs="Tahoma"/>
          <w:b/>
          <w:color w:val="000000"/>
          <w:u w:val="single"/>
          <w:lang w:val="pl-PL" w:eastAsia="en-US"/>
        </w:rPr>
        <w:t xml:space="preserve"> do SIWZ/Załącznik nr 1</w:t>
      </w:r>
      <w:r w:rsidR="00AE03F6">
        <w:rPr>
          <w:rFonts w:asciiTheme="majorHAnsi" w:hAnsiTheme="majorHAnsi" w:cs="Tahoma"/>
          <w:b/>
          <w:color w:val="000000"/>
          <w:u w:val="single"/>
          <w:lang w:val="pl-PL" w:eastAsia="en-US"/>
        </w:rPr>
        <w:t>e</w:t>
      </w:r>
      <w:r w:rsidRPr="00D45DAC">
        <w:rPr>
          <w:rFonts w:asciiTheme="majorHAnsi" w:hAnsiTheme="majorHAnsi" w:cs="Tahoma"/>
          <w:b/>
          <w:color w:val="000000"/>
          <w:u w:val="single"/>
          <w:lang w:val="pl-PL" w:eastAsia="en-US"/>
        </w:rPr>
        <w:t xml:space="preserve"> do Umowy.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W III Warunki </w:t>
      </w:r>
      <w:r w:rsidR="00AE03F6">
        <w:rPr>
          <w:rFonts w:asciiTheme="majorHAnsi" w:hAnsiTheme="majorHAnsi" w:cs="Tahoma"/>
          <w:b/>
          <w:color w:val="000000"/>
          <w:lang w:val="pl-PL" w:eastAsia="en-US"/>
        </w:rPr>
        <w:t>szczegółowe, poz. 1 L.p.1 pkt 7</w:t>
      </w: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 jest: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D45DAC" w:rsidRPr="00AE03F6" w:rsidRDefault="00AE03F6" w:rsidP="00D45DAC">
      <w:pPr>
        <w:overflowPunct/>
        <w:jc w:val="both"/>
        <w:rPr>
          <w:rFonts w:asciiTheme="majorHAnsi" w:hAnsiTheme="majorHAnsi" w:cs="Tahoma"/>
          <w:sz w:val="18"/>
          <w:szCs w:val="18"/>
          <w:lang w:val="pl-PL" w:eastAsia="en-US"/>
        </w:rPr>
      </w:pPr>
      <w:r w:rsidRPr="00AE03F6">
        <w:rPr>
          <w:rFonts w:asciiTheme="majorHAnsi" w:hAnsiTheme="majorHAnsi" w:cs="Tahoma"/>
          <w:sz w:val="18"/>
          <w:szCs w:val="18"/>
          <w:lang w:val="pl-PL"/>
        </w:rPr>
        <w:t xml:space="preserve">Obsługa pakietów o zwykłej wielkości jak i tzw. jumbo </w:t>
      </w:r>
      <w:proofErr w:type="spellStart"/>
      <w:r w:rsidRPr="00AE03F6">
        <w:rPr>
          <w:rFonts w:asciiTheme="majorHAnsi" w:hAnsiTheme="majorHAnsi" w:cs="Tahoma"/>
          <w:sz w:val="18"/>
          <w:szCs w:val="18"/>
          <w:lang w:val="pl-PL"/>
        </w:rPr>
        <w:t>frame</w:t>
      </w:r>
      <w:proofErr w:type="spellEnd"/>
      <w:r w:rsidRPr="00AE03F6">
        <w:rPr>
          <w:rFonts w:asciiTheme="majorHAnsi" w:hAnsiTheme="majorHAnsi" w:cs="Tahoma"/>
          <w:sz w:val="18"/>
          <w:szCs w:val="18"/>
          <w:lang w:val="pl-PL"/>
        </w:rPr>
        <w:t xml:space="preserve"> o wielkości minimum 9kB</w:t>
      </w:r>
      <w:r w:rsidR="00D45DAC" w:rsidRPr="00AE03F6">
        <w:rPr>
          <w:rFonts w:asciiTheme="majorHAnsi" w:hAnsiTheme="majorHAnsi" w:cs="Tahoma"/>
          <w:sz w:val="18"/>
          <w:szCs w:val="18"/>
          <w:lang w:val="pl-PL" w:eastAsia="en-US"/>
        </w:rPr>
        <w:t>.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Zastępuje się zapisem: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</w:p>
    <w:p w:rsidR="00AE03F6" w:rsidRPr="00AE03F6" w:rsidRDefault="00AE03F6" w:rsidP="00AE03F6">
      <w:pPr>
        <w:overflowPunct/>
        <w:jc w:val="both"/>
        <w:rPr>
          <w:rFonts w:asciiTheme="majorHAnsi" w:hAnsiTheme="majorHAnsi" w:cs="Tahoma"/>
          <w:sz w:val="18"/>
          <w:szCs w:val="18"/>
          <w:lang w:val="pl-PL" w:eastAsia="en-US"/>
        </w:rPr>
      </w:pPr>
      <w:r w:rsidRPr="00AE03F6">
        <w:rPr>
          <w:rFonts w:asciiTheme="majorHAnsi" w:hAnsiTheme="majorHAnsi" w:cs="Tahoma"/>
          <w:sz w:val="18"/>
          <w:szCs w:val="18"/>
          <w:lang w:val="pl-PL"/>
        </w:rPr>
        <w:t xml:space="preserve">Obsługa pakietów o zwykłej wielkości jak i tzw. jumbo </w:t>
      </w:r>
      <w:proofErr w:type="spellStart"/>
      <w:r w:rsidRPr="00AE03F6">
        <w:rPr>
          <w:rFonts w:asciiTheme="majorHAnsi" w:hAnsiTheme="majorHAnsi" w:cs="Tahoma"/>
          <w:sz w:val="18"/>
          <w:szCs w:val="18"/>
          <w:lang w:val="pl-PL"/>
        </w:rPr>
        <w:t>frame</w:t>
      </w:r>
      <w:proofErr w:type="spellEnd"/>
      <w:r w:rsidRPr="00AE03F6">
        <w:rPr>
          <w:rFonts w:asciiTheme="majorHAnsi" w:hAnsiTheme="majorHAnsi" w:cs="Tahoma"/>
          <w:sz w:val="18"/>
          <w:szCs w:val="18"/>
          <w:lang w:val="pl-PL"/>
        </w:rPr>
        <w:t xml:space="preserve"> o wielkości minimum 9</w:t>
      </w:r>
      <w:r>
        <w:rPr>
          <w:rFonts w:asciiTheme="majorHAnsi" w:hAnsiTheme="majorHAnsi" w:cs="Tahoma"/>
          <w:sz w:val="18"/>
          <w:szCs w:val="18"/>
          <w:lang w:val="pl-PL"/>
        </w:rPr>
        <w:t>000</w:t>
      </w:r>
      <w:r w:rsidRPr="00AE03F6">
        <w:rPr>
          <w:rFonts w:asciiTheme="majorHAnsi" w:hAnsiTheme="majorHAnsi" w:cs="Tahoma"/>
          <w:sz w:val="18"/>
          <w:szCs w:val="18"/>
          <w:lang w:val="pl-PL"/>
        </w:rPr>
        <w:t>B</w:t>
      </w:r>
      <w:r w:rsidRPr="00AE03F6">
        <w:rPr>
          <w:rFonts w:asciiTheme="majorHAnsi" w:hAnsiTheme="majorHAnsi" w:cs="Tahoma"/>
          <w:sz w:val="18"/>
          <w:szCs w:val="18"/>
          <w:lang w:val="pl-PL" w:eastAsia="en-US"/>
        </w:rPr>
        <w:t>.</w:t>
      </w:r>
    </w:p>
    <w:p w:rsidR="00D45DAC" w:rsidRDefault="00D45DAC" w:rsidP="00D45DAC">
      <w:pPr>
        <w:tabs>
          <w:tab w:val="left" w:pos="142"/>
          <w:tab w:val="num" w:pos="284"/>
        </w:tabs>
        <w:overflowPunct/>
        <w:autoSpaceDE/>
        <w:autoSpaceDN/>
        <w:adjustRightInd/>
        <w:jc w:val="both"/>
        <w:rPr>
          <w:rFonts w:asciiTheme="majorHAnsi" w:hAnsiTheme="majorHAnsi" w:cs="Tahoma"/>
          <w:lang w:val="pl-PL"/>
        </w:rPr>
      </w:pP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W III Warunki </w:t>
      </w:r>
      <w:r>
        <w:rPr>
          <w:rFonts w:asciiTheme="majorHAnsi" w:hAnsiTheme="majorHAnsi" w:cs="Tahoma"/>
          <w:b/>
          <w:color w:val="000000"/>
          <w:lang w:val="pl-PL" w:eastAsia="en-US"/>
        </w:rPr>
        <w:t>szczegółowe, poz. 1 L.p.1 pkt 15</w:t>
      </w: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 jest:</w:t>
      </w: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2B03E3" w:rsidRPr="002B03E3" w:rsidRDefault="002B03E3" w:rsidP="002B03E3">
      <w:pPr>
        <w:jc w:val="both"/>
        <w:rPr>
          <w:rFonts w:asciiTheme="majorHAnsi" w:hAnsiTheme="majorHAnsi" w:cs="Tahoma"/>
          <w:sz w:val="18"/>
          <w:szCs w:val="18"/>
          <w:lang w:val="pl-PL"/>
        </w:rPr>
      </w:pPr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Klient do zestawiania tuneli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client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to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site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dla minimum oprogramowania Windows i Linux wraz ze zintegrowanym firewallem i możliwością centralnej konfiguracji ustawień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firewalla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, ze wsparciem dla funkcji ESET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Secure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Authentication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, </w:t>
      </w:r>
    </w:p>
    <w:p w:rsidR="002B03E3" w:rsidRPr="00AE03F6" w:rsidRDefault="002B03E3" w:rsidP="002B03E3">
      <w:pPr>
        <w:overflowPunct/>
        <w:jc w:val="both"/>
        <w:rPr>
          <w:rFonts w:asciiTheme="majorHAnsi" w:hAnsiTheme="majorHAnsi" w:cs="Tahoma"/>
          <w:sz w:val="18"/>
          <w:szCs w:val="18"/>
          <w:lang w:val="pl-PL" w:eastAsia="en-US"/>
        </w:rPr>
      </w:pP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Zastępuje się zapisem:</w:t>
      </w: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</w:p>
    <w:p w:rsidR="002B03E3" w:rsidRPr="002B03E3" w:rsidRDefault="002B03E3" w:rsidP="002B03E3">
      <w:pPr>
        <w:jc w:val="both"/>
        <w:rPr>
          <w:rFonts w:asciiTheme="majorHAnsi" w:hAnsiTheme="majorHAnsi" w:cs="Tahoma"/>
          <w:sz w:val="18"/>
          <w:szCs w:val="18"/>
          <w:lang w:val="pl-PL"/>
        </w:rPr>
      </w:pPr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Klient do zestawiania tuneli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client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to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site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dla minimum oprogramowania Windows wraz ze zintegrowanym firewallem i możliwością centralnej konfiguracji ustawień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firewalla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, ze wsparciem dla funkcji ESET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Secure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Authentication</w:t>
      </w:r>
      <w:proofErr w:type="spellEnd"/>
      <w:r>
        <w:rPr>
          <w:rFonts w:asciiTheme="majorHAnsi" w:hAnsiTheme="majorHAnsi" w:cs="Tahoma"/>
          <w:sz w:val="18"/>
          <w:szCs w:val="18"/>
          <w:lang w:val="pl-PL"/>
        </w:rPr>
        <w:t xml:space="preserve"> oraz k</w:t>
      </w:r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lient do zestawiania tuneli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client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to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site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dla minimum oprogramowania </w:t>
      </w:r>
      <w:r>
        <w:rPr>
          <w:rFonts w:asciiTheme="majorHAnsi" w:hAnsiTheme="majorHAnsi" w:cs="Tahoma"/>
          <w:sz w:val="18"/>
          <w:szCs w:val="18"/>
          <w:lang w:val="pl-PL"/>
        </w:rPr>
        <w:t>Linux</w:t>
      </w:r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, </w:t>
      </w:r>
    </w:p>
    <w:p w:rsidR="00AE03F6" w:rsidRPr="00D45DAC" w:rsidRDefault="00AE03F6" w:rsidP="00AE03F6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AE03F6" w:rsidRPr="00D45DAC" w:rsidRDefault="00AE03F6" w:rsidP="00AE03F6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W III Warunki </w:t>
      </w:r>
      <w:r>
        <w:rPr>
          <w:rFonts w:asciiTheme="majorHAnsi" w:hAnsiTheme="majorHAnsi" w:cs="Tahoma"/>
          <w:b/>
          <w:color w:val="000000"/>
          <w:lang w:val="pl-PL" w:eastAsia="en-US"/>
        </w:rPr>
        <w:t>szczegółowe, poz. 1 L.p.1 pkt 19</w:t>
      </w: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 jest:</w:t>
      </w:r>
    </w:p>
    <w:p w:rsidR="00AE03F6" w:rsidRPr="00D45DAC" w:rsidRDefault="00AE03F6" w:rsidP="00AE03F6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AE03F6" w:rsidRPr="00AE03F6" w:rsidRDefault="00AE03F6" w:rsidP="00AE03F6">
      <w:pPr>
        <w:overflowPunct/>
        <w:jc w:val="both"/>
        <w:rPr>
          <w:rFonts w:asciiTheme="majorHAnsi" w:hAnsiTheme="majorHAnsi" w:cs="Tahoma"/>
          <w:sz w:val="18"/>
          <w:szCs w:val="18"/>
          <w:lang w:val="pl-PL" w:eastAsia="en-US"/>
        </w:rPr>
      </w:pPr>
      <w:r w:rsidRPr="00AE03F6">
        <w:rPr>
          <w:rFonts w:asciiTheme="majorHAnsi" w:hAnsiTheme="majorHAnsi" w:cs="Tahoma"/>
          <w:sz w:val="18"/>
          <w:szCs w:val="18"/>
          <w:lang w:val="pl-PL"/>
        </w:rPr>
        <w:t>Obsługa funkcji IPS i IDS wraz z aktualizacją sygnatur i możliwością tworzenia własnych sygnatur</w:t>
      </w:r>
      <w:r w:rsidRPr="00AE03F6">
        <w:rPr>
          <w:rFonts w:asciiTheme="majorHAnsi" w:hAnsiTheme="majorHAnsi" w:cs="Tahoma"/>
          <w:sz w:val="18"/>
          <w:szCs w:val="18"/>
          <w:lang w:val="pl-PL" w:eastAsia="en-US"/>
        </w:rPr>
        <w:t>.</w:t>
      </w:r>
    </w:p>
    <w:p w:rsidR="00AE03F6" w:rsidRPr="00D45DAC" w:rsidRDefault="00AE03F6" w:rsidP="00AE03F6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AE03F6" w:rsidRPr="00D45DAC" w:rsidRDefault="00AE03F6" w:rsidP="00AE03F6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Zastępuje się zapisem:</w:t>
      </w:r>
    </w:p>
    <w:p w:rsidR="00AE03F6" w:rsidRPr="00D45DAC" w:rsidRDefault="00AE03F6" w:rsidP="00AE03F6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</w:p>
    <w:p w:rsidR="00AE03F6" w:rsidRPr="00AE03F6" w:rsidRDefault="00AE03F6" w:rsidP="00AE03F6">
      <w:pPr>
        <w:overflowPunct/>
        <w:jc w:val="both"/>
        <w:rPr>
          <w:rFonts w:asciiTheme="majorHAnsi" w:hAnsiTheme="majorHAnsi" w:cs="Tahoma"/>
          <w:sz w:val="18"/>
          <w:szCs w:val="18"/>
          <w:lang w:val="pl-PL" w:eastAsia="en-US"/>
        </w:rPr>
      </w:pPr>
      <w:r w:rsidRPr="00AE03F6">
        <w:rPr>
          <w:rFonts w:asciiTheme="majorHAnsi" w:hAnsiTheme="majorHAnsi" w:cs="Tahoma"/>
          <w:sz w:val="18"/>
          <w:szCs w:val="18"/>
          <w:lang w:val="pl-PL"/>
        </w:rPr>
        <w:lastRenderedPageBreak/>
        <w:t xml:space="preserve">Obsługa funkcji IPS i IDS wraz z aktualizacją sygnatur i możliwością tworzenia </w:t>
      </w:r>
      <w:r>
        <w:rPr>
          <w:rFonts w:asciiTheme="majorHAnsi" w:hAnsiTheme="majorHAnsi" w:cs="Tahoma"/>
          <w:sz w:val="18"/>
          <w:szCs w:val="18"/>
          <w:lang w:val="pl-PL"/>
        </w:rPr>
        <w:t xml:space="preserve">własnych polis i definiowania </w:t>
      </w:r>
      <w:r w:rsidR="00900F7F">
        <w:rPr>
          <w:rFonts w:asciiTheme="majorHAnsi" w:hAnsiTheme="majorHAnsi" w:cs="Tahoma"/>
          <w:sz w:val="18"/>
          <w:szCs w:val="18"/>
          <w:lang w:val="pl-PL"/>
        </w:rPr>
        <w:t xml:space="preserve">w ramach własnych polis </w:t>
      </w:r>
      <w:r>
        <w:rPr>
          <w:rFonts w:asciiTheme="majorHAnsi" w:hAnsiTheme="majorHAnsi" w:cs="Tahoma"/>
          <w:sz w:val="18"/>
          <w:szCs w:val="18"/>
          <w:lang w:val="pl-PL"/>
        </w:rPr>
        <w:t xml:space="preserve">sposobów reakcji systemu na </w:t>
      </w:r>
      <w:r w:rsidR="00900F7F">
        <w:rPr>
          <w:rFonts w:asciiTheme="majorHAnsi" w:hAnsiTheme="majorHAnsi" w:cs="Tahoma"/>
          <w:sz w:val="18"/>
          <w:szCs w:val="18"/>
          <w:lang w:val="pl-PL"/>
        </w:rPr>
        <w:t xml:space="preserve">pakiety zawierające </w:t>
      </w:r>
      <w:r>
        <w:rPr>
          <w:rFonts w:asciiTheme="majorHAnsi" w:hAnsiTheme="majorHAnsi" w:cs="Tahoma"/>
          <w:sz w:val="18"/>
          <w:szCs w:val="18"/>
          <w:lang w:val="pl-PL"/>
        </w:rPr>
        <w:t>poszczególne sygnatury będące w bazie systemu</w:t>
      </w:r>
      <w:r w:rsidR="00900F7F">
        <w:rPr>
          <w:rFonts w:asciiTheme="majorHAnsi" w:hAnsiTheme="majorHAnsi" w:cs="Tahoma"/>
          <w:sz w:val="18"/>
          <w:szCs w:val="18"/>
          <w:lang w:val="pl-PL"/>
        </w:rPr>
        <w:t xml:space="preserve">. </w:t>
      </w:r>
    </w:p>
    <w:p w:rsidR="00AE03F6" w:rsidRDefault="00AE03F6" w:rsidP="00D45DAC">
      <w:pPr>
        <w:tabs>
          <w:tab w:val="left" w:pos="142"/>
          <w:tab w:val="num" w:pos="284"/>
        </w:tabs>
        <w:overflowPunct/>
        <w:autoSpaceDE/>
        <w:autoSpaceDN/>
        <w:adjustRightInd/>
        <w:jc w:val="both"/>
        <w:rPr>
          <w:rFonts w:asciiTheme="majorHAnsi" w:hAnsiTheme="majorHAnsi" w:cs="Tahoma"/>
          <w:lang w:val="pl-PL"/>
        </w:rPr>
      </w:pPr>
    </w:p>
    <w:p w:rsidR="00900F7F" w:rsidRPr="00D45DAC" w:rsidRDefault="00900F7F" w:rsidP="00900F7F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W III Warunki </w:t>
      </w:r>
      <w:r>
        <w:rPr>
          <w:rFonts w:asciiTheme="majorHAnsi" w:hAnsiTheme="majorHAnsi" w:cs="Tahoma"/>
          <w:b/>
          <w:color w:val="000000"/>
          <w:lang w:val="pl-PL" w:eastAsia="en-US"/>
        </w:rPr>
        <w:t>szczegółowe, poz. 1 L.p.1</w:t>
      </w:r>
      <w:r w:rsidRPr="00D45DAC">
        <w:rPr>
          <w:rFonts w:asciiTheme="majorHAnsi" w:hAnsiTheme="majorHAnsi" w:cs="Tahoma"/>
          <w:b/>
          <w:color w:val="000000"/>
          <w:lang w:val="pl-PL" w:eastAsia="en-US"/>
        </w:rPr>
        <w:t>:</w:t>
      </w:r>
    </w:p>
    <w:p w:rsidR="00900F7F" w:rsidRPr="00D45DAC" w:rsidRDefault="00900F7F" w:rsidP="00900F7F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900F7F" w:rsidRPr="00900F7F" w:rsidRDefault="00900F7F" w:rsidP="00900F7F">
      <w:pPr>
        <w:jc w:val="both"/>
        <w:rPr>
          <w:rFonts w:asciiTheme="majorHAnsi" w:hAnsiTheme="majorHAnsi" w:cs="Tahoma"/>
          <w:sz w:val="18"/>
          <w:szCs w:val="18"/>
          <w:lang w:val="pl-PL"/>
        </w:rPr>
      </w:pPr>
      <w:r w:rsidRPr="00900F7F">
        <w:rPr>
          <w:rFonts w:asciiTheme="majorHAnsi" w:hAnsiTheme="majorHAnsi" w:cs="Tahoma"/>
          <w:sz w:val="18"/>
          <w:szCs w:val="18"/>
          <w:lang w:val="pl-PL"/>
        </w:rPr>
        <w:t xml:space="preserve">Rozwiązanie równoważne musi posiadać certyfikat zgodności ze standardem </w:t>
      </w:r>
      <w:proofErr w:type="spellStart"/>
      <w:r w:rsidRPr="00900F7F">
        <w:rPr>
          <w:rFonts w:asciiTheme="majorHAnsi" w:hAnsiTheme="majorHAnsi" w:cs="Tahoma"/>
          <w:sz w:val="18"/>
          <w:szCs w:val="18"/>
          <w:lang w:val="pl-PL"/>
        </w:rPr>
        <w:t>IPSec</w:t>
      </w:r>
      <w:proofErr w:type="spellEnd"/>
      <w:r w:rsidRPr="00900F7F">
        <w:rPr>
          <w:rFonts w:asciiTheme="majorHAnsi" w:hAnsiTheme="majorHAnsi" w:cs="Tahoma"/>
          <w:sz w:val="18"/>
          <w:szCs w:val="18"/>
          <w:lang w:val="pl-PL"/>
        </w:rPr>
        <w:t xml:space="preserve"> w zakresie VPNC Basic, musi spełniać wymagania normy ISO 15408 </w:t>
      </w:r>
      <w:proofErr w:type="spellStart"/>
      <w:r w:rsidRPr="00900F7F">
        <w:rPr>
          <w:rFonts w:asciiTheme="majorHAnsi" w:hAnsiTheme="majorHAnsi" w:cs="Tahoma"/>
          <w:sz w:val="18"/>
          <w:szCs w:val="18"/>
          <w:lang w:val="pl-PL"/>
        </w:rPr>
        <w:t>Common</w:t>
      </w:r>
      <w:proofErr w:type="spellEnd"/>
      <w:r w:rsidRPr="00900F7F">
        <w:rPr>
          <w:rFonts w:asciiTheme="majorHAnsi" w:hAnsiTheme="majorHAnsi" w:cs="Tahoma"/>
          <w:sz w:val="18"/>
          <w:szCs w:val="18"/>
          <w:lang w:val="pl-PL"/>
        </w:rPr>
        <w:t xml:space="preserve"> </w:t>
      </w:r>
      <w:proofErr w:type="spellStart"/>
      <w:r w:rsidRPr="00900F7F">
        <w:rPr>
          <w:rFonts w:asciiTheme="majorHAnsi" w:hAnsiTheme="majorHAnsi" w:cs="Tahoma"/>
          <w:sz w:val="18"/>
          <w:szCs w:val="18"/>
          <w:lang w:val="pl-PL"/>
        </w:rPr>
        <w:t>Criteria</w:t>
      </w:r>
      <w:proofErr w:type="spellEnd"/>
      <w:r w:rsidRPr="00900F7F">
        <w:rPr>
          <w:rFonts w:asciiTheme="majorHAnsi" w:hAnsiTheme="majorHAnsi" w:cs="Tahoma"/>
          <w:sz w:val="18"/>
          <w:szCs w:val="18"/>
          <w:lang w:val="pl-PL"/>
        </w:rPr>
        <w:t xml:space="preserve"> na poziomie EAL 4+.</w:t>
      </w:r>
    </w:p>
    <w:p w:rsidR="00900F7F" w:rsidRPr="00D45DAC" w:rsidRDefault="00900F7F" w:rsidP="00900F7F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900F7F" w:rsidRPr="00D45DAC" w:rsidRDefault="00900F7F" w:rsidP="00900F7F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Zastępuje się zapisem:</w:t>
      </w:r>
    </w:p>
    <w:p w:rsidR="00900F7F" w:rsidRPr="00D45DAC" w:rsidRDefault="00900F7F" w:rsidP="00900F7F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</w:p>
    <w:p w:rsidR="00900F7F" w:rsidRPr="00900F7F" w:rsidRDefault="00900F7F" w:rsidP="00900F7F">
      <w:pPr>
        <w:jc w:val="both"/>
        <w:rPr>
          <w:rFonts w:asciiTheme="majorHAnsi" w:hAnsiTheme="majorHAnsi" w:cs="Tahoma"/>
          <w:sz w:val="18"/>
          <w:szCs w:val="18"/>
          <w:lang w:val="pl-PL"/>
        </w:rPr>
      </w:pPr>
      <w:r w:rsidRPr="00900F7F">
        <w:rPr>
          <w:rFonts w:asciiTheme="majorHAnsi" w:hAnsiTheme="majorHAnsi" w:cs="Tahoma"/>
          <w:sz w:val="18"/>
          <w:szCs w:val="18"/>
          <w:lang w:val="pl-PL"/>
        </w:rPr>
        <w:t xml:space="preserve">Rozwiązanie równoważne musi posiadać certyfikat zgodności ze standardem </w:t>
      </w:r>
      <w:proofErr w:type="spellStart"/>
      <w:r w:rsidRPr="00900F7F">
        <w:rPr>
          <w:rFonts w:asciiTheme="majorHAnsi" w:hAnsiTheme="majorHAnsi" w:cs="Tahoma"/>
          <w:sz w:val="18"/>
          <w:szCs w:val="18"/>
          <w:lang w:val="pl-PL"/>
        </w:rPr>
        <w:t>IPSec</w:t>
      </w:r>
      <w:proofErr w:type="spellEnd"/>
      <w:r w:rsidRPr="00900F7F">
        <w:rPr>
          <w:rFonts w:asciiTheme="majorHAnsi" w:hAnsiTheme="majorHAnsi" w:cs="Tahoma"/>
          <w:sz w:val="18"/>
          <w:szCs w:val="18"/>
          <w:lang w:val="pl-PL"/>
        </w:rPr>
        <w:t xml:space="preserve"> w zakresie VPNC Basic </w:t>
      </w:r>
      <w:r w:rsidR="005B5CF5">
        <w:rPr>
          <w:rFonts w:asciiTheme="majorHAnsi" w:hAnsiTheme="majorHAnsi" w:cs="Tahoma"/>
          <w:sz w:val="18"/>
          <w:szCs w:val="18"/>
          <w:lang w:val="pl-PL"/>
        </w:rPr>
        <w:t>a także</w:t>
      </w:r>
      <w:r w:rsidRPr="00900F7F">
        <w:rPr>
          <w:rFonts w:asciiTheme="majorHAnsi" w:hAnsiTheme="majorHAnsi" w:cs="Tahoma"/>
          <w:sz w:val="18"/>
          <w:szCs w:val="18"/>
          <w:lang w:val="pl-PL"/>
        </w:rPr>
        <w:t xml:space="preserve"> musi spełniać wymagania normy ISO 15408 </w:t>
      </w:r>
      <w:proofErr w:type="spellStart"/>
      <w:r w:rsidRPr="00900F7F">
        <w:rPr>
          <w:rFonts w:asciiTheme="majorHAnsi" w:hAnsiTheme="majorHAnsi" w:cs="Tahoma"/>
          <w:sz w:val="18"/>
          <w:szCs w:val="18"/>
          <w:lang w:val="pl-PL"/>
        </w:rPr>
        <w:t>Common</w:t>
      </w:r>
      <w:proofErr w:type="spellEnd"/>
      <w:r w:rsidRPr="00900F7F">
        <w:rPr>
          <w:rFonts w:asciiTheme="majorHAnsi" w:hAnsiTheme="majorHAnsi" w:cs="Tahoma"/>
          <w:sz w:val="18"/>
          <w:szCs w:val="18"/>
          <w:lang w:val="pl-PL"/>
        </w:rPr>
        <w:t xml:space="preserve"> </w:t>
      </w:r>
      <w:proofErr w:type="spellStart"/>
      <w:r w:rsidRPr="00900F7F">
        <w:rPr>
          <w:rFonts w:asciiTheme="majorHAnsi" w:hAnsiTheme="majorHAnsi" w:cs="Tahoma"/>
          <w:sz w:val="18"/>
          <w:szCs w:val="18"/>
          <w:lang w:val="pl-PL"/>
        </w:rPr>
        <w:t>Criteria</w:t>
      </w:r>
      <w:proofErr w:type="spellEnd"/>
      <w:r w:rsidRPr="00900F7F">
        <w:rPr>
          <w:rFonts w:asciiTheme="majorHAnsi" w:hAnsiTheme="majorHAnsi" w:cs="Tahoma"/>
          <w:sz w:val="18"/>
          <w:szCs w:val="18"/>
          <w:lang w:val="pl-PL"/>
        </w:rPr>
        <w:t xml:space="preserve"> na poziomie EAL 4+ lub musi posiadać certyfikat </w:t>
      </w:r>
      <w:r w:rsidRPr="00900F7F">
        <w:rPr>
          <w:rFonts w:asciiTheme="majorHAnsi" w:eastAsiaTheme="minorHAnsi" w:hAnsiTheme="majorHAnsi" w:cs="Segoe UI"/>
          <w:color w:val="000000"/>
          <w:sz w:val="18"/>
          <w:szCs w:val="18"/>
          <w:lang w:val="pl-PL" w:eastAsia="en-US"/>
        </w:rPr>
        <w:t xml:space="preserve">ICSA </w:t>
      </w:r>
      <w:proofErr w:type="spellStart"/>
      <w:r w:rsidRPr="00900F7F">
        <w:rPr>
          <w:rFonts w:asciiTheme="majorHAnsi" w:eastAsiaTheme="minorHAnsi" w:hAnsiTheme="majorHAnsi" w:cs="Segoe UI"/>
          <w:color w:val="000000"/>
          <w:sz w:val="18"/>
          <w:szCs w:val="18"/>
          <w:lang w:val="pl-PL" w:eastAsia="en-US"/>
        </w:rPr>
        <w:t>Labs</w:t>
      </w:r>
      <w:proofErr w:type="spellEnd"/>
      <w:r w:rsidRPr="00900F7F">
        <w:rPr>
          <w:rFonts w:asciiTheme="majorHAnsi" w:eastAsiaTheme="minorHAnsi" w:hAnsiTheme="majorHAnsi" w:cs="Segoe UI"/>
          <w:color w:val="000000"/>
          <w:sz w:val="18"/>
          <w:szCs w:val="18"/>
          <w:lang w:val="pl-PL" w:eastAsia="en-US"/>
        </w:rPr>
        <w:t xml:space="preserve"> minimum w zakresie Network Firewall</w:t>
      </w:r>
      <w:r w:rsidRPr="00900F7F">
        <w:rPr>
          <w:rFonts w:asciiTheme="majorHAnsi" w:hAnsiTheme="majorHAnsi" w:cs="Tahoma"/>
          <w:sz w:val="18"/>
          <w:szCs w:val="18"/>
          <w:lang w:val="pl-PL"/>
        </w:rPr>
        <w:t>.</w:t>
      </w:r>
    </w:p>
    <w:p w:rsidR="00900F7F" w:rsidRPr="00D45DAC" w:rsidRDefault="00900F7F" w:rsidP="00D45DAC">
      <w:pPr>
        <w:tabs>
          <w:tab w:val="left" w:pos="142"/>
          <w:tab w:val="num" w:pos="284"/>
        </w:tabs>
        <w:overflowPunct/>
        <w:autoSpaceDE/>
        <w:autoSpaceDN/>
        <w:adjustRightInd/>
        <w:jc w:val="both"/>
        <w:rPr>
          <w:rFonts w:asciiTheme="majorHAnsi" w:hAnsiTheme="majorHAnsi" w:cs="Tahoma"/>
          <w:lang w:val="pl-PL"/>
        </w:rPr>
      </w:pPr>
    </w:p>
    <w:p w:rsidR="00D45DAC" w:rsidRDefault="00D45DAC" w:rsidP="00D45DAC">
      <w:pPr>
        <w:tabs>
          <w:tab w:val="left" w:pos="142"/>
          <w:tab w:val="num" w:pos="284"/>
        </w:tabs>
        <w:overflowPunct/>
        <w:autoSpaceDE/>
        <w:autoSpaceDN/>
        <w:adjustRightInd/>
        <w:ind w:left="284" w:hanging="284"/>
        <w:jc w:val="both"/>
        <w:rPr>
          <w:rFonts w:asciiTheme="majorHAnsi" w:hAnsiTheme="majorHAnsi" w:cs="Tahoma"/>
          <w:lang w:val="pl-PL"/>
        </w:rPr>
      </w:pP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W III Warunki </w:t>
      </w:r>
      <w:r>
        <w:rPr>
          <w:rFonts w:asciiTheme="majorHAnsi" w:hAnsiTheme="majorHAnsi" w:cs="Tahoma"/>
          <w:b/>
          <w:color w:val="000000"/>
          <w:lang w:val="pl-PL" w:eastAsia="en-US"/>
        </w:rPr>
        <w:t>szczegółowe, poz. 2 L.p.1 pkt 7</w:t>
      </w: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 jest:</w:t>
      </w: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2B03E3" w:rsidRPr="00AE03F6" w:rsidRDefault="002B03E3" w:rsidP="002B03E3">
      <w:pPr>
        <w:overflowPunct/>
        <w:jc w:val="both"/>
        <w:rPr>
          <w:rFonts w:asciiTheme="majorHAnsi" w:hAnsiTheme="majorHAnsi" w:cs="Tahoma"/>
          <w:sz w:val="18"/>
          <w:szCs w:val="18"/>
          <w:lang w:val="pl-PL" w:eastAsia="en-US"/>
        </w:rPr>
      </w:pPr>
      <w:r w:rsidRPr="00AE03F6">
        <w:rPr>
          <w:rFonts w:asciiTheme="majorHAnsi" w:hAnsiTheme="majorHAnsi" w:cs="Tahoma"/>
          <w:sz w:val="18"/>
          <w:szCs w:val="18"/>
          <w:lang w:val="pl-PL"/>
        </w:rPr>
        <w:t xml:space="preserve">Obsługa pakietów o zwykłej wielkości jak i tzw. jumbo </w:t>
      </w:r>
      <w:proofErr w:type="spellStart"/>
      <w:r w:rsidRPr="00AE03F6">
        <w:rPr>
          <w:rFonts w:asciiTheme="majorHAnsi" w:hAnsiTheme="majorHAnsi" w:cs="Tahoma"/>
          <w:sz w:val="18"/>
          <w:szCs w:val="18"/>
          <w:lang w:val="pl-PL"/>
        </w:rPr>
        <w:t>frame</w:t>
      </w:r>
      <w:proofErr w:type="spellEnd"/>
      <w:r w:rsidRPr="00AE03F6">
        <w:rPr>
          <w:rFonts w:asciiTheme="majorHAnsi" w:hAnsiTheme="majorHAnsi" w:cs="Tahoma"/>
          <w:sz w:val="18"/>
          <w:szCs w:val="18"/>
          <w:lang w:val="pl-PL"/>
        </w:rPr>
        <w:t xml:space="preserve"> o wielkości minimum 9kB</w:t>
      </w:r>
      <w:r w:rsidRPr="00AE03F6">
        <w:rPr>
          <w:rFonts w:asciiTheme="majorHAnsi" w:hAnsiTheme="majorHAnsi" w:cs="Tahoma"/>
          <w:sz w:val="18"/>
          <w:szCs w:val="18"/>
          <w:lang w:val="pl-PL" w:eastAsia="en-US"/>
        </w:rPr>
        <w:t>.</w:t>
      </w: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Zastępuje się zapisem:</w:t>
      </w: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</w:p>
    <w:p w:rsidR="002B03E3" w:rsidRPr="00AE03F6" w:rsidRDefault="002B03E3" w:rsidP="002B03E3">
      <w:pPr>
        <w:overflowPunct/>
        <w:jc w:val="both"/>
        <w:rPr>
          <w:rFonts w:asciiTheme="majorHAnsi" w:hAnsiTheme="majorHAnsi" w:cs="Tahoma"/>
          <w:sz w:val="18"/>
          <w:szCs w:val="18"/>
          <w:lang w:val="pl-PL" w:eastAsia="en-US"/>
        </w:rPr>
      </w:pPr>
      <w:r w:rsidRPr="00AE03F6">
        <w:rPr>
          <w:rFonts w:asciiTheme="majorHAnsi" w:hAnsiTheme="majorHAnsi" w:cs="Tahoma"/>
          <w:sz w:val="18"/>
          <w:szCs w:val="18"/>
          <w:lang w:val="pl-PL"/>
        </w:rPr>
        <w:t xml:space="preserve">Obsługa pakietów o zwykłej wielkości jak i tzw. jumbo </w:t>
      </w:r>
      <w:proofErr w:type="spellStart"/>
      <w:r w:rsidRPr="00AE03F6">
        <w:rPr>
          <w:rFonts w:asciiTheme="majorHAnsi" w:hAnsiTheme="majorHAnsi" w:cs="Tahoma"/>
          <w:sz w:val="18"/>
          <w:szCs w:val="18"/>
          <w:lang w:val="pl-PL"/>
        </w:rPr>
        <w:t>frame</w:t>
      </w:r>
      <w:proofErr w:type="spellEnd"/>
      <w:r w:rsidRPr="00AE03F6">
        <w:rPr>
          <w:rFonts w:asciiTheme="majorHAnsi" w:hAnsiTheme="majorHAnsi" w:cs="Tahoma"/>
          <w:sz w:val="18"/>
          <w:szCs w:val="18"/>
          <w:lang w:val="pl-PL"/>
        </w:rPr>
        <w:t xml:space="preserve"> o wielkości minimum 9</w:t>
      </w:r>
      <w:r>
        <w:rPr>
          <w:rFonts w:asciiTheme="majorHAnsi" w:hAnsiTheme="majorHAnsi" w:cs="Tahoma"/>
          <w:sz w:val="18"/>
          <w:szCs w:val="18"/>
          <w:lang w:val="pl-PL"/>
        </w:rPr>
        <w:t>000</w:t>
      </w:r>
      <w:r w:rsidRPr="00AE03F6">
        <w:rPr>
          <w:rFonts w:asciiTheme="majorHAnsi" w:hAnsiTheme="majorHAnsi" w:cs="Tahoma"/>
          <w:sz w:val="18"/>
          <w:szCs w:val="18"/>
          <w:lang w:val="pl-PL"/>
        </w:rPr>
        <w:t>B</w:t>
      </w:r>
      <w:r w:rsidRPr="00AE03F6">
        <w:rPr>
          <w:rFonts w:asciiTheme="majorHAnsi" w:hAnsiTheme="majorHAnsi" w:cs="Tahoma"/>
          <w:sz w:val="18"/>
          <w:szCs w:val="18"/>
          <w:lang w:val="pl-PL" w:eastAsia="en-US"/>
        </w:rPr>
        <w:t>.</w:t>
      </w:r>
    </w:p>
    <w:p w:rsidR="002B03E3" w:rsidRDefault="002B03E3" w:rsidP="002B03E3">
      <w:pPr>
        <w:tabs>
          <w:tab w:val="left" w:pos="142"/>
          <w:tab w:val="num" w:pos="284"/>
        </w:tabs>
        <w:overflowPunct/>
        <w:autoSpaceDE/>
        <w:autoSpaceDN/>
        <w:adjustRightInd/>
        <w:jc w:val="both"/>
        <w:rPr>
          <w:rFonts w:asciiTheme="majorHAnsi" w:hAnsiTheme="majorHAnsi" w:cs="Tahoma"/>
          <w:lang w:val="pl-PL"/>
        </w:rPr>
      </w:pP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W III Warunki </w:t>
      </w:r>
      <w:r>
        <w:rPr>
          <w:rFonts w:asciiTheme="majorHAnsi" w:hAnsiTheme="majorHAnsi" w:cs="Tahoma"/>
          <w:b/>
          <w:color w:val="000000"/>
          <w:lang w:val="pl-PL" w:eastAsia="en-US"/>
        </w:rPr>
        <w:t>szczegółowe, poz. 2 L.p.1 pkt 15</w:t>
      </w: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 jest:</w:t>
      </w: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2B03E3" w:rsidRPr="002B03E3" w:rsidRDefault="002B03E3" w:rsidP="002B03E3">
      <w:pPr>
        <w:jc w:val="both"/>
        <w:rPr>
          <w:rFonts w:asciiTheme="majorHAnsi" w:hAnsiTheme="majorHAnsi" w:cs="Tahoma"/>
          <w:sz w:val="18"/>
          <w:szCs w:val="18"/>
          <w:lang w:val="pl-PL"/>
        </w:rPr>
      </w:pPr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Klient do zestawiania tuneli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client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to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site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dla minimum oprogramowania Windows i Linux wraz ze zintegrowanym firewallem i możliwością centralnej konfiguracji ustawień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firewalla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, ze wsparciem dla funkcji ESET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Secure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Authentication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, </w:t>
      </w:r>
    </w:p>
    <w:p w:rsidR="002B03E3" w:rsidRPr="00AE03F6" w:rsidRDefault="002B03E3" w:rsidP="002B03E3">
      <w:pPr>
        <w:overflowPunct/>
        <w:jc w:val="both"/>
        <w:rPr>
          <w:rFonts w:asciiTheme="majorHAnsi" w:hAnsiTheme="majorHAnsi" w:cs="Tahoma"/>
          <w:sz w:val="18"/>
          <w:szCs w:val="18"/>
          <w:lang w:val="pl-PL" w:eastAsia="en-US"/>
        </w:rPr>
      </w:pP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Zastępuje się zapisem:</w:t>
      </w: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</w:p>
    <w:p w:rsidR="002B03E3" w:rsidRPr="002B03E3" w:rsidRDefault="002B03E3" w:rsidP="002B03E3">
      <w:pPr>
        <w:jc w:val="both"/>
        <w:rPr>
          <w:rFonts w:asciiTheme="majorHAnsi" w:hAnsiTheme="majorHAnsi" w:cs="Tahoma"/>
          <w:sz w:val="18"/>
          <w:szCs w:val="18"/>
          <w:lang w:val="pl-PL"/>
        </w:rPr>
      </w:pPr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Klient do zestawiania tuneli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client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to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site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dla minimum oprogramowania Windows wraz ze zintegrowanym firewallem i możliwością centralnej konfiguracji ustawień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firewalla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, ze wsparciem dla funkcji ESET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Secure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Authentication</w:t>
      </w:r>
      <w:proofErr w:type="spellEnd"/>
      <w:r>
        <w:rPr>
          <w:rFonts w:asciiTheme="majorHAnsi" w:hAnsiTheme="majorHAnsi" w:cs="Tahoma"/>
          <w:sz w:val="18"/>
          <w:szCs w:val="18"/>
          <w:lang w:val="pl-PL"/>
        </w:rPr>
        <w:t xml:space="preserve"> oraz k</w:t>
      </w:r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lient do zestawiania tuneli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client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to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site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dla minimum oprogramowania </w:t>
      </w:r>
      <w:r>
        <w:rPr>
          <w:rFonts w:asciiTheme="majorHAnsi" w:hAnsiTheme="majorHAnsi" w:cs="Tahoma"/>
          <w:sz w:val="18"/>
          <w:szCs w:val="18"/>
          <w:lang w:val="pl-PL"/>
        </w:rPr>
        <w:t>Linux</w:t>
      </w:r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, </w:t>
      </w: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W III Warunki </w:t>
      </w:r>
      <w:r>
        <w:rPr>
          <w:rFonts w:asciiTheme="majorHAnsi" w:hAnsiTheme="majorHAnsi" w:cs="Tahoma"/>
          <w:b/>
          <w:color w:val="000000"/>
          <w:lang w:val="pl-PL" w:eastAsia="en-US"/>
        </w:rPr>
        <w:t>szczegółowe, poz. 2 L.p.1 pkt 19</w:t>
      </w: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 jest:</w:t>
      </w: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2B03E3" w:rsidRPr="00AE03F6" w:rsidRDefault="002B03E3" w:rsidP="002B03E3">
      <w:pPr>
        <w:overflowPunct/>
        <w:jc w:val="both"/>
        <w:rPr>
          <w:rFonts w:asciiTheme="majorHAnsi" w:hAnsiTheme="majorHAnsi" w:cs="Tahoma"/>
          <w:sz w:val="18"/>
          <w:szCs w:val="18"/>
          <w:lang w:val="pl-PL" w:eastAsia="en-US"/>
        </w:rPr>
      </w:pPr>
      <w:r w:rsidRPr="00AE03F6">
        <w:rPr>
          <w:rFonts w:asciiTheme="majorHAnsi" w:hAnsiTheme="majorHAnsi" w:cs="Tahoma"/>
          <w:sz w:val="18"/>
          <w:szCs w:val="18"/>
          <w:lang w:val="pl-PL"/>
        </w:rPr>
        <w:t>Obsługa funkcji IPS i IDS wraz z aktualizacją sygnatur i możliwością tworzenia własnych sygnatur</w:t>
      </w:r>
      <w:r w:rsidRPr="00AE03F6">
        <w:rPr>
          <w:rFonts w:asciiTheme="majorHAnsi" w:hAnsiTheme="majorHAnsi" w:cs="Tahoma"/>
          <w:sz w:val="18"/>
          <w:szCs w:val="18"/>
          <w:lang w:val="pl-PL" w:eastAsia="en-US"/>
        </w:rPr>
        <w:t>.</w:t>
      </w: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Zastępuje się zapisem:</w:t>
      </w: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</w:p>
    <w:p w:rsidR="002B03E3" w:rsidRPr="00AE03F6" w:rsidRDefault="002B03E3" w:rsidP="002B03E3">
      <w:pPr>
        <w:overflowPunct/>
        <w:jc w:val="both"/>
        <w:rPr>
          <w:rFonts w:asciiTheme="majorHAnsi" w:hAnsiTheme="majorHAnsi" w:cs="Tahoma"/>
          <w:sz w:val="18"/>
          <w:szCs w:val="18"/>
          <w:lang w:val="pl-PL" w:eastAsia="en-US"/>
        </w:rPr>
      </w:pPr>
      <w:r w:rsidRPr="00AE03F6">
        <w:rPr>
          <w:rFonts w:asciiTheme="majorHAnsi" w:hAnsiTheme="majorHAnsi" w:cs="Tahoma"/>
          <w:sz w:val="18"/>
          <w:szCs w:val="18"/>
          <w:lang w:val="pl-PL"/>
        </w:rPr>
        <w:t xml:space="preserve">Obsługa funkcji IPS i IDS wraz z aktualizacją sygnatur i możliwością tworzenia </w:t>
      </w:r>
      <w:r>
        <w:rPr>
          <w:rFonts w:asciiTheme="majorHAnsi" w:hAnsiTheme="majorHAnsi" w:cs="Tahoma"/>
          <w:sz w:val="18"/>
          <w:szCs w:val="18"/>
          <w:lang w:val="pl-PL"/>
        </w:rPr>
        <w:t xml:space="preserve">własnych polis i definiowania w ramach własnych polis sposobów reakcji systemu na pakiety zawierające poszczególne sygnatury będące w bazie systemu. </w:t>
      </w:r>
    </w:p>
    <w:p w:rsidR="002B03E3" w:rsidRDefault="002B03E3" w:rsidP="002B03E3">
      <w:pPr>
        <w:tabs>
          <w:tab w:val="left" w:pos="142"/>
          <w:tab w:val="num" w:pos="284"/>
        </w:tabs>
        <w:overflowPunct/>
        <w:autoSpaceDE/>
        <w:autoSpaceDN/>
        <w:adjustRightInd/>
        <w:jc w:val="both"/>
        <w:rPr>
          <w:rFonts w:asciiTheme="majorHAnsi" w:hAnsiTheme="majorHAnsi" w:cs="Tahoma"/>
          <w:lang w:val="pl-PL"/>
        </w:rPr>
      </w:pP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W III Warunki </w:t>
      </w:r>
      <w:r>
        <w:rPr>
          <w:rFonts w:asciiTheme="majorHAnsi" w:hAnsiTheme="majorHAnsi" w:cs="Tahoma"/>
          <w:b/>
          <w:color w:val="000000"/>
          <w:lang w:val="pl-PL" w:eastAsia="en-US"/>
        </w:rPr>
        <w:t>szczegółowe, poz. 1 L.p.1 pkt 36</w:t>
      </w:r>
      <w:r w:rsidRPr="00D45DAC">
        <w:rPr>
          <w:rFonts w:asciiTheme="majorHAnsi" w:hAnsiTheme="majorHAnsi" w:cs="Tahoma"/>
          <w:b/>
          <w:color w:val="000000"/>
          <w:lang w:val="pl-PL" w:eastAsia="en-US"/>
        </w:rPr>
        <w:t>:</w:t>
      </w: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2B03E3" w:rsidRPr="002B03E3" w:rsidRDefault="002B03E3" w:rsidP="002B03E3">
      <w:pPr>
        <w:jc w:val="both"/>
        <w:rPr>
          <w:rFonts w:asciiTheme="majorHAnsi" w:hAnsiTheme="majorHAnsi" w:cs="Tahoma"/>
          <w:sz w:val="18"/>
          <w:szCs w:val="18"/>
          <w:lang w:val="pl-PL"/>
        </w:rPr>
      </w:pPr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Urządzenie musi posiadać certyfikat zgodności ze standardem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IPSec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w zakresie VPNC Basic oraz musi spełniać wymagania normy ISO 15408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Common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Criteria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na poziomie EAL 4+</w:t>
      </w:r>
      <w:r>
        <w:rPr>
          <w:rFonts w:asciiTheme="majorHAnsi" w:hAnsiTheme="majorHAnsi" w:cs="Tahoma"/>
          <w:sz w:val="18"/>
          <w:szCs w:val="18"/>
          <w:lang w:val="pl-PL"/>
        </w:rPr>
        <w:t xml:space="preserve"> </w:t>
      </w:r>
      <w:r w:rsidRPr="002B03E3">
        <w:rPr>
          <w:rFonts w:asciiTheme="majorHAnsi" w:hAnsiTheme="majorHAnsi" w:cs="Tahoma"/>
          <w:sz w:val="18"/>
          <w:szCs w:val="18"/>
          <w:lang w:val="pl-PL"/>
        </w:rPr>
        <w:t>,</w:t>
      </w: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2B03E3" w:rsidRPr="00D45DAC" w:rsidRDefault="002B03E3" w:rsidP="002B03E3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Zastępuje się zapisem:</w:t>
      </w:r>
    </w:p>
    <w:p w:rsidR="002B03E3" w:rsidRDefault="002B03E3" w:rsidP="002B03E3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</w:p>
    <w:p w:rsidR="002B03E3" w:rsidRPr="002B03E3" w:rsidRDefault="002B03E3" w:rsidP="002B03E3">
      <w:pPr>
        <w:jc w:val="both"/>
        <w:rPr>
          <w:rFonts w:asciiTheme="majorHAnsi" w:hAnsiTheme="majorHAnsi" w:cs="Tahoma"/>
          <w:sz w:val="18"/>
          <w:szCs w:val="18"/>
          <w:lang w:val="pl-PL"/>
        </w:rPr>
      </w:pPr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Urządzenie musi posiadać certyfikat zgodności ze standardem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IPSec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w zakresie VPNC Basic </w:t>
      </w:r>
      <w:r w:rsidR="005B5CF5">
        <w:rPr>
          <w:rFonts w:asciiTheme="majorHAnsi" w:hAnsiTheme="majorHAnsi" w:cs="Tahoma"/>
          <w:sz w:val="18"/>
          <w:szCs w:val="18"/>
          <w:lang w:val="pl-PL"/>
        </w:rPr>
        <w:t>a także</w:t>
      </w:r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musi spełniać wymagania normy ISO 15408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Common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</w:t>
      </w:r>
      <w:proofErr w:type="spellStart"/>
      <w:r w:rsidRPr="002B03E3">
        <w:rPr>
          <w:rFonts w:asciiTheme="majorHAnsi" w:hAnsiTheme="majorHAnsi" w:cs="Tahoma"/>
          <w:sz w:val="18"/>
          <w:szCs w:val="18"/>
          <w:lang w:val="pl-PL"/>
        </w:rPr>
        <w:t>Criteria</w:t>
      </w:r>
      <w:proofErr w:type="spellEnd"/>
      <w:r w:rsidRPr="002B03E3">
        <w:rPr>
          <w:rFonts w:asciiTheme="majorHAnsi" w:hAnsiTheme="majorHAnsi" w:cs="Tahoma"/>
          <w:sz w:val="18"/>
          <w:szCs w:val="18"/>
          <w:lang w:val="pl-PL"/>
        </w:rPr>
        <w:t xml:space="preserve"> na poziomie EAL 4+</w:t>
      </w:r>
      <w:r>
        <w:rPr>
          <w:rFonts w:asciiTheme="majorHAnsi" w:hAnsiTheme="majorHAnsi" w:cs="Tahoma"/>
          <w:sz w:val="18"/>
          <w:szCs w:val="18"/>
          <w:lang w:val="pl-PL"/>
        </w:rPr>
        <w:t xml:space="preserve"> </w:t>
      </w:r>
      <w:r w:rsidRPr="00900F7F">
        <w:rPr>
          <w:rFonts w:asciiTheme="majorHAnsi" w:hAnsiTheme="majorHAnsi" w:cs="Tahoma"/>
          <w:sz w:val="18"/>
          <w:szCs w:val="18"/>
          <w:lang w:val="pl-PL"/>
        </w:rPr>
        <w:t xml:space="preserve">lub musi posiadać certyfikat </w:t>
      </w:r>
      <w:r w:rsidRPr="00900F7F">
        <w:rPr>
          <w:rFonts w:asciiTheme="majorHAnsi" w:eastAsiaTheme="minorHAnsi" w:hAnsiTheme="majorHAnsi" w:cs="Segoe UI"/>
          <w:color w:val="000000"/>
          <w:sz w:val="18"/>
          <w:szCs w:val="18"/>
          <w:lang w:val="pl-PL" w:eastAsia="en-US"/>
        </w:rPr>
        <w:t xml:space="preserve">ICSA </w:t>
      </w:r>
      <w:proofErr w:type="spellStart"/>
      <w:r w:rsidRPr="00900F7F">
        <w:rPr>
          <w:rFonts w:asciiTheme="majorHAnsi" w:eastAsiaTheme="minorHAnsi" w:hAnsiTheme="majorHAnsi" w:cs="Segoe UI"/>
          <w:color w:val="000000"/>
          <w:sz w:val="18"/>
          <w:szCs w:val="18"/>
          <w:lang w:val="pl-PL" w:eastAsia="en-US"/>
        </w:rPr>
        <w:t>Labs</w:t>
      </w:r>
      <w:proofErr w:type="spellEnd"/>
      <w:r w:rsidRPr="00900F7F">
        <w:rPr>
          <w:rFonts w:asciiTheme="majorHAnsi" w:eastAsiaTheme="minorHAnsi" w:hAnsiTheme="majorHAnsi" w:cs="Segoe UI"/>
          <w:color w:val="000000"/>
          <w:sz w:val="18"/>
          <w:szCs w:val="18"/>
          <w:lang w:val="pl-PL" w:eastAsia="en-US"/>
        </w:rPr>
        <w:t xml:space="preserve"> minimum w zakresie Network Firewall</w:t>
      </w:r>
      <w:r w:rsidRPr="002B03E3">
        <w:rPr>
          <w:rFonts w:asciiTheme="majorHAnsi" w:hAnsiTheme="majorHAnsi" w:cs="Tahoma"/>
          <w:sz w:val="18"/>
          <w:szCs w:val="18"/>
          <w:lang w:val="pl-PL"/>
        </w:rPr>
        <w:t>,</w:t>
      </w:r>
    </w:p>
    <w:p w:rsidR="002B03E3" w:rsidRDefault="002B03E3" w:rsidP="00D45DAC">
      <w:pPr>
        <w:tabs>
          <w:tab w:val="left" w:pos="142"/>
          <w:tab w:val="num" w:pos="284"/>
        </w:tabs>
        <w:overflowPunct/>
        <w:autoSpaceDE/>
        <w:autoSpaceDN/>
        <w:adjustRightInd/>
        <w:ind w:left="284" w:hanging="284"/>
        <w:jc w:val="both"/>
        <w:rPr>
          <w:rFonts w:asciiTheme="majorHAnsi" w:hAnsiTheme="majorHAnsi" w:cs="Tahoma"/>
          <w:lang w:val="pl-PL"/>
        </w:rPr>
      </w:pPr>
    </w:p>
    <w:p w:rsidR="002B03E3" w:rsidRPr="00D45DAC" w:rsidRDefault="002B03E3" w:rsidP="00D45DAC">
      <w:pPr>
        <w:tabs>
          <w:tab w:val="left" w:pos="142"/>
          <w:tab w:val="num" w:pos="284"/>
        </w:tabs>
        <w:overflowPunct/>
        <w:autoSpaceDE/>
        <w:autoSpaceDN/>
        <w:adjustRightInd/>
        <w:ind w:left="284" w:hanging="284"/>
        <w:jc w:val="both"/>
        <w:rPr>
          <w:rFonts w:asciiTheme="majorHAnsi" w:hAnsiTheme="majorHAnsi" w:cs="Tahoma"/>
          <w:lang w:val="pl-PL"/>
        </w:rPr>
      </w:pPr>
    </w:p>
    <w:p w:rsidR="00D45DAC" w:rsidRPr="00D45DAC" w:rsidRDefault="00D45DAC" w:rsidP="00D45DAC">
      <w:pPr>
        <w:tabs>
          <w:tab w:val="left" w:pos="142"/>
          <w:tab w:val="num" w:pos="284"/>
        </w:tabs>
        <w:overflowPunct/>
        <w:autoSpaceDE/>
        <w:autoSpaceDN/>
        <w:adjustRightInd/>
        <w:jc w:val="both"/>
        <w:rPr>
          <w:rFonts w:asciiTheme="majorHAnsi" w:hAnsiTheme="majorHAnsi" w:cs="Tahoma"/>
          <w:lang w:val="pl-PL"/>
        </w:rPr>
      </w:pP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UWAGA:</w:t>
      </w:r>
    </w:p>
    <w:p w:rsidR="00D45DAC" w:rsidRPr="00D45DAC" w:rsidRDefault="00D45DAC" w:rsidP="00D45DAC">
      <w:pPr>
        <w:overflowPunct/>
        <w:autoSpaceDE/>
        <w:autoSpaceDN/>
        <w:adjustRightInd/>
        <w:jc w:val="center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ZAMAWIAJĄCY DZIAŁAJĄC ZGODNIE Z ART. 12 A UST. 1 USTAWY PRZEDŁUŻA TERMIN SKŁADANIA OFERT.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W związku z powyższym zmianie ulegają zapisy w SIWZ zmodyfikowane w dniu 2</w:t>
      </w:r>
      <w:r w:rsidR="002D4A6C">
        <w:rPr>
          <w:rFonts w:asciiTheme="majorHAnsi" w:hAnsiTheme="majorHAnsi" w:cs="Tahoma"/>
          <w:b/>
          <w:lang w:val="pl-PL" w:eastAsia="en-US"/>
        </w:rPr>
        <w:t>5</w:t>
      </w:r>
      <w:r w:rsidRPr="00D45DAC">
        <w:rPr>
          <w:rFonts w:asciiTheme="majorHAnsi" w:hAnsiTheme="majorHAnsi" w:cs="Tahoma"/>
          <w:b/>
          <w:lang w:val="pl-PL" w:eastAsia="en-US"/>
        </w:rPr>
        <w:t xml:space="preserve">.10.2016r. r. ogłoszeniem o zmianie ogłoszenia nr </w:t>
      </w:r>
      <w:r w:rsidR="000D52C5">
        <w:rPr>
          <w:rFonts w:asciiTheme="majorHAnsi" w:hAnsiTheme="majorHAnsi" w:cs="Tahoma"/>
          <w:b/>
          <w:lang w:val="pl-PL" w:eastAsia="en-US"/>
        </w:rPr>
        <w:t>330482</w:t>
      </w:r>
      <w:r w:rsidRPr="00D45DAC">
        <w:rPr>
          <w:rFonts w:asciiTheme="majorHAnsi" w:hAnsiTheme="majorHAnsi" w:cs="Tahoma"/>
          <w:b/>
          <w:lang w:val="pl-PL" w:eastAsia="en-US"/>
        </w:rPr>
        <w:t>-2016 z dnia 2</w:t>
      </w:r>
      <w:r w:rsidR="002D4A6C">
        <w:rPr>
          <w:rFonts w:asciiTheme="majorHAnsi" w:hAnsiTheme="majorHAnsi" w:cs="Tahoma"/>
          <w:b/>
          <w:lang w:val="pl-PL" w:eastAsia="en-US"/>
        </w:rPr>
        <w:t>5.10.2016r. oraz pismem o </w:t>
      </w:r>
      <w:r w:rsidRPr="00D45DAC">
        <w:rPr>
          <w:rFonts w:asciiTheme="majorHAnsi" w:hAnsiTheme="majorHAnsi" w:cs="Tahoma"/>
          <w:b/>
          <w:lang w:val="pl-PL" w:eastAsia="en-US"/>
        </w:rPr>
        <w:t>sygnaturze OA.C.ZP.222.</w:t>
      </w:r>
      <w:r w:rsidR="002D4A6C">
        <w:rPr>
          <w:rFonts w:asciiTheme="majorHAnsi" w:hAnsiTheme="majorHAnsi" w:cs="Tahoma"/>
          <w:b/>
          <w:lang w:val="pl-PL" w:eastAsia="en-US"/>
        </w:rPr>
        <w:t xml:space="preserve"> </w:t>
      </w:r>
      <w:r w:rsidR="000D52C5">
        <w:rPr>
          <w:rFonts w:asciiTheme="majorHAnsi" w:hAnsiTheme="majorHAnsi" w:cs="Tahoma"/>
          <w:b/>
          <w:lang w:val="pl-PL" w:eastAsia="en-US"/>
        </w:rPr>
        <w:t>266</w:t>
      </w:r>
      <w:bookmarkStart w:id="0" w:name="_GoBack"/>
      <w:bookmarkEnd w:id="0"/>
      <w:r w:rsidR="002D4A6C">
        <w:rPr>
          <w:rFonts w:asciiTheme="majorHAnsi" w:hAnsiTheme="majorHAnsi" w:cs="Tahoma"/>
          <w:b/>
          <w:lang w:val="pl-PL" w:eastAsia="en-US"/>
        </w:rPr>
        <w:t>.</w:t>
      </w:r>
      <w:r w:rsidRPr="00D45DAC">
        <w:rPr>
          <w:rFonts w:asciiTheme="majorHAnsi" w:hAnsiTheme="majorHAnsi" w:cs="Tahoma"/>
          <w:b/>
          <w:lang w:val="pl-PL" w:eastAsia="en-US"/>
        </w:rPr>
        <w:t xml:space="preserve">LP.2016. </w:t>
      </w:r>
    </w:p>
    <w:p w:rsidR="00D45DAC" w:rsidRPr="00D45DAC" w:rsidRDefault="00D45DAC" w:rsidP="00D45DAC">
      <w:pPr>
        <w:keepNext/>
        <w:widowControl w:val="0"/>
        <w:overflowPunct/>
        <w:autoSpaceDE/>
        <w:autoSpaceDN/>
        <w:adjustRightInd/>
        <w:outlineLvl w:val="0"/>
        <w:rPr>
          <w:rFonts w:asciiTheme="majorHAnsi" w:eastAsia="Calibri" w:hAnsiTheme="majorHAnsi" w:cs="Tahoma"/>
          <w:kern w:val="2"/>
          <w:lang w:val="pl-PL" w:eastAsia="ar-SA"/>
        </w:rPr>
      </w:pPr>
    </w:p>
    <w:p w:rsidR="00D45DAC" w:rsidRPr="00D45DAC" w:rsidRDefault="00D45DAC" w:rsidP="00D45DAC">
      <w:pPr>
        <w:keepNext/>
        <w:widowControl w:val="0"/>
        <w:overflowPunct/>
        <w:autoSpaceDE/>
        <w:autoSpaceDN/>
        <w:adjustRightInd/>
        <w:outlineLvl w:val="0"/>
        <w:rPr>
          <w:rFonts w:asciiTheme="majorHAnsi" w:eastAsia="Calibri" w:hAnsiTheme="majorHAnsi" w:cs="Tahoma"/>
          <w:kern w:val="2"/>
          <w:lang w:val="pl-PL" w:eastAsia="ar-SA"/>
        </w:rPr>
      </w:pPr>
      <w:r w:rsidRPr="00D45DAC">
        <w:rPr>
          <w:rFonts w:asciiTheme="majorHAnsi" w:eastAsia="Calibri" w:hAnsiTheme="majorHAnsi" w:cs="Tahoma"/>
          <w:kern w:val="2"/>
          <w:lang w:val="pl-PL" w:eastAsia="ar-SA"/>
        </w:rPr>
        <w:t xml:space="preserve">Na tytułowej stronie SIWZ jest: </w:t>
      </w:r>
    </w:p>
    <w:p w:rsidR="00D45DAC" w:rsidRPr="00D45DAC" w:rsidRDefault="00D45DAC" w:rsidP="00D45DAC">
      <w:pPr>
        <w:overflowPunct/>
        <w:rPr>
          <w:rFonts w:asciiTheme="majorHAnsi" w:hAnsiTheme="majorHAnsi" w:cs="Tahoma"/>
          <w:lang w:val="pl-PL"/>
        </w:rPr>
      </w:pPr>
      <w:r w:rsidRPr="00D45DAC">
        <w:rPr>
          <w:rFonts w:asciiTheme="majorHAnsi" w:hAnsiTheme="majorHAnsi" w:cs="Tahoma"/>
          <w:bCs/>
          <w:lang w:val="pl-PL"/>
        </w:rPr>
        <w:t>TERMIN SKŁADANIA OFERT</w:t>
      </w:r>
      <w:r w:rsidRPr="00D45DAC">
        <w:rPr>
          <w:rFonts w:asciiTheme="majorHAnsi" w:hAnsiTheme="majorHAnsi" w:cs="Tahoma"/>
          <w:b/>
          <w:bCs/>
          <w:lang w:val="pl-PL"/>
        </w:rPr>
        <w:t xml:space="preserve"> </w:t>
      </w:r>
      <w:r w:rsidR="002D4A6C">
        <w:rPr>
          <w:rFonts w:asciiTheme="majorHAnsi" w:hAnsiTheme="majorHAnsi" w:cs="Tahoma"/>
          <w:b/>
          <w:bCs/>
          <w:u w:val="single"/>
          <w:lang w:val="pl-PL"/>
        </w:rPr>
        <w:t>27</w:t>
      </w:r>
      <w:r w:rsidRPr="00D45DAC">
        <w:rPr>
          <w:rFonts w:asciiTheme="majorHAnsi" w:hAnsiTheme="majorHAnsi" w:cs="Tahoma"/>
          <w:b/>
          <w:bCs/>
          <w:u w:val="single"/>
          <w:lang w:val="pl-PL"/>
        </w:rPr>
        <w:t>.10.2016 r. godz. 14.00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Cs/>
          <w:lang w:val="pl-PL"/>
        </w:rPr>
        <w:t>TERMIN OTWARCIA OFERT</w:t>
      </w:r>
      <w:r w:rsidRPr="00D45DAC">
        <w:rPr>
          <w:rFonts w:asciiTheme="majorHAnsi" w:hAnsiTheme="majorHAnsi" w:cs="Tahoma"/>
          <w:b/>
          <w:bCs/>
          <w:lang w:val="pl-PL"/>
        </w:rPr>
        <w:t xml:space="preserve"> </w:t>
      </w:r>
      <w:r w:rsidRPr="00D45DAC">
        <w:rPr>
          <w:rFonts w:asciiTheme="majorHAnsi" w:hAnsiTheme="majorHAnsi" w:cs="Tahoma"/>
          <w:b/>
          <w:bCs/>
          <w:u w:val="single"/>
          <w:lang w:val="pl-PL"/>
        </w:rPr>
        <w:t>2</w:t>
      </w:r>
      <w:r w:rsidR="002D4A6C">
        <w:rPr>
          <w:rFonts w:asciiTheme="majorHAnsi" w:hAnsiTheme="majorHAnsi" w:cs="Tahoma"/>
          <w:b/>
          <w:bCs/>
          <w:u w:val="single"/>
          <w:lang w:val="pl-PL"/>
        </w:rPr>
        <w:t>7</w:t>
      </w:r>
      <w:r w:rsidRPr="00D45DAC">
        <w:rPr>
          <w:rFonts w:asciiTheme="majorHAnsi" w:hAnsiTheme="majorHAnsi" w:cs="Tahoma"/>
          <w:b/>
          <w:bCs/>
          <w:u w:val="single"/>
          <w:lang w:val="pl-PL"/>
        </w:rPr>
        <w:t>.10.2016 r. godz. 14.15.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u w:val="single"/>
          <w:lang w:val="pl-PL" w:eastAsia="ar-SA"/>
        </w:rPr>
      </w:pPr>
      <w:r w:rsidRPr="00D45DAC">
        <w:rPr>
          <w:rFonts w:asciiTheme="majorHAnsi" w:hAnsiTheme="majorHAnsi" w:cs="Tahoma"/>
          <w:u w:val="single"/>
          <w:lang w:val="pl-PL" w:eastAsia="ar-SA"/>
        </w:rPr>
        <w:t xml:space="preserve">Zastępuje się zapisem:  </w:t>
      </w:r>
    </w:p>
    <w:p w:rsidR="00D45DAC" w:rsidRPr="00D45DAC" w:rsidRDefault="00D45DAC" w:rsidP="00D45DAC">
      <w:pPr>
        <w:overflowPunct/>
        <w:rPr>
          <w:rFonts w:asciiTheme="majorHAnsi" w:hAnsiTheme="majorHAnsi" w:cs="Tahoma"/>
          <w:lang w:val="pl-PL"/>
        </w:rPr>
      </w:pPr>
      <w:r w:rsidRPr="00D45DAC">
        <w:rPr>
          <w:rFonts w:asciiTheme="majorHAnsi" w:hAnsiTheme="majorHAnsi" w:cs="Tahoma"/>
          <w:bCs/>
          <w:lang w:val="pl-PL"/>
        </w:rPr>
        <w:t>TERMIN SKŁADANIA OFERT</w:t>
      </w:r>
      <w:r w:rsidRPr="00D45DAC">
        <w:rPr>
          <w:rFonts w:asciiTheme="majorHAnsi" w:hAnsiTheme="majorHAnsi" w:cs="Tahoma"/>
          <w:b/>
          <w:bCs/>
          <w:lang w:val="pl-PL"/>
        </w:rPr>
        <w:t xml:space="preserve"> </w:t>
      </w:r>
      <w:r w:rsidR="002D4A6C">
        <w:rPr>
          <w:rFonts w:asciiTheme="majorHAnsi" w:hAnsiTheme="majorHAnsi" w:cs="Tahoma"/>
          <w:b/>
          <w:bCs/>
          <w:u w:val="single"/>
          <w:lang w:val="pl-PL"/>
        </w:rPr>
        <w:t>28</w:t>
      </w:r>
      <w:r w:rsidRPr="00D45DAC">
        <w:rPr>
          <w:rFonts w:asciiTheme="majorHAnsi" w:hAnsiTheme="majorHAnsi" w:cs="Tahoma"/>
          <w:b/>
          <w:bCs/>
          <w:u w:val="single"/>
          <w:lang w:val="pl-PL"/>
        </w:rPr>
        <w:t>.10.2016 r. godz. 14.00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Cs/>
          <w:lang w:val="pl-PL"/>
        </w:rPr>
        <w:t>TERMIN OTWARCIA OFERT</w:t>
      </w:r>
      <w:r w:rsidRPr="00D45DAC">
        <w:rPr>
          <w:rFonts w:asciiTheme="majorHAnsi" w:hAnsiTheme="majorHAnsi" w:cs="Tahoma"/>
          <w:b/>
          <w:bCs/>
          <w:lang w:val="pl-PL"/>
        </w:rPr>
        <w:t xml:space="preserve"> </w:t>
      </w:r>
      <w:r w:rsidR="002D4A6C">
        <w:rPr>
          <w:rFonts w:asciiTheme="majorHAnsi" w:hAnsiTheme="majorHAnsi" w:cs="Tahoma"/>
          <w:b/>
          <w:bCs/>
          <w:u w:val="single"/>
          <w:lang w:val="pl-PL"/>
        </w:rPr>
        <w:t>28.</w:t>
      </w:r>
      <w:r w:rsidRPr="00D45DAC">
        <w:rPr>
          <w:rFonts w:asciiTheme="majorHAnsi" w:hAnsiTheme="majorHAnsi" w:cs="Tahoma"/>
          <w:b/>
          <w:bCs/>
          <w:u w:val="single"/>
          <w:lang w:val="pl-PL"/>
        </w:rPr>
        <w:t>10.2016 r. godz. 14.15.</w:t>
      </w:r>
    </w:p>
    <w:p w:rsidR="00D45DAC" w:rsidRPr="00D45DAC" w:rsidRDefault="00D45DAC" w:rsidP="00D45DAC">
      <w:pPr>
        <w:keepNext/>
        <w:widowControl w:val="0"/>
        <w:overflowPunct/>
        <w:autoSpaceDE/>
        <w:autoSpaceDN/>
        <w:adjustRightInd/>
        <w:ind w:left="360" w:hanging="360"/>
        <w:outlineLvl w:val="0"/>
        <w:rPr>
          <w:rFonts w:asciiTheme="majorHAnsi" w:eastAsia="Calibri" w:hAnsiTheme="majorHAnsi" w:cs="Tahoma"/>
          <w:kern w:val="2"/>
          <w:lang w:val="pl-PL" w:eastAsia="ar-SA"/>
        </w:rPr>
      </w:pPr>
    </w:p>
    <w:p w:rsidR="00D45DAC" w:rsidRPr="00D45DAC" w:rsidRDefault="00D45DAC" w:rsidP="00D45DAC">
      <w:pPr>
        <w:keepNext/>
        <w:widowControl w:val="0"/>
        <w:overflowPunct/>
        <w:autoSpaceDE/>
        <w:autoSpaceDN/>
        <w:adjustRightInd/>
        <w:ind w:left="360" w:hanging="360"/>
        <w:outlineLvl w:val="0"/>
        <w:rPr>
          <w:rFonts w:asciiTheme="majorHAnsi" w:eastAsia="Calibri" w:hAnsiTheme="majorHAnsi" w:cs="Tahoma"/>
          <w:kern w:val="2"/>
          <w:lang w:val="pl-PL" w:eastAsia="ar-SA"/>
        </w:rPr>
      </w:pPr>
      <w:r w:rsidRPr="00D45DAC">
        <w:rPr>
          <w:rFonts w:asciiTheme="majorHAnsi" w:eastAsia="Calibri" w:hAnsiTheme="majorHAnsi" w:cs="Tahoma"/>
          <w:kern w:val="2"/>
          <w:lang w:val="pl-PL" w:eastAsia="ar-SA"/>
        </w:rPr>
        <w:t xml:space="preserve">W Części IV SIWZ. Zasady przygotowania oferty. 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b/>
          <w:lang w:val="pl-PL" w:eastAsia="ar-SA"/>
        </w:rPr>
      </w:pPr>
      <w:r w:rsidRPr="00D45DAC">
        <w:rPr>
          <w:rFonts w:asciiTheme="majorHAnsi" w:hAnsiTheme="majorHAnsi" w:cs="Tahoma"/>
          <w:b/>
          <w:lang w:val="pl-PL" w:eastAsia="ar-SA"/>
        </w:rPr>
        <w:t>W pkt 15.3. SIWZ jest: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highlight w:val="yellow"/>
          <w:lang w:val="pl-PL" w:eastAsia="ar-SA"/>
        </w:rPr>
      </w:pPr>
      <w:r w:rsidRPr="00D45DAC">
        <w:rPr>
          <w:rFonts w:asciiTheme="majorHAnsi" w:hAnsiTheme="majorHAnsi" w:cs="Tahoma"/>
          <w:lang w:val="pl-PL" w:eastAsia="en-US"/>
        </w:rPr>
        <w:t xml:space="preserve">15.3. </w:t>
      </w:r>
      <w:r w:rsidRPr="00D45DAC">
        <w:rPr>
          <w:rFonts w:asciiTheme="majorHAnsi" w:hAnsiTheme="majorHAnsi" w:cs="Tahoma"/>
          <w:b/>
          <w:lang w:val="pl-PL" w:eastAsia="en-US"/>
        </w:rPr>
        <w:t>Opakowanie</w:t>
      </w:r>
      <w:r w:rsidRPr="00D45DAC">
        <w:rPr>
          <w:rFonts w:asciiTheme="majorHAnsi" w:hAnsiTheme="majorHAnsi" w:cs="Tahoma"/>
          <w:lang w:val="pl-PL" w:eastAsia="en-US"/>
        </w:rPr>
        <w:t xml:space="preserve"> powinno być oznakowane jako "OFERTA" według wzoru:</w:t>
      </w:r>
    </w:p>
    <w:p w:rsidR="00D45DAC" w:rsidRPr="00D45DAC" w:rsidRDefault="00D45DAC" w:rsidP="00D45DAC">
      <w:pPr>
        <w:overflowPunct/>
        <w:autoSpaceDE/>
        <w:autoSpaceDN/>
        <w:adjustRightInd/>
        <w:jc w:val="right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tabs>
          <w:tab w:val="left" w:pos="5954"/>
        </w:tabs>
        <w:overflowPunct/>
        <w:autoSpaceDE/>
        <w:autoSpaceDN/>
        <w:adjustRightInd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Nazwa i adres Wykonawcy/Wykonawców</w:t>
      </w:r>
      <w:r w:rsidRPr="00D45DAC">
        <w:rPr>
          <w:rFonts w:asciiTheme="majorHAnsi" w:hAnsiTheme="majorHAnsi" w:cs="Tahoma"/>
          <w:b/>
          <w:lang w:val="pl-PL" w:eastAsia="en-US"/>
        </w:rPr>
        <w:tab/>
        <w:t xml:space="preserve">    Urząd Pracy m.st. Warszawy</w:t>
      </w:r>
    </w:p>
    <w:p w:rsidR="00D45DAC" w:rsidRPr="00D45DAC" w:rsidRDefault="00D45DAC" w:rsidP="00D45DAC">
      <w:pPr>
        <w:tabs>
          <w:tab w:val="left" w:pos="5954"/>
        </w:tabs>
        <w:overflowPunct/>
        <w:autoSpaceDE/>
        <w:autoSpaceDN/>
        <w:adjustRightInd/>
        <w:jc w:val="right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(ewentualnie pieczęć)</w:t>
      </w:r>
      <w:r w:rsidRPr="00D45DAC">
        <w:rPr>
          <w:rFonts w:asciiTheme="majorHAnsi" w:hAnsiTheme="majorHAnsi" w:cs="Tahoma"/>
          <w:b/>
          <w:lang w:val="pl-PL" w:eastAsia="en-US"/>
        </w:rPr>
        <w:t xml:space="preserve">                               </w:t>
      </w:r>
      <w:r w:rsidRPr="00D45DAC">
        <w:rPr>
          <w:rFonts w:asciiTheme="majorHAnsi" w:hAnsiTheme="majorHAnsi" w:cs="Tahoma"/>
          <w:b/>
          <w:lang w:val="pl-PL" w:eastAsia="en-US"/>
        </w:rPr>
        <w:tab/>
        <w:t>ul. Erazma Ciołka 10A</w:t>
      </w:r>
    </w:p>
    <w:p w:rsidR="00D45DAC" w:rsidRPr="00D45DAC" w:rsidRDefault="00D45DAC" w:rsidP="00D45DAC">
      <w:pPr>
        <w:tabs>
          <w:tab w:val="left" w:pos="5954"/>
        </w:tabs>
        <w:overflowPunct/>
        <w:autoSpaceDE/>
        <w:autoSpaceDN/>
        <w:adjustRightInd/>
        <w:ind w:firstLine="708"/>
        <w:jc w:val="right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ab/>
        <w:t>01-402 Warszawa</w:t>
      </w:r>
    </w:p>
    <w:p w:rsidR="00D45DAC" w:rsidRPr="00D45DAC" w:rsidRDefault="00D45DAC" w:rsidP="00D45DAC">
      <w:pPr>
        <w:overflowPunct/>
        <w:autoSpaceDE/>
        <w:autoSpaceDN/>
        <w:adjustRightInd/>
        <w:ind w:left="5954"/>
        <w:jc w:val="right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 xml:space="preserve">pokój 120 (sekretariat) </w:t>
      </w:r>
    </w:p>
    <w:p w:rsidR="00D45DAC" w:rsidRPr="00D45DAC" w:rsidRDefault="00D45DAC" w:rsidP="00D45DAC">
      <w:pPr>
        <w:overflowPunct/>
        <w:autoSpaceDE/>
        <w:autoSpaceDN/>
        <w:adjustRightInd/>
        <w:ind w:left="5954"/>
        <w:jc w:val="right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1 piętro</w:t>
      </w:r>
    </w:p>
    <w:p w:rsidR="00D45DAC" w:rsidRPr="00D45DAC" w:rsidRDefault="00D45DAC" w:rsidP="00D45DAC">
      <w:pPr>
        <w:overflowPunct/>
        <w:autoSpaceDE/>
        <w:autoSpaceDN/>
        <w:adjustRightInd/>
        <w:ind w:left="5954"/>
        <w:jc w:val="right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numer sprawy: 9/2016</w:t>
      </w:r>
    </w:p>
    <w:p w:rsidR="00D45DAC" w:rsidRPr="00D45DAC" w:rsidRDefault="00D45DAC" w:rsidP="00D45DAC">
      <w:pPr>
        <w:overflowPunct/>
        <w:autoSpaceDE/>
        <w:autoSpaceDN/>
        <w:adjustRightInd/>
        <w:ind w:left="7620" w:firstLine="168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tabs>
          <w:tab w:val="left" w:pos="1506"/>
          <w:tab w:val="left" w:pos="1930"/>
        </w:tabs>
        <w:overflowPunct/>
        <w:autoSpaceDE/>
        <w:autoSpaceDN/>
        <w:adjustRightInd/>
        <w:ind w:left="540"/>
        <w:jc w:val="center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tabs>
          <w:tab w:val="left" w:pos="1506"/>
          <w:tab w:val="left" w:pos="1930"/>
        </w:tabs>
        <w:overflowPunct/>
        <w:autoSpaceDE/>
        <w:autoSpaceDN/>
        <w:adjustRightInd/>
        <w:ind w:left="540"/>
        <w:jc w:val="center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OFERTA</w:t>
      </w:r>
    </w:p>
    <w:p w:rsidR="00D45DAC" w:rsidRPr="00D45DAC" w:rsidRDefault="00D45DAC" w:rsidP="00D45DAC">
      <w:pPr>
        <w:tabs>
          <w:tab w:val="left" w:pos="1506"/>
          <w:tab w:val="left" w:pos="1930"/>
        </w:tabs>
        <w:overflowPunct/>
        <w:autoSpaceDE/>
        <w:autoSpaceDN/>
        <w:adjustRightInd/>
        <w:ind w:left="540"/>
        <w:jc w:val="center"/>
        <w:rPr>
          <w:rFonts w:asciiTheme="majorHAnsi" w:hAnsiTheme="majorHAnsi" w:cs="Tahoma"/>
          <w:b/>
          <w:highlight w:val="yellow"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na</w:t>
      </w:r>
    </w:p>
    <w:p w:rsidR="00D45DAC" w:rsidRPr="00D45DAC" w:rsidRDefault="00D45DAC" w:rsidP="00D45DAC">
      <w:pPr>
        <w:tabs>
          <w:tab w:val="left" w:pos="5731"/>
        </w:tabs>
        <w:overflowPunct/>
        <w:autoSpaceDE/>
        <w:autoSpaceDN/>
        <w:adjustRightInd/>
        <w:ind w:left="539" w:hanging="539"/>
        <w:jc w:val="center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„Dostawę sprzętu komputerowego i oprogramowania dla Urzędu Pracy m.st. Warszawy”</w:t>
      </w:r>
    </w:p>
    <w:p w:rsidR="00D45DAC" w:rsidRPr="00D45DAC" w:rsidRDefault="00D45DAC" w:rsidP="00D45DAC">
      <w:pPr>
        <w:tabs>
          <w:tab w:val="left" w:pos="5731"/>
        </w:tabs>
        <w:overflowPunct/>
        <w:autoSpaceDE/>
        <w:autoSpaceDN/>
        <w:adjustRightInd/>
        <w:ind w:left="539" w:hanging="539"/>
        <w:jc w:val="center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dla części …………………..</w:t>
      </w:r>
    </w:p>
    <w:p w:rsidR="00D45DAC" w:rsidRPr="00D45DAC" w:rsidRDefault="00D45DAC" w:rsidP="00D45DAC">
      <w:pPr>
        <w:tabs>
          <w:tab w:val="left" w:pos="1506"/>
          <w:tab w:val="left" w:pos="1930"/>
        </w:tabs>
        <w:overflowPunct/>
        <w:autoSpaceDE/>
        <w:autoSpaceDN/>
        <w:adjustRightInd/>
        <w:jc w:val="center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Nie otwierać przed dniem 2</w:t>
      </w:r>
      <w:r w:rsidR="002D4A6C">
        <w:rPr>
          <w:rFonts w:asciiTheme="majorHAnsi" w:hAnsiTheme="majorHAnsi" w:cs="Tahoma"/>
          <w:b/>
          <w:lang w:val="pl-PL" w:eastAsia="en-US"/>
        </w:rPr>
        <w:t>7</w:t>
      </w:r>
      <w:r w:rsidRPr="00D45DAC">
        <w:rPr>
          <w:rFonts w:asciiTheme="majorHAnsi" w:hAnsiTheme="majorHAnsi" w:cs="Tahoma"/>
          <w:b/>
          <w:lang w:val="pl-PL" w:eastAsia="en-US"/>
        </w:rPr>
        <w:t>.10.2016 r. godz. 14.15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highlight w:val="yellow"/>
          <w:lang w:val="pl-PL" w:eastAsia="ar-SA"/>
        </w:rPr>
      </w:pP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u w:val="single"/>
          <w:lang w:val="pl-PL" w:eastAsia="ar-SA"/>
        </w:rPr>
      </w:pPr>
      <w:r w:rsidRPr="00D45DAC">
        <w:rPr>
          <w:rFonts w:asciiTheme="majorHAnsi" w:hAnsiTheme="majorHAnsi" w:cs="Tahoma"/>
          <w:u w:val="single"/>
          <w:lang w:val="pl-PL" w:eastAsia="ar-SA"/>
        </w:rPr>
        <w:t xml:space="preserve">Zastępuje się zapisem:  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lang w:val="pl-PL" w:eastAsia="ar-SA"/>
        </w:rPr>
      </w:pPr>
      <w:r w:rsidRPr="00D45DAC">
        <w:rPr>
          <w:rFonts w:asciiTheme="majorHAnsi" w:hAnsiTheme="majorHAnsi" w:cs="Tahoma"/>
          <w:lang w:val="pl-PL" w:eastAsia="en-US"/>
        </w:rPr>
        <w:t xml:space="preserve">15.3. </w:t>
      </w:r>
      <w:r w:rsidRPr="00D45DAC">
        <w:rPr>
          <w:rFonts w:asciiTheme="majorHAnsi" w:hAnsiTheme="majorHAnsi" w:cs="Tahoma"/>
          <w:b/>
          <w:lang w:val="pl-PL" w:eastAsia="en-US"/>
        </w:rPr>
        <w:t>Opakowanie</w:t>
      </w:r>
      <w:r w:rsidRPr="00D45DAC">
        <w:rPr>
          <w:rFonts w:asciiTheme="majorHAnsi" w:hAnsiTheme="majorHAnsi" w:cs="Tahoma"/>
          <w:lang w:val="pl-PL" w:eastAsia="en-US"/>
        </w:rPr>
        <w:t xml:space="preserve"> powinno być oznakowane jako "OFERTA" według wzoru:</w:t>
      </w:r>
    </w:p>
    <w:p w:rsidR="00D45DAC" w:rsidRPr="00D45DAC" w:rsidRDefault="00D45DAC" w:rsidP="00D45DAC">
      <w:pPr>
        <w:tabs>
          <w:tab w:val="left" w:pos="5954"/>
        </w:tabs>
        <w:overflowPunct/>
        <w:autoSpaceDE/>
        <w:autoSpaceDN/>
        <w:adjustRightInd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Nazwa i adres Wykonawcy/Wykonawców</w:t>
      </w:r>
      <w:r w:rsidRPr="00D45DAC">
        <w:rPr>
          <w:rFonts w:asciiTheme="majorHAnsi" w:hAnsiTheme="majorHAnsi" w:cs="Tahoma"/>
          <w:b/>
          <w:lang w:val="pl-PL" w:eastAsia="en-US"/>
        </w:rPr>
        <w:tab/>
        <w:t xml:space="preserve">    Urząd Pracy m.st. Warszawy</w:t>
      </w:r>
    </w:p>
    <w:p w:rsidR="00D45DAC" w:rsidRPr="00D45DAC" w:rsidRDefault="00D45DAC" w:rsidP="00D45DAC">
      <w:pPr>
        <w:tabs>
          <w:tab w:val="left" w:pos="5954"/>
        </w:tabs>
        <w:overflowPunct/>
        <w:autoSpaceDE/>
        <w:autoSpaceDN/>
        <w:adjustRightInd/>
        <w:jc w:val="right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(ewentualnie pieczęć)</w:t>
      </w:r>
      <w:r w:rsidRPr="00D45DAC">
        <w:rPr>
          <w:rFonts w:asciiTheme="majorHAnsi" w:hAnsiTheme="majorHAnsi" w:cs="Tahoma"/>
          <w:b/>
          <w:lang w:val="pl-PL" w:eastAsia="en-US"/>
        </w:rPr>
        <w:t xml:space="preserve">                               </w:t>
      </w:r>
      <w:r w:rsidRPr="00D45DAC">
        <w:rPr>
          <w:rFonts w:asciiTheme="majorHAnsi" w:hAnsiTheme="majorHAnsi" w:cs="Tahoma"/>
          <w:b/>
          <w:lang w:val="pl-PL" w:eastAsia="en-US"/>
        </w:rPr>
        <w:tab/>
        <w:t>ul. Erazma Ciołka 10A</w:t>
      </w:r>
    </w:p>
    <w:p w:rsidR="00D45DAC" w:rsidRPr="00D45DAC" w:rsidRDefault="00D45DAC" w:rsidP="00D45DAC">
      <w:pPr>
        <w:tabs>
          <w:tab w:val="left" w:pos="5954"/>
        </w:tabs>
        <w:overflowPunct/>
        <w:autoSpaceDE/>
        <w:autoSpaceDN/>
        <w:adjustRightInd/>
        <w:ind w:firstLine="708"/>
        <w:jc w:val="right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ab/>
        <w:t>01-402 Warszawa</w:t>
      </w:r>
    </w:p>
    <w:p w:rsidR="00D45DAC" w:rsidRPr="00D45DAC" w:rsidRDefault="00D45DAC" w:rsidP="00D45DAC">
      <w:pPr>
        <w:overflowPunct/>
        <w:autoSpaceDE/>
        <w:autoSpaceDN/>
        <w:adjustRightInd/>
        <w:ind w:left="5954"/>
        <w:jc w:val="right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 xml:space="preserve">pokój 120 (sekretariat) </w:t>
      </w:r>
    </w:p>
    <w:p w:rsidR="00D45DAC" w:rsidRPr="00D45DAC" w:rsidRDefault="00D45DAC" w:rsidP="00D45DAC">
      <w:pPr>
        <w:overflowPunct/>
        <w:autoSpaceDE/>
        <w:autoSpaceDN/>
        <w:adjustRightInd/>
        <w:ind w:left="5954"/>
        <w:jc w:val="right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1 piętro</w:t>
      </w:r>
    </w:p>
    <w:p w:rsidR="00D45DAC" w:rsidRPr="00D45DAC" w:rsidRDefault="00D45DAC" w:rsidP="00D45DAC">
      <w:pPr>
        <w:overflowPunct/>
        <w:autoSpaceDE/>
        <w:autoSpaceDN/>
        <w:adjustRightInd/>
        <w:ind w:left="5954"/>
        <w:jc w:val="right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numer sprawy: 9/2016</w:t>
      </w:r>
    </w:p>
    <w:p w:rsidR="00D45DAC" w:rsidRPr="00D45DAC" w:rsidRDefault="00D45DAC" w:rsidP="00D45DAC">
      <w:pPr>
        <w:overflowPunct/>
        <w:autoSpaceDE/>
        <w:autoSpaceDN/>
        <w:adjustRightInd/>
        <w:ind w:left="7620" w:firstLine="168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tabs>
          <w:tab w:val="left" w:pos="1506"/>
          <w:tab w:val="left" w:pos="1930"/>
        </w:tabs>
        <w:overflowPunct/>
        <w:autoSpaceDE/>
        <w:autoSpaceDN/>
        <w:adjustRightInd/>
        <w:ind w:left="540"/>
        <w:jc w:val="center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tabs>
          <w:tab w:val="left" w:pos="1506"/>
          <w:tab w:val="left" w:pos="1930"/>
        </w:tabs>
        <w:overflowPunct/>
        <w:autoSpaceDE/>
        <w:autoSpaceDN/>
        <w:adjustRightInd/>
        <w:ind w:left="540"/>
        <w:jc w:val="center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OFERTA</w:t>
      </w:r>
    </w:p>
    <w:p w:rsidR="00D45DAC" w:rsidRPr="00D45DAC" w:rsidRDefault="00D45DAC" w:rsidP="00D45DAC">
      <w:pPr>
        <w:tabs>
          <w:tab w:val="left" w:pos="1506"/>
          <w:tab w:val="left" w:pos="1930"/>
        </w:tabs>
        <w:overflowPunct/>
        <w:autoSpaceDE/>
        <w:autoSpaceDN/>
        <w:adjustRightInd/>
        <w:ind w:left="540"/>
        <w:jc w:val="center"/>
        <w:rPr>
          <w:rFonts w:asciiTheme="majorHAnsi" w:hAnsiTheme="majorHAnsi" w:cs="Tahoma"/>
          <w:b/>
          <w:highlight w:val="yellow"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na</w:t>
      </w:r>
    </w:p>
    <w:p w:rsidR="00D45DAC" w:rsidRPr="00D45DAC" w:rsidRDefault="00D45DAC" w:rsidP="00D45DAC">
      <w:pPr>
        <w:tabs>
          <w:tab w:val="left" w:pos="5731"/>
        </w:tabs>
        <w:overflowPunct/>
        <w:autoSpaceDE/>
        <w:autoSpaceDN/>
        <w:adjustRightInd/>
        <w:ind w:left="539" w:hanging="539"/>
        <w:jc w:val="center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„Dostawę sprzętu komputerowego i oprogramowania dla Urzędu Pracy m.st. Warszawy”</w:t>
      </w:r>
    </w:p>
    <w:p w:rsidR="00D45DAC" w:rsidRPr="00D45DAC" w:rsidRDefault="00D45DAC" w:rsidP="00D45DAC">
      <w:pPr>
        <w:tabs>
          <w:tab w:val="left" w:pos="5731"/>
        </w:tabs>
        <w:overflowPunct/>
        <w:autoSpaceDE/>
        <w:autoSpaceDN/>
        <w:adjustRightInd/>
        <w:ind w:left="539" w:hanging="539"/>
        <w:jc w:val="center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dla części …………………..</w:t>
      </w:r>
    </w:p>
    <w:p w:rsidR="00D45DAC" w:rsidRPr="00D45DAC" w:rsidRDefault="002D4A6C" w:rsidP="00D45DAC">
      <w:pPr>
        <w:tabs>
          <w:tab w:val="left" w:pos="1506"/>
          <w:tab w:val="left" w:pos="1930"/>
        </w:tabs>
        <w:overflowPunct/>
        <w:autoSpaceDE/>
        <w:autoSpaceDN/>
        <w:adjustRightInd/>
        <w:jc w:val="center"/>
        <w:rPr>
          <w:rFonts w:asciiTheme="majorHAnsi" w:hAnsiTheme="majorHAnsi" w:cs="Tahoma"/>
          <w:lang w:val="pl-PL" w:eastAsia="en-US"/>
        </w:rPr>
      </w:pPr>
      <w:r>
        <w:rPr>
          <w:rFonts w:asciiTheme="majorHAnsi" w:hAnsiTheme="majorHAnsi" w:cs="Tahoma"/>
          <w:b/>
          <w:lang w:val="pl-PL" w:eastAsia="en-US"/>
        </w:rPr>
        <w:t>Nie otwierać przed dniem 28</w:t>
      </w:r>
      <w:r w:rsidR="00D45DAC" w:rsidRPr="00D45DAC">
        <w:rPr>
          <w:rFonts w:asciiTheme="majorHAnsi" w:hAnsiTheme="majorHAnsi" w:cs="Tahoma"/>
          <w:b/>
          <w:lang w:val="pl-PL" w:eastAsia="en-US"/>
        </w:rPr>
        <w:t>.10.2016 r. godz. 14.15</w:t>
      </w:r>
    </w:p>
    <w:p w:rsidR="00D45DAC" w:rsidRPr="00D45DAC" w:rsidRDefault="00D45DAC" w:rsidP="00D45DAC">
      <w:pPr>
        <w:tabs>
          <w:tab w:val="left" w:pos="567"/>
        </w:tabs>
        <w:overflowPunct/>
        <w:autoSpaceDE/>
        <w:autoSpaceDN/>
        <w:adjustRightInd/>
        <w:ind w:left="567" w:hanging="600"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kern w:val="22"/>
          <w:lang w:val="pl-PL" w:eastAsia="en-US"/>
        </w:rPr>
        <w:t xml:space="preserve">W Części  VI. </w:t>
      </w:r>
      <w:r w:rsidRPr="00D45DAC">
        <w:rPr>
          <w:rFonts w:asciiTheme="majorHAnsi" w:hAnsiTheme="majorHAnsi" w:cs="Tahoma"/>
          <w:b/>
          <w:lang w:val="pl-PL" w:eastAsia="en-US"/>
        </w:rPr>
        <w:t>Informacje o trybie składania i otwarcia ofert.</w:t>
      </w:r>
    </w:p>
    <w:p w:rsidR="00D45DAC" w:rsidRPr="00D45DAC" w:rsidRDefault="00D45DAC" w:rsidP="00D45DAC">
      <w:pPr>
        <w:tabs>
          <w:tab w:val="left" w:pos="567"/>
        </w:tabs>
        <w:overflowPunct/>
        <w:autoSpaceDE/>
        <w:autoSpaceDN/>
        <w:adjustRightInd/>
        <w:ind w:left="567" w:hanging="600"/>
        <w:jc w:val="both"/>
        <w:rPr>
          <w:rFonts w:asciiTheme="majorHAnsi" w:hAnsiTheme="majorHAnsi" w:cs="Tahoma"/>
          <w:b/>
          <w:spacing w:val="76"/>
          <w:kern w:val="22"/>
          <w:u w:val="single"/>
          <w:lang w:val="pl-PL" w:eastAsia="en-US"/>
        </w:rPr>
      </w:pPr>
    </w:p>
    <w:p w:rsidR="000E096F" w:rsidRPr="000E096F" w:rsidRDefault="000E096F" w:rsidP="00D45DAC">
      <w:pPr>
        <w:keepNext/>
        <w:numPr>
          <w:ilvl w:val="1"/>
          <w:numId w:val="3"/>
        </w:numPr>
        <w:tabs>
          <w:tab w:val="left" w:pos="567"/>
        </w:tabs>
        <w:suppressAutoHyphens/>
        <w:overflowPunct/>
        <w:autoSpaceDE/>
        <w:autoSpaceDN/>
        <w:adjustRightInd/>
        <w:spacing w:after="200" w:line="276" w:lineRule="auto"/>
        <w:ind w:left="567" w:hanging="567"/>
        <w:jc w:val="both"/>
        <w:outlineLvl w:val="1"/>
        <w:rPr>
          <w:rFonts w:asciiTheme="majorHAnsi" w:hAnsiTheme="majorHAnsi" w:cs="Tahoma"/>
          <w:b/>
          <w:bCs/>
          <w:iCs/>
          <w:lang w:val="pl-PL" w:eastAsia="en-US"/>
        </w:rPr>
      </w:pPr>
    </w:p>
    <w:p w:rsidR="00D45DAC" w:rsidRPr="00D45DAC" w:rsidRDefault="00D45DAC" w:rsidP="000E096F">
      <w:pPr>
        <w:keepNext/>
        <w:numPr>
          <w:ilvl w:val="1"/>
          <w:numId w:val="3"/>
        </w:num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outlineLvl w:val="1"/>
        <w:rPr>
          <w:rFonts w:asciiTheme="majorHAnsi" w:hAnsiTheme="majorHAnsi" w:cs="Tahoma"/>
          <w:b/>
          <w:bCs/>
          <w:iCs/>
          <w:lang w:val="pl-PL" w:eastAsia="en-US"/>
        </w:rPr>
      </w:pPr>
      <w:r w:rsidRPr="00D45DAC">
        <w:rPr>
          <w:rFonts w:asciiTheme="majorHAnsi" w:hAnsiTheme="majorHAnsi" w:cs="Tahoma"/>
          <w:b/>
          <w:bCs/>
          <w:iCs/>
          <w:kern w:val="20"/>
          <w:lang w:val="pl-PL" w:eastAsia="en-US"/>
        </w:rPr>
        <w:t xml:space="preserve">pkt </w:t>
      </w:r>
      <w:r w:rsidRPr="00D45DAC">
        <w:rPr>
          <w:rFonts w:asciiTheme="majorHAnsi" w:hAnsiTheme="majorHAnsi" w:cs="Tahoma"/>
          <w:b/>
          <w:bCs/>
          <w:iCs/>
          <w:lang w:val="pl-PL" w:eastAsia="en-US"/>
        </w:rPr>
        <w:t>22. Termin i miejsce</w:t>
      </w:r>
      <w:r w:rsidRPr="00D45DAC" w:rsidDel="00A2362D">
        <w:rPr>
          <w:rFonts w:asciiTheme="majorHAnsi" w:hAnsiTheme="majorHAnsi" w:cs="Tahoma"/>
          <w:b/>
          <w:bCs/>
          <w:iCs/>
          <w:lang w:val="pl-PL" w:eastAsia="en-US"/>
        </w:rPr>
        <w:t xml:space="preserve"> </w:t>
      </w:r>
      <w:r w:rsidRPr="00D45DAC">
        <w:rPr>
          <w:rFonts w:asciiTheme="majorHAnsi" w:hAnsiTheme="majorHAnsi" w:cs="Tahoma"/>
          <w:b/>
          <w:bCs/>
          <w:iCs/>
          <w:lang w:val="pl-PL" w:eastAsia="en-US"/>
        </w:rPr>
        <w:t>składania ofert.</w:t>
      </w:r>
    </w:p>
    <w:p w:rsidR="00D45DAC" w:rsidRPr="00D45DAC" w:rsidRDefault="00D45DAC" w:rsidP="000E096F">
      <w:pPr>
        <w:keepNext/>
        <w:numPr>
          <w:ilvl w:val="1"/>
          <w:numId w:val="3"/>
        </w:numPr>
        <w:tabs>
          <w:tab w:val="left" w:pos="567"/>
        </w:tabs>
        <w:suppressAutoHyphens/>
        <w:overflowPunct/>
        <w:autoSpaceDE/>
        <w:autoSpaceDN/>
        <w:adjustRightInd/>
        <w:jc w:val="both"/>
        <w:outlineLvl w:val="1"/>
        <w:rPr>
          <w:rFonts w:asciiTheme="majorHAnsi" w:hAnsiTheme="majorHAnsi" w:cs="Tahoma"/>
          <w:b/>
          <w:bCs/>
          <w:iCs/>
          <w:lang w:val="pl-PL" w:eastAsia="en-US"/>
        </w:rPr>
      </w:pPr>
      <w:r w:rsidRPr="00D45DAC">
        <w:rPr>
          <w:rFonts w:asciiTheme="majorHAnsi" w:hAnsiTheme="majorHAnsi" w:cs="Tahoma"/>
          <w:b/>
          <w:bCs/>
          <w:iCs/>
          <w:lang w:val="pl-PL" w:eastAsia="en-US"/>
        </w:rPr>
        <w:t>W pkt 22.1. jest:</w:t>
      </w:r>
    </w:p>
    <w:p w:rsidR="00D45DAC" w:rsidRPr="00D45DAC" w:rsidRDefault="00D45DAC" w:rsidP="00D45DAC">
      <w:pPr>
        <w:numPr>
          <w:ilvl w:val="1"/>
          <w:numId w:val="4"/>
        </w:numPr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Termin składania ofert: do dnia</w:t>
      </w:r>
      <w:r w:rsidRPr="00D45DAC">
        <w:rPr>
          <w:rFonts w:asciiTheme="majorHAnsi" w:hAnsiTheme="majorHAnsi" w:cs="Tahoma"/>
          <w:lang w:val="pl-PL" w:eastAsia="en-US"/>
        </w:rPr>
        <w:t xml:space="preserve"> </w:t>
      </w:r>
      <w:r w:rsidRPr="00D45DAC">
        <w:rPr>
          <w:rFonts w:asciiTheme="majorHAnsi" w:hAnsiTheme="majorHAnsi" w:cs="Tahoma"/>
          <w:b/>
          <w:lang w:val="pl-PL" w:eastAsia="en-US"/>
        </w:rPr>
        <w:t>2</w:t>
      </w:r>
      <w:r w:rsidR="002D4A6C">
        <w:rPr>
          <w:rFonts w:asciiTheme="majorHAnsi" w:hAnsiTheme="majorHAnsi" w:cs="Tahoma"/>
          <w:b/>
          <w:lang w:val="pl-PL" w:eastAsia="en-US"/>
        </w:rPr>
        <w:t>7</w:t>
      </w:r>
      <w:r w:rsidRPr="00D45DAC">
        <w:rPr>
          <w:rFonts w:asciiTheme="majorHAnsi" w:hAnsiTheme="majorHAnsi" w:cs="Tahoma"/>
          <w:b/>
          <w:lang w:val="pl-PL" w:eastAsia="en-US"/>
        </w:rPr>
        <w:t>.10.2016 r. do godz. 14</w:t>
      </w:r>
      <w:r w:rsidRPr="00D45DAC">
        <w:rPr>
          <w:rFonts w:asciiTheme="majorHAnsi" w:hAnsiTheme="majorHAnsi" w:cs="Tahoma"/>
          <w:b/>
          <w:vertAlign w:val="superscript"/>
          <w:lang w:val="pl-PL" w:eastAsia="en-US"/>
        </w:rPr>
        <w:t>00</w:t>
      </w:r>
      <w:r w:rsidRPr="00D45DAC">
        <w:rPr>
          <w:rFonts w:asciiTheme="majorHAnsi" w:hAnsiTheme="majorHAnsi" w:cs="Tahoma"/>
          <w:b/>
          <w:lang w:val="pl-PL" w:eastAsia="en-US"/>
        </w:rPr>
        <w:t>.</w:t>
      </w:r>
      <w:r w:rsidRPr="00D45DAC">
        <w:rPr>
          <w:rFonts w:asciiTheme="majorHAnsi" w:hAnsiTheme="majorHAnsi" w:cs="Tahoma"/>
          <w:lang w:val="pl-PL" w:eastAsia="en-US"/>
        </w:rPr>
        <w:t xml:space="preserve"> </w:t>
      </w: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u w:val="single"/>
          <w:lang w:val="pl-PL" w:eastAsia="en-US"/>
        </w:rPr>
      </w:pPr>
      <w:r w:rsidRPr="00D45DAC">
        <w:rPr>
          <w:rFonts w:asciiTheme="majorHAnsi" w:hAnsiTheme="majorHAnsi" w:cs="Tahoma"/>
          <w:u w:val="single"/>
          <w:lang w:val="pl-PL" w:eastAsia="en-US"/>
        </w:rPr>
        <w:t xml:space="preserve">Zastępuje się zapisem:  </w:t>
      </w:r>
    </w:p>
    <w:p w:rsidR="00D45DAC" w:rsidRPr="00D45DAC" w:rsidRDefault="00D45DAC" w:rsidP="00D45DAC">
      <w:pPr>
        <w:numPr>
          <w:ilvl w:val="1"/>
          <w:numId w:val="5"/>
        </w:numPr>
        <w:tabs>
          <w:tab w:val="num" w:pos="540"/>
        </w:tabs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Termin składania ofert: do dnia</w:t>
      </w:r>
      <w:r w:rsidRPr="00D45DAC">
        <w:rPr>
          <w:rFonts w:asciiTheme="majorHAnsi" w:hAnsiTheme="majorHAnsi" w:cs="Tahoma"/>
          <w:lang w:val="pl-PL" w:eastAsia="en-US"/>
        </w:rPr>
        <w:t xml:space="preserve"> </w:t>
      </w:r>
      <w:r w:rsidR="002D4A6C">
        <w:rPr>
          <w:rFonts w:asciiTheme="majorHAnsi" w:hAnsiTheme="majorHAnsi" w:cs="Tahoma"/>
          <w:b/>
          <w:lang w:val="pl-PL" w:eastAsia="en-US"/>
        </w:rPr>
        <w:t>28</w:t>
      </w:r>
      <w:r w:rsidRPr="00D45DAC">
        <w:rPr>
          <w:rFonts w:asciiTheme="majorHAnsi" w:hAnsiTheme="majorHAnsi" w:cs="Tahoma"/>
          <w:b/>
          <w:lang w:val="pl-PL" w:eastAsia="en-US"/>
        </w:rPr>
        <w:t>.10.2016 r. do godz. 14</w:t>
      </w:r>
      <w:r w:rsidRPr="00D45DAC">
        <w:rPr>
          <w:rFonts w:asciiTheme="majorHAnsi" w:hAnsiTheme="majorHAnsi" w:cs="Tahoma"/>
          <w:b/>
          <w:vertAlign w:val="superscript"/>
          <w:lang w:val="pl-PL" w:eastAsia="en-US"/>
        </w:rPr>
        <w:t>00</w:t>
      </w:r>
      <w:r w:rsidRPr="00D45DAC">
        <w:rPr>
          <w:rFonts w:asciiTheme="majorHAnsi" w:hAnsiTheme="majorHAnsi" w:cs="Tahoma"/>
          <w:b/>
          <w:lang w:val="pl-PL" w:eastAsia="en-US"/>
        </w:rPr>
        <w:t>.</w:t>
      </w:r>
      <w:r w:rsidRPr="00D45DAC">
        <w:rPr>
          <w:rFonts w:asciiTheme="majorHAnsi" w:hAnsiTheme="majorHAnsi" w:cs="Tahoma"/>
          <w:lang w:val="pl-PL" w:eastAsia="en-US"/>
        </w:rPr>
        <w:t xml:space="preserve"> </w:t>
      </w: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lang w:val="pl-PL" w:eastAsia="en-US"/>
        </w:rPr>
      </w:pP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ar-SA"/>
        </w:rPr>
        <w:t xml:space="preserve">pkt 23. </w:t>
      </w:r>
      <w:r w:rsidRPr="00D45DAC">
        <w:rPr>
          <w:rFonts w:asciiTheme="majorHAnsi" w:hAnsiTheme="majorHAnsi" w:cs="Tahoma"/>
          <w:b/>
          <w:lang w:val="pl-PL" w:eastAsia="en-US"/>
        </w:rPr>
        <w:t>Termin i miejsce otwarcia ofert.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b/>
          <w:lang w:val="pl-PL" w:eastAsia="ar-SA"/>
        </w:rPr>
      </w:pPr>
      <w:r w:rsidRPr="00D45DAC">
        <w:rPr>
          <w:rFonts w:asciiTheme="majorHAnsi" w:hAnsiTheme="majorHAnsi" w:cs="Tahoma"/>
          <w:b/>
          <w:lang w:val="pl-PL" w:eastAsia="en-US"/>
        </w:rPr>
        <w:t>W pkt 23.1. jest:</w:t>
      </w: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23.1.</w:t>
      </w:r>
      <w:r w:rsidRPr="00D45DAC">
        <w:rPr>
          <w:rFonts w:asciiTheme="majorHAnsi" w:hAnsiTheme="majorHAnsi" w:cs="Tahoma"/>
          <w:lang w:val="pl-PL" w:eastAsia="en-US"/>
        </w:rPr>
        <w:tab/>
      </w:r>
      <w:r w:rsidR="002D4A6C">
        <w:rPr>
          <w:rFonts w:asciiTheme="majorHAnsi" w:hAnsiTheme="majorHAnsi" w:cs="Tahoma"/>
          <w:b/>
          <w:lang w:val="pl-PL" w:eastAsia="en-US"/>
        </w:rPr>
        <w:t>Termin otwarcia ofert: 27</w:t>
      </w:r>
      <w:r w:rsidRPr="00D45DAC">
        <w:rPr>
          <w:rFonts w:asciiTheme="majorHAnsi" w:hAnsiTheme="majorHAnsi" w:cs="Tahoma"/>
          <w:b/>
          <w:lang w:val="pl-PL" w:eastAsia="en-US"/>
        </w:rPr>
        <w:t>.10.2016 r. o godz. 14</w:t>
      </w:r>
      <w:r w:rsidRPr="00D45DAC">
        <w:rPr>
          <w:rFonts w:asciiTheme="majorHAnsi" w:hAnsiTheme="majorHAnsi" w:cs="Tahoma"/>
          <w:b/>
          <w:vertAlign w:val="superscript"/>
          <w:lang w:val="pl-PL" w:eastAsia="en-US"/>
        </w:rPr>
        <w:t>15</w:t>
      </w:r>
      <w:r w:rsidRPr="00D45DAC">
        <w:rPr>
          <w:rFonts w:asciiTheme="majorHAnsi" w:hAnsiTheme="majorHAnsi" w:cs="Tahoma"/>
          <w:b/>
          <w:lang w:val="pl-PL" w:eastAsia="en-US"/>
        </w:rPr>
        <w:t>.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u w:val="single"/>
          <w:lang w:val="pl-PL" w:eastAsia="en-US"/>
        </w:rPr>
      </w:pPr>
      <w:r w:rsidRPr="00D45DAC">
        <w:rPr>
          <w:rFonts w:asciiTheme="majorHAnsi" w:hAnsiTheme="majorHAnsi" w:cs="Tahoma"/>
          <w:u w:val="single"/>
          <w:lang w:val="pl-PL" w:eastAsia="en-US"/>
        </w:rPr>
        <w:t xml:space="preserve">Zastępuje się zapisem:  </w:t>
      </w: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23.1.</w:t>
      </w:r>
      <w:r w:rsidRPr="00D45DAC">
        <w:rPr>
          <w:rFonts w:asciiTheme="majorHAnsi" w:hAnsiTheme="majorHAnsi" w:cs="Tahoma"/>
          <w:lang w:val="pl-PL" w:eastAsia="en-US"/>
        </w:rPr>
        <w:tab/>
      </w:r>
      <w:r w:rsidR="002D4A6C">
        <w:rPr>
          <w:rFonts w:asciiTheme="majorHAnsi" w:hAnsiTheme="majorHAnsi" w:cs="Tahoma"/>
          <w:b/>
          <w:lang w:val="pl-PL" w:eastAsia="en-US"/>
        </w:rPr>
        <w:t>Termin otwarcia ofert: 28</w:t>
      </w:r>
      <w:r w:rsidRPr="00D45DAC">
        <w:rPr>
          <w:rFonts w:asciiTheme="majorHAnsi" w:hAnsiTheme="majorHAnsi" w:cs="Tahoma"/>
          <w:b/>
          <w:lang w:val="pl-PL" w:eastAsia="en-US"/>
        </w:rPr>
        <w:t>.10.2016 r. o godz. 14</w:t>
      </w:r>
      <w:r w:rsidRPr="00D45DAC">
        <w:rPr>
          <w:rFonts w:asciiTheme="majorHAnsi" w:hAnsiTheme="majorHAnsi" w:cs="Tahoma"/>
          <w:b/>
          <w:vertAlign w:val="superscript"/>
          <w:lang w:val="pl-PL" w:eastAsia="en-US"/>
        </w:rPr>
        <w:t>15</w:t>
      </w:r>
      <w:r w:rsidRPr="00D45DAC">
        <w:rPr>
          <w:rFonts w:asciiTheme="majorHAnsi" w:hAnsiTheme="majorHAnsi" w:cs="Tahoma"/>
          <w:b/>
          <w:lang w:val="pl-PL" w:eastAsia="en-US"/>
        </w:rPr>
        <w:t>.</w:t>
      </w: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W załączeniu: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lang w:val="pl-PL" w:eastAsia="en-US"/>
        </w:rPr>
        <w:t>Opis Przedmiotu Zamówienia, zwany dalej OPZ dla części 1,  stanowiący Załącznik nr 1</w:t>
      </w:r>
      <w:r w:rsidR="00DB5E55">
        <w:rPr>
          <w:rFonts w:asciiTheme="majorHAnsi" w:hAnsiTheme="majorHAnsi" w:cs="Tahoma"/>
          <w:b/>
          <w:color w:val="000000"/>
          <w:lang w:val="pl-PL" w:eastAsia="en-US"/>
        </w:rPr>
        <w:t>a</w:t>
      </w: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 do SIWZ/Załącznik nr 1</w:t>
      </w:r>
      <w:r w:rsidR="00DB5E55">
        <w:rPr>
          <w:rFonts w:asciiTheme="majorHAnsi" w:hAnsiTheme="majorHAnsi" w:cs="Tahoma"/>
          <w:b/>
          <w:color w:val="000000"/>
          <w:lang w:val="pl-PL" w:eastAsia="en-US"/>
        </w:rPr>
        <w:t>a</w:t>
      </w: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 do Umowy </w:t>
      </w:r>
      <w:r w:rsidRPr="00D45DAC">
        <w:rPr>
          <w:rFonts w:asciiTheme="majorHAnsi" w:hAnsiTheme="majorHAnsi" w:cs="Tahoma"/>
          <w:lang w:val="pl-PL" w:eastAsia="en-US"/>
        </w:rPr>
        <w:t>- po modyfikacji treści SIWZ z dnia 2</w:t>
      </w:r>
      <w:r w:rsidR="002D4A6C">
        <w:rPr>
          <w:rFonts w:asciiTheme="majorHAnsi" w:hAnsiTheme="majorHAnsi" w:cs="Tahoma"/>
          <w:lang w:val="pl-PL" w:eastAsia="en-US"/>
        </w:rPr>
        <w:t>5</w:t>
      </w:r>
      <w:r w:rsidRPr="00D45DAC">
        <w:rPr>
          <w:rFonts w:asciiTheme="majorHAnsi" w:hAnsiTheme="majorHAnsi" w:cs="Tahoma"/>
          <w:lang w:val="pl-PL" w:eastAsia="en-US"/>
        </w:rPr>
        <w:t>.10.2016 r.</w:t>
      </w:r>
    </w:p>
    <w:p w:rsidR="00DB5E55" w:rsidRPr="00D45DAC" w:rsidRDefault="00DB5E55" w:rsidP="00DB5E55">
      <w:pPr>
        <w:overflowPunct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lang w:val="pl-PL" w:eastAsia="en-US"/>
        </w:rPr>
        <w:t>Opis Przedmiotu Zamówienia, zwany dalej OPZ dla części 1,  stanowiący Załącznik nr 1</w:t>
      </w:r>
      <w:r>
        <w:rPr>
          <w:rFonts w:asciiTheme="majorHAnsi" w:hAnsiTheme="majorHAnsi" w:cs="Tahoma"/>
          <w:b/>
          <w:color w:val="000000"/>
          <w:lang w:val="pl-PL" w:eastAsia="en-US"/>
        </w:rPr>
        <w:t>e</w:t>
      </w: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 do SIWZ/Załącznik nr 1</w:t>
      </w:r>
      <w:r>
        <w:rPr>
          <w:rFonts w:asciiTheme="majorHAnsi" w:hAnsiTheme="majorHAnsi" w:cs="Tahoma"/>
          <w:b/>
          <w:color w:val="000000"/>
          <w:lang w:val="pl-PL" w:eastAsia="en-US"/>
        </w:rPr>
        <w:t>e</w:t>
      </w: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 do Umowy </w:t>
      </w:r>
      <w:r w:rsidRPr="00D45DAC">
        <w:rPr>
          <w:rFonts w:asciiTheme="majorHAnsi" w:hAnsiTheme="majorHAnsi" w:cs="Tahoma"/>
          <w:lang w:val="pl-PL" w:eastAsia="en-US"/>
        </w:rPr>
        <w:t>- po modyfikacji treści SIWZ z dnia 2</w:t>
      </w:r>
      <w:r>
        <w:rPr>
          <w:rFonts w:asciiTheme="majorHAnsi" w:hAnsiTheme="majorHAnsi" w:cs="Tahoma"/>
          <w:lang w:val="pl-PL" w:eastAsia="en-US"/>
        </w:rPr>
        <w:t>5</w:t>
      </w:r>
      <w:r w:rsidRPr="00D45DAC">
        <w:rPr>
          <w:rFonts w:asciiTheme="majorHAnsi" w:hAnsiTheme="majorHAnsi" w:cs="Tahoma"/>
          <w:lang w:val="pl-PL" w:eastAsia="en-US"/>
        </w:rPr>
        <w:t>.10.2016 r.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Powyższe zmiany stanowią integralną część dokumentacji przetargowej w tym postępowaniu, są dla Wykonawców wiążące i należy je uwzględnić w składanej ofercie na wykonanie niniejszego zamówienia.</w:t>
      </w: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b/>
          <w:lang w:val="pl-PL" w:eastAsia="en-US"/>
        </w:rPr>
      </w:pPr>
    </w:p>
    <w:p w:rsidR="00AC658B" w:rsidRPr="00D45DAC" w:rsidRDefault="00AC658B" w:rsidP="00AC658B">
      <w:pPr>
        <w:overflowPunct/>
        <w:autoSpaceDE/>
        <w:autoSpaceDN/>
        <w:adjustRightInd/>
        <w:ind w:left="4536"/>
        <w:jc w:val="center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 xml:space="preserve">Kierownik </w:t>
      </w:r>
    </w:p>
    <w:p w:rsidR="00AC658B" w:rsidRPr="00D45DAC" w:rsidRDefault="00AC658B" w:rsidP="00AC658B">
      <w:pPr>
        <w:overflowPunct/>
        <w:autoSpaceDE/>
        <w:autoSpaceDN/>
        <w:adjustRightInd/>
        <w:ind w:left="4536"/>
        <w:jc w:val="center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Działu Organizacyjno-Administracyjnego</w:t>
      </w:r>
    </w:p>
    <w:p w:rsidR="00AC658B" w:rsidRPr="00D45DAC" w:rsidRDefault="00AC658B" w:rsidP="00AC658B">
      <w:pPr>
        <w:overflowPunct/>
        <w:autoSpaceDE/>
        <w:autoSpaceDN/>
        <w:adjustRightInd/>
        <w:ind w:left="5664" w:firstLine="708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Dorota Klaus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lang w:val="pl-PL" w:eastAsia="en-US"/>
        </w:rPr>
      </w:pP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lang w:val="pl-PL" w:eastAsia="en-US"/>
        </w:rPr>
      </w:pPr>
    </w:p>
    <w:p w:rsidR="000C5915" w:rsidRPr="00D45DAC" w:rsidRDefault="005C3C03" w:rsidP="005A0A3E">
      <w:pPr>
        <w:tabs>
          <w:tab w:val="left" w:pos="142"/>
        </w:tabs>
        <w:overflowPunct/>
        <w:autoSpaceDE/>
        <w:autoSpaceDN/>
        <w:adjustRightInd/>
        <w:rPr>
          <w:rFonts w:asciiTheme="majorHAnsi" w:hAnsiTheme="majorHAnsi"/>
          <w:lang w:val="pl-PL" w:eastAsia="en-US"/>
        </w:rPr>
      </w:pPr>
      <w:r w:rsidRPr="00D45DAC">
        <w:rPr>
          <w:rFonts w:asciiTheme="majorHAnsi" w:hAnsiTheme="majorHAnsi"/>
          <w:lang w:val="pl-PL" w:eastAsia="en-US"/>
        </w:rPr>
        <w:t xml:space="preserve">   </w:t>
      </w:r>
    </w:p>
    <w:p w:rsidR="005C3C03" w:rsidRPr="00D45DAC" w:rsidRDefault="005C3C03" w:rsidP="005C3C03">
      <w:pPr>
        <w:overflowPunct/>
        <w:autoSpaceDE/>
        <w:autoSpaceDN/>
        <w:adjustRightInd/>
        <w:spacing w:line="360" w:lineRule="auto"/>
        <w:jc w:val="both"/>
        <w:rPr>
          <w:rFonts w:asciiTheme="majorHAnsi" w:hAnsiTheme="majorHAnsi"/>
          <w:lang w:val="pl-PL" w:eastAsia="en-US"/>
        </w:rPr>
      </w:pPr>
    </w:p>
    <w:p w:rsidR="00DA1AAC" w:rsidRPr="00D45DAC" w:rsidRDefault="00DA1AAC" w:rsidP="005C3C03">
      <w:pPr>
        <w:overflowPunct/>
        <w:autoSpaceDE/>
        <w:autoSpaceDN/>
        <w:adjustRightInd/>
        <w:jc w:val="both"/>
        <w:rPr>
          <w:rFonts w:asciiTheme="majorHAnsi" w:hAnsiTheme="majorHAnsi"/>
          <w:b/>
          <w:i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sectPr w:rsidR="00DA1AAC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B7" w:rsidRDefault="00A550B7">
      <w:r>
        <w:separator/>
      </w:r>
    </w:p>
  </w:endnote>
  <w:endnote w:type="continuationSeparator" w:id="0">
    <w:p w:rsidR="00A550B7" w:rsidRDefault="00A5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266E98" w:rsidP="008D365F">
    <w:pPr>
      <w:spacing w:before="40" w:after="40"/>
      <w:rPr>
        <w:rFonts w:ascii="Arial" w:hAnsi="Arial" w:cs="Arial"/>
        <w:color w:val="808080"/>
        <w:sz w:val="14"/>
        <w:szCs w:val="14"/>
        <w:lang w:val="pl-PL"/>
      </w:rPr>
    </w:pPr>
    <w:r w:rsidRPr="005C3C03">
      <w:rPr>
        <w:rFonts w:ascii="Arial" w:hAnsi="Arial" w:cs="Arial"/>
        <w:sz w:val="14"/>
        <w:szCs w:val="14"/>
        <w:lang w:val="pl-PL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  <w:lang w:val="pl-PL"/>
      </w:rPr>
      <w:t>04-111 Warszawa, ul. Grochowska 171b, tel. 22 512 43 00 wew. 307, fax  22 813 20 32, e-mail: sekretariat.grochowska@up.warszawa.pl</w:t>
    </w:r>
  </w:p>
  <w:p w:rsidR="00A73148" w:rsidRPr="005C3C03" w:rsidRDefault="00266E98" w:rsidP="008D365F">
    <w:pPr>
      <w:spacing w:before="40" w:after="40"/>
      <w:rPr>
        <w:rFonts w:ascii="Arial" w:hAnsi="Arial" w:cs="Arial"/>
        <w:color w:val="808080"/>
        <w:sz w:val="14"/>
        <w:szCs w:val="14"/>
        <w:lang w:val="pl-PL"/>
      </w:rPr>
    </w:pPr>
    <w:r w:rsidRPr="005C3C03">
      <w:rPr>
        <w:rFonts w:ascii="Arial" w:hAnsi="Arial" w:cs="Arial"/>
        <w:color w:val="808080"/>
        <w:sz w:val="14"/>
        <w:szCs w:val="14"/>
        <w:lang w:val="pl-PL"/>
      </w:rPr>
      <w:t xml:space="preserve">       01-402 Warszawa, ul. E. Ciołka 10a, tel. 22 837 23 36, fax 22 837 33 40, e-mail: sekretariat.ciolka@up.warszawa.pl</w:t>
    </w:r>
  </w:p>
  <w:p w:rsidR="00A73148" w:rsidRPr="007E2CC9" w:rsidRDefault="00266E98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B7" w:rsidRDefault="00A550B7">
      <w:r>
        <w:separator/>
      </w:r>
    </w:p>
  </w:footnote>
  <w:footnote w:type="continuationSeparator" w:id="0">
    <w:p w:rsidR="00A550B7" w:rsidRDefault="00A5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5C3C03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4B1746B6" wp14:editId="57007FDE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3" name="Obraz 3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0B7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2050" DrawAspect="Content" ObjectID="_1538913774" r:id="rId3"/>
      </w:pict>
    </w:r>
    <w:r>
      <w:rPr>
        <w:noProof/>
        <w:lang w:eastAsia="pl-PL"/>
      </w:rPr>
      <w:drawing>
        <wp:inline distT="0" distB="0" distL="0" distR="0" wp14:anchorId="493659FD" wp14:editId="45271FCB">
          <wp:extent cx="3363595" cy="946150"/>
          <wp:effectExtent l="0" t="0" r="8255" b="6350"/>
          <wp:docPr id="4" name="Obraz 4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64624946"/>
    <w:multiLevelType w:val="hybridMultilevel"/>
    <w:tmpl w:val="671059D6"/>
    <w:lvl w:ilvl="0" w:tplc="5A248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7C9F37BD"/>
    <w:multiLevelType w:val="hybridMultilevel"/>
    <w:tmpl w:val="6B1C9190"/>
    <w:lvl w:ilvl="0" w:tplc="C39A8C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03"/>
    <w:rsid w:val="000C5915"/>
    <w:rsid w:val="000D52C5"/>
    <w:rsid w:val="000E096F"/>
    <w:rsid w:val="001769DF"/>
    <w:rsid w:val="0020092E"/>
    <w:rsid w:val="00266E98"/>
    <w:rsid w:val="002B03E3"/>
    <w:rsid w:val="002B0501"/>
    <w:rsid w:val="002D4A6C"/>
    <w:rsid w:val="004D54C6"/>
    <w:rsid w:val="005A0A3E"/>
    <w:rsid w:val="005B5CF5"/>
    <w:rsid w:val="005C3C03"/>
    <w:rsid w:val="005F1BE2"/>
    <w:rsid w:val="00641883"/>
    <w:rsid w:val="007838FE"/>
    <w:rsid w:val="007E51FC"/>
    <w:rsid w:val="00900F7F"/>
    <w:rsid w:val="00921FC9"/>
    <w:rsid w:val="009B6A20"/>
    <w:rsid w:val="00A550B7"/>
    <w:rsid w:val="00AC658B"/>
    <w:rsid w:val="00AE03F6"/>
    <w:rsid w:val="00B43232"/>
    <w:rsid w:val="00B52F90"/>
    <w:rsid w:val="00BF0B3F"/>
    <w:rsid w:val="00C721E2"/>
    <w:rsid w:val="00D12AC4"/>
    <w:rsid w:val="00D26F12"/>
    <w:rsid w:val="00D45DAC"/>
    <w:rsid w:val="00DA1AAC"/>
    <w:rsid w:val="00DB5E55"/>
    <w:rsid w:val="00DC7F0A"/>
    <w:rsid w:val="00EE0DF6"/>
    <w:rsid w:val="00F4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C03"/>
    <w:pPr>
      <w:overflowPunct/>
      <w:autoSpaceDE/>
      <w:autoSpaceDN/>
      <w:adjustRightInd/>
      <w:jc w:val="center"/>
    </w:pPr>
    <w:rPr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5C3C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5C3C03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5C3C03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03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C7F0A"/>
    <w:pPr>
      <w:ind w:left="720"/>
      <w:contextualSpacing/>
    </w:pPr>
  </w:style>
  <w:style w:type="paragraph" w:customStyle="1" w:styleId="ZnakZnak7">
    <w:name w:val="Znak Znak7"/>
    <w:basedOn w:val="Normalny"/>
    <w:rsid w:val="00D45DAC"/>
    <w:pPr>
      <w:suppressAutoHyphens/>
      <w:overflowPunct/>
      <w:autoSpaceDE/>
      <w:autoSpaceDN/>
      <w:adjustRightInd/>
      <w:spacing w:line="360" w:lineRule="auto"/>
      <w:jc w:val="both"/>
    </w:pPr>
    <w:rPr>
      <w:rFonts w:ascii="Verdana" w:hAnsi="Verdana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C03"/>
    <w:pPr>
      <w:overflowPunct/>
      <w:autoSpaceDE/>
      <w:autoSpaceDN/>
      <w:adjustRightInd/>
      <w:jc w:val="center"/>
    </w:pPr>
    <w:rPr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5C3C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5C3C03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5C3C03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03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C7F0A"/>
    <w:pPr>
      <w:ind w:left="720"/>
      <w:contextualSpacing/>
    </w:pPr>
  </w:style>
  <w:style w:type="paragraph" w:customStyle="1" w:styleId="ZnakZnak7">
    <w:name w:val="Znak Znak7"/>
    <w:basedOn w:val="Normalny"/>
    <w:rsid w:val="00D45DAC"/>
    <w:pPr>
      <w:suppressAutoHyphens/>
      <w:overflowPunct/>
      <w:autoSpaceDE/>
      <w:autoSpaceDN/>
      <w:adjustRightInd/>
      <w:spacing w:line="360" w:lineRule="auto"/>
      <w:jc w:val="both"/>
    </w:pPr>
    <w:rPr>
      <w:rFonts w:ascii="Verdana" w:hAnsi="Verdana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6CFB-0C30-40C1-96BC-F050C039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4</cp:revision>
  <cp:lastPrinted>2016-10-25T13:11:00Z</cp:lastPrinted>
  <dcterms:created xsi:type="dcterms:W3CDTF">2016-10-25T13:11:00Z</dcterms:created>
  <dcterms:modified xsi:type="dcterms:W3CDTF">2016-10-25T13:17:00Z</dcterms:modified>
</cp:coreProperties>
</file>