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15" w:rsidRPr="006A4B15" w:rsidRDefault="006A4B15" w:rsidP="006A4B15">
      <w:pPr>
        <w:spacing w:after="0" w:line="260" w:lineRule="atLeast"/>
        <w:rPr>
          <w:rFonts w:ascii="Verdana" w:eastAsia="Times New Roman" w:hAnsi="Verdana" w:cs="Times New Roman"/>
          <w:color w:val="000000"/>
          <w:sz w:val="17"/>
          <w:szCs w:val="17"/>
          <w:lang w:eastAsia="pl-PL"/>
        </w:rPr>
      </w:pPr>
      <w:r w:rsidRPr="006A4B15">
        <w:rPr>
          <w:rFonts w:ascii="Times New Roman" w:eastAsia="Times New Roman" w:hAnsi="Times New Roman" w:cs="Times New Roman"/>
          <w:sz w:val="24"/>
          <w:szCs w:val="24"/>
          <w:lang w:eastAsia="pl-PL"/>
        </w:rPr>
        <w:t xml:space="preserve">﻿ </w:t>
      </w:r>
      <w:r w:rsidRPr="006A4B15">
        <w:rPr>
          <w:rFonts w:ascii="Times New Roman" w:eastAsia="Times New Roman" w:hAnsi="Times New Roman" w:cs="Times New Roman"/>
          <w:sz w:val="24"/>
          <w:szCs w:val="24"/>
          <w:lang w:eastAsia="pl-PL"/>
        </w:rPr>
        <w:pict/>
      </w:r>
      <w:r w:rsidRPr="006A4B15">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6A4B15" w:rsidRPr="006A4B15" w:rsidRDefault="006A4B15" w:rsidP="006A4B15">
      <w:pPr>
        <w:spacing w:after="240" w:line="260" w:lineRule="atLeast"/>
        <w:rPr>
          <w:rFonts w:ascii="Times New Roman" w:eastAsia="Times New Roman" w:hAnsi="Times New Roman" w:cs="Times New Roman"/>
          <w:sz w:val="24"/>
          <w:szCs w:val="24"/>
          <w:lang w:eastAsia="pl-PL"/>
        </w:rPr>
      </w:pPr>
      <w:hyperlink r:id="rId6" w:tgtFrame="_blank" w:history="1">
        <w:r w:rsidRPr="006A4B15">
          <w:rPr>
            <w:rFonts w:ascii="Verdana" w:eastAsia="Times New Roman" w:hAnsi="Verdana" w:cs="Times New Roman"/>
            <w:b/>
            <w:bCs/>
            <w:color w:val="FF0000"/>
            <w:sz w:val="17"/>
            <w:szCs w:val="17"/>
            <w:u w:val="single"/>
            <w:lang w:eastAsia="pl-PL"/>
          </w:rPr>
          <w:t>www.bip.up.warszawa.pl</w:t>
        </w:r>
      </w:hyperlink>
    </w:p>
    <w:p w:rsidR="006A4B15" w:rsidRPr="006A4B15" w:rsidRDefault="006A4B15" w:rsidP="006A4B15">
      <w:pPr>
        <w:spacing w:after="0" w:line="240" w:lineRule="auto"/>
        <w:rPr>
          <w:rFonts w:ascii="Times New Roman" w:eastAsia="Times New Roman" w:hAnsi="Times New Roman" w:cs="Times New Roman"/>
          <w:sz w:val="24"/>
          <w:szCs w:val="24"/>
          <w:lang w:eastAsia="pl-PL"/>
        </w:rPr>
      </w:pPr>
      <w:r w:rsidRPr="006A4B15">
        <w:rPr>
          <w:rFonts w:ascii="Times New Roman" w:eastAsia="Times New Roman" w:hAnsi="Times New Roman" w:cs="Times New Roman"/>
          <w:sz w:val="24"/>
          <w:szCs w:val="24"/>
          <w:lang w:eastAsia="pl-PL"/>
        </w:rPr>
        <w:pict>
          <v:rect id="_x0000_i1026" style="width:0;height:1.5pt" o:hralign="center" o:hrstd="t" o:hrnoshade="t" o:hr="t" fillcolor="black" stroked="f"/>
        </w:pict>
      </w:r>
    </w:p>
    <w:p w:rsidR="006A4B15" w:rsidRPr="006A4B15" w:rsidRDefault="006A4B15" w:rsidP="006A4B15">
      <w:pPr>
        <w:spacing w:after="280" w:line="420" w:lineRule="atLeast"/>
        <w:ind w:left="225"/>
        <w:jc w:val="center"/>
        <w:rPr>
          <w:rFonts w:ascii="Times New Roman" w:eastAsia="Times New Roman" w:hAnsi="Times New Roman" w:cs="Times New Roman"/>
          <w:sz w:val="28"/>
          <w:szCs w:val="28"/>
          <w:lang w:eastAsia="pl-PL"/>
        </w:rPr>
      </w:pPr>
      <w:r w:rsidRPr="006A4B15">
        <w:rPr>
          <w:rFonts w:ascii="Times New Roman" w:eastAsia="Times New Roman" w:hAnsi="Times New Roman" w:cs="Times New Roman"/>
          <w:b/>
          <w:bCs/>
          <w:sz w:val="28"/>
          <w:szCs w:val="28"/>
          <w:lang w:eastAsia="pl-PL"/>
        </w:rPr>
        <w:t>Warszawa: Wykonanie i dostarczenie materiałów poligraficznych, materiałów informacyjnych oraz ulotek dla Urzędu Pracy m.st. Warszawy</w:t>
      </w:r>
      <w:r w:rsidRPr="006A4B15">
        <w:rPr>
          <w:rFonts w:ascii="Times New Roman" w:eastAsia="Times New Roman" w:hAnsi="Times New Roman" w:cs="Times New Roman"/>
          <w:sz w:val="28"/>
          <w:szCs w:val="28"/>
          <w:lang w:eastAsia="pl-PL"/>
        </w:rPr>
        <w:br/>
      </w:r>
      <w:r w:rsidRPr="006A4B15">
        <w:rPr>
          <w:rFonts w:ascii="Times New Roman" w:eastAsia="Times New Roman" w:hAnsi="Times New Roman" w:cs="Times New Roman"/>
          <w:b/>
          <w:bCs/>
          <w:sz w:val="28"/>
          <w:szCs w:val="28"/>
          <w:lang w:eastAsia="pl-PL"/>
        </w:rPr>
        <w:t>Numer ogłoszenia: 121650 - 2016; data zamieszczenia: 13.05.2016</w:t>
      </w:r>
      <w:r w:rsidRPr="006A4B15">
        <w:rPr>
          <w:rFonts w:ascii="Times New Roman" w:eastAsia="Times New Roman" w:hAnsi="Times New Roman" w:cs="Times New Roman"/>
          <w:sz w:val="28"/>
          <w:szCs w:val="28"/>
          <w:lang w:eastAsia="pl-PL"/>
        </w:rPr>
        <w:br/>
        <w:t>OGŁOSZENIE O ZAMÓWIENIU - usługi</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Zamieszczanie ogłoszenia:</w:t>
      </w:r>
      <w:r w:rsidRPr="006A4B15">
        <w:rPr>
          <w:rFonts w:ascii="Times New Roman" w:eastAsia="Times New Roman" w:hAnsi="Times New Roman" w:cs="Times New Roman"/>
          <w:sz w:val="24"/>
          <w:szCs w:val="24"/>
          <w:lang w:eastAsia="pl-PL"/>
        </w:rPr>
        <w:t xml:space="preserve"> obowiązkowe.</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Ogłoszenie dotyczy:</w:t>
      </w:r>
      <w:r w:rsidRPr="006A4B15">
        <w:rPr>
          <w:rFonts w:ascii="Times New Roman" w:eastAsia="Times New Roman" w:hAnsi="Times New Roman" w:cs="Times New Roman"/>
          <w:sz w:val="24"/>
          <w:szCs w:val="24"/>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6A4B15" w:rsidRPr="006A4B15" w:rsidTr="006A4B15">
        <w:trPr>
          <w:tblCellSpacing w:w="15" w:type="dxa"/>
        </w:trPr>
        <w:tc>
          <w:tcPr>
            <w:tcW w:w="0" w:type="auto"/>
            <w:vAlign w:val="center"/>
            <w:hideMark/>
          </w:tcPr>
          <w:p w:rsidR="006A4B15" w:rsidRPr="006A4B15" w:rsidRDefault="006A4B15" w:rsidP="006A4B15">
            <w:pPr>
              <w:spacing w:after="0" w:line="240" w:lineRule="auto"/>
              <w:jc w:val="both"/>
              <w:rPr>
                <w:rFonts w:ascii="Verdana" w:eastAsia="Times New Roman" w:hAnsi="Verdana" w:cs="Times New Roman"/>
                <w:color w:val="000000"/>
                <w:sz w:val="17"/>
                <w:szCs w:val="17"/>
                <w:lang w:eastAsia="pl-PL"/>
              </w:rPr>
            </w:pPr>
            <w:r w:rsidRPr="006A4B15">
              <w:rPr>
                <w:rFonts w:ascii="Verdana" w:eastAsia="Times New Roman" w:hAnsi="Verdana" w:cs="Times New Roman"/>
                <w:b/>
                <w:bCs/>
                <w:color w:val="000000"/>
                <w:sz w:val="17"/>
                <w:szCs w:val="17"/>
                <w:lang w:eastAsia="pl-PL"/>
              </w:rPr>
              <w:t>V</w:t>
            </w:r>
          </w:p>
        </w:tc>
        <w:tc>
          <w:tcPr>
            <w:tcW w:w="0" w:type="auto"/>
            <w:vAlign w:val="center"/>
            <w:hideMark/>
          </w:tcPr>
          <w:p w:rsidR="006A4B15" w:rsidRPr="006A4B15" w:rsidRDefault="006A4B15" w:rsidP="006A4B15">
            <w:pPr>
              <w:spacing w:after="0" w:line="240" w:lineRule="auto"/>
              <w:jc w:val="both"/>
              <w:rPr>
                <w:rFonts w:ascii="Verdana" w:eastAsia="Times New Roman" w:hAnsi="Verdana" w:cs="Times New Roman"/>
                <w:color w:val="000000"/>
                <w:sz w:val="17"/>
                <w:szCs w:val="17"/>
                <w:lang w:eastAsia="pl-PL"/>
              </w:rPr>
            </w:pPr>
            <w:r w:rsidRPr="006A4B15">
              <w:rPr>
                <w:rFonts w:ascii="Verdana" w:eastAsia="Times New Roman" w:hAnsi="Verdana" w:cs="Times New Roman"/>
                <w:color w:val="000000"/>
                <w:sz w:val="17"/>
                <w:szCs w:val="17"/>
                <w:lang w:eastAsia="pl-PL"/>
              </w:rPr>
              <w:t>zamówienia publicznego</w:t>
            </w:r>
          </w:p>
        </w:tc>
      </w:tr>
      <w:tr w:rsidR="006A4B15" w:rsidRPr="006A4B15" w:rsidTr="006A4B15">
        <w:trPr>
          <w:tblCellSpacing w:w="15" w:type="dxa"/>
        </w:trPr>
        <w:tc>
          <w:tcPr>
            <w:tcW w:w="0" w:type="auto"/>
            <w:vAlign w:val="center"/>
            <w:hideMark/>
          </w:tcPr>
          <w:p w:rsidR="006A4B15" w:rsidRPr="006A4B15" w:rsidRDefault="006A4B15" w:rsidP="006A4B15">
            <w:pPr>
              <w:spacing w:after="0" w:line="240" w:lineRule="auto"/>
              <w:jc w:val="both"/>
              <w:rPr>
                <w:rFonts w:ascii="Verdana" w:eastAsia="Times New Roman" w:hAnsi="Verdana" w:cs="Times New Roman"/>
                <w:color w:val="000000"/>
                <w:sz w:val="17"/>
                <w:szCs w:val="17"/>
                <w:lang w:eastAsia="pl-PL"/>
              </w:rPr>
            </w:pPr>
          </w:p>
        </w:tc>
        <w:tc>
          <w:tcPr>
            <w:tcW w:w="0" w:type="auto"/>
            <w:vAlign w:val="center"/>
            <w:hideMark/>
          </w:tcPr>
          <w:p w:rsidR="006A4B15" w:rsidRPr="006A4B15" w:rsidRDefault="006A4B15" w:rsidP="006A4B15">
            <w:pPr>
              <w:spacing w:after="0" w:line="240" w:lineRule="auto"/>
              <w:jc w:val="both"/>
              <w:rPr>
                <w:rFonts w:ascii="Verdana" w:eastAsia="Times New Roman" w:hAnsi="Verdana" w:cs="Times New Roman"/>
                <w:color w:val="000000"/>
                <w:sz w:val="17"/>
                <w:szCs w:val="17"/>
                <w:lang w:eastAsia="pl-PL"/>
              </w:rPr>
            </w:pPr>
            <w:r w:rsidRPr="006A4B15">
              <w:rPr>
                <w:rFonts w:ascii="Verdana" w:eastAsia="Times New Roman" w:hAnsi="Verdana" w:cs="Times New Roman"/>
                <w:color w:val="000000"/>
                <w:sz w:val="17"/>
                <w:szCs w:val="17"/>
                <w:lang w:eastAsia="pl-PL"/>
              </w:rPr>
              <w:t>zawarcia umowy ramowej</w:t>
            </w:r>
          </w:p>
        </w:tc>
        <w:bookmarkStart w:id="0" w:name="_GoBack"/>
        <w:bookmarkEnd w:id="0"/>
      </w:tr>
      <w:tr w:rsidR="006A4B15" w:rsidRPr="006A4B15" w:rsidTr="006A4B15">
        <w:trPr>
          <w:tblCellSpacing w:w="15" w:type="dxa"/>
        </w:trPr>
        <w:tc>
          <w:tcPr>
            <w:tcW w:w="0" w:type="auto"/>
            <w:vAlign w:val="center"/>
            <w:hideMark/>
          </w:tcPr>
          <w:p w:rsidR="006A4B15" w:rsidRPr="006A4B15" w:rsidRDefault="006A4B15" w:rsidP="006A4B15">
            <w:pPr>
              <w:spacing w:after="0" w:line="240" w:lineRule="auto"/>
              <w:jc w:val="both"/>
              <w:rPr>
                <w:rFonts w:ascii="Verdana" w:eastAsia="Times New Roman" w:hAnsi="Verdana" w:cs="Times New Roman"/>
                <w:color w:val="000000"/>
                <w:sz w:val="17"/>
                <w:szCs w:val="17"/>
                <w:lang w:eastAsia="pl-PL"/>
              </w:rPr>
            </w:pPr>
          </w:p>
        </w:tc>
        <w:tc>
          <w:tcPr>
            <w:tcW w:w="0" w:type="auto"/>
            <w:vAlign w:val="center"/>
            <w:hideMark/>
          </w:tcPr>
          <w:p w:rsidR="006A4B15" w:rsidRPr="006A4B15" w:rsidRDefault="006A4B15" w:rsidP="006A4B15">
            <w:pPr>
              <w:spacing w:after="0" w:line="240" w:lineRule="auto"/>
              <w:jc w:val="both"/>
              <w:rPr>
                <w:rFonts w:ascii="Verdana" w:eastAsia="Times New Roman" w:hAnsi="Verdana" w:cs="Times New Roman"/>
                <w:color w:val="000000"/>
                <w:sz w:val="17"/>
                <w:szCs w:val="17"/>
                <w:lang w:eastAsia="pl-PL"/>
              </w:rPr>
            </w:pPr>
            <w:r w:rsidRPr="006A4B15">
              <w:rPr>
                <w:rFonts w:ascii="Verdana" w:eastAsia="Times New Roman" w:hAnsi="Verdana" w:cs="Times New Roman"/>
                <w:color w:val="000000"/>
                <w:sz w:val="17"/>
                <w:szCs w:val="17"/>
                <w:lang w:eastAsia="pl-PL"/>
              </w:rPr>
              <w:t>ustanowienia dynamicznego systemu zakupów (DSZ)</w:t>
            </w:r>
          </w:p>
        </w:tc>
      </w:tr>
    </w:tbl>
    <w:p w:rsidR="006A4B15" w:rsidRPr="006A4B15" w:rsidRDefault="006A4B15" w:rsidP="006A4B15">
      <w:pPr>
        <w:spacing w:before="375" w:after="225" w:line="240" w:lineRule="auto"/>
        <w:jc w:val="both"/>
        <w:rPr>
          <w:rFonts w:ascii="Times New Roman" w:eastAsia="Times New Roman" w:hAnsi="Times New Roman" w:cs="Times New Roman"/>
          <w:b/>
          <w:bCs/>
          <w:sz w:val="24"/>
          <w:szCs w:val="24"/>
          <w:u w:val="single"/>
          <w:lang w:eastAsia="pl-PL"/>
        </w:rPr>
      </w:pPr>
      <w:r w:rsidRPr="006A4B15">
        <w:rPr>
          <w:rFonts w:ascii="Times New Roman" w:eastAsia="Times New Roman" w:hAnsi="Times New Roman" w:cs="Times New Roman"/>
          <w:b/>
          <w:bCs/>
          <w:sz w:val="24"/>
          <w:szCs w:val="24"/>
          <w:u w:val="single"/>
          <w:lang w:eastAsia="pl-PL"/>
        </w:rPr>
        <w:t>SEKCJA I: ZAMAWIAJĄCY</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 1) NAZWA I ADRES:</w:t>
      </w:r>
      <w:r w:rsidRPr="006A4B15">
        <w:rPr>
          <w:rFonts w:ascii="Times New Roman" w:eastAsia="Times New Roman" w:hAnsi="Times New Roman" w:cs="Times New Roman"/>
          <w:sz w:val="24"/>
          <w:szCs w:val="24"/>
          <w:lang w:eastAsia="pl-PL"/>
        </w:rPr>
        <w:t xml:space="preserve"> Miasto st. Warszawa Plac Bankowy 3/5, 00-950 Warszawa w ramach którego działa: Urząd Pracy m.st. Warszawy , ul. Grochowska 171B, 04-111 Warszawa, woj. mazowieckie, tel. 22 877 45 96, faks 22 837 33 40.</w:t>
      </w:r>
    </w:p>
    <w:p w:rsidR="006A4B15" w:rsidRPr="006A4B15" w:rsidRDefault="006A4B15" w:rsidP="006A4B15">
      <w:pPr>
        <w:numPr>
          <w:ilvl w:val="0"/>
          <w:numId w:val="1"/>
        </w:numPr>
        <w:spacing w:before="100" w:beforeAutospacing="1" w:after="100" w:afterAutospacing="1" w:line="240" w:lineRule="auto"/>
        <w:ind w:left="450"/>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Adres strony internetowej zamawiającego:</w:t>
      </w:r>
      <w:r w:rsidRPr="006A4B15">
        <w:rPr>
          <w:rFonts w:ascii="Times New Roman" w:eastAsia="Times New Roman" w:hAnsi="Times New Roman" w:cs="Times New Roman"/>
          <w:sz w:val="24"/>
          <w:szCs w:val="24"/>
          <w:lang w:eastAsia="pl-PL"/>
        </w:rPr>
        <w:t xml:space="preserve"> www.bip.up.warszawa.pl</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 2) RODZAJ ZAMAWIAJĄCEGO:</w:t>
      </w:r>
      <w:r w:rsidRPr="006A4B15">
        <w:rPr>
          <w:rFonts w:ascii="Times New Roman" w:eastAsia="Times New Roman" w:hAnsi="Times New Roman" w:cs="Times New Roman"/>
          <w:sz w:val="24"/>
          <w:szCs w:val="24"/>
          <w:lang w:eastAsia="pl-PL"/>
        </w:rPr>
        <w:t xml:space="preserve"> Administracja samorządowa.</w:t>
      </w:r>
    </w:p>
    <w:p w:rsidR="006A4B15" w:rsidRPr="006A4B15" w:rsidRDefault="006A4B15" w:rsidP="006A4B15">
      <w:pPr>
        <w:spacing w:before="375" w:after="225" w:line="240" w:lineRule="auto"/>
        <w:jc w:val="both"/>
        <w:rPr>
          <w:rFonts w:ascii="Times New Roman" w:eastAsia="Times New Roman" w:hAnsi="Times New Roman" w:cs="Times New Roman"/>
          <w:b/>
          <w:bCs/>
          <w:sz w:val="24"/>
          <w:szCs w:val="24"/>
          <w:u w:val="single"/>
          <w:lang w:eastAsia="pl-PL"/>
        </w:rPr>
      </w:pPr>
      <w:r w:rsidRPr="006A4B15">
        <w:rPr>
          <w:rFonts w:ascii="Times New Roman" w:eastAsia="Times New Roman" w:hAnsi="Times New Roman" w:cs="Times New Roman"/>
          <w:b/>
          <w:bCs/>
          <w:sz w:val="24"/>
          <w:szCs w:val="24"/>
          <w:u w:val="single"/>
          <w:lang w:eastAsia="pl-PL"/>
        </w:rPr>
        <w:t>SEKCJA II: PRZEDMIOT ZAMÓWIENIA</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II.1) OKREŚLENIE PRZEDMIOTU ZAMÓWIENIA</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II.1.1) Nazwa nadana zamówieniu przez zamawiającego:</w:t>
      </w:r>
      <w:r w:rsidRPr="006A4B15">
        <w:rPr>
          <w:rFonts w:ascii="Times New Roman" w:eastAsia="Times New Roman" w:hAnsi="Times New Roman" w:cs="Times New Roman"/>
          <w:sz w:val="24"/>
          <w:szCs w:val="24"/>
          <w:lang w:eastAsia="pl-PL"/>
        </w:rPr>
        <w:t xml:space="preserve"> Wykonanie i dostarczenie materiałów poligraficznych, materiałów informacyjnych oraz ulotek dla Urzędu Pracy m.st. Warszawy.</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II.1.2) Rodzaj zamówienia:</w:t>
      </w:r>
      <w:r w:rsidRPr="006A4B15">
        <w:rPr>
          <w:rFonts w:ascii="Times New Roman" w:eastAsia="Times New Roman" w:hAnsi="Times New Roman" w:cs="Times New Roman"/>
          <w:sz w:val="24"/>
          <w:szCs w:val="24"/>
          <w:lang w:eastAsia="pl-PL"/>
        </w:rPr>
        <w:t xml:space="preserve"> usługi.</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II.1.4) Określenie przedmiotu oraz wielkości lub zakresu zamówienia:</w:t>
      </w:r>
      <w:r w:rsidRPr="006A4B15">
        <w:rPr>
          <w:rFonts w:ascii="Times New Roman" w:eastAsia="Times New Roman" w:hAnsi="Times New Roman" w:cs="Times New Roman"/>
          <w:sz w:val="24"/>
          <w:szCs w:val="24"/>
          <w:lang w:eastAsia="pl-PL"/>
        </w:rPr>
        <w:t xml:space="preserve"> Przedmiot zamówienia został opisany w Opisie przedmiotu zamówienia, zwanym OPZ, stanowiącym Załącznik nr 1 do SIWZ/Załącznik nr 1 do Umowy. Nazwę druku, jego opis, prognozowaną liczbę sztuk, cenę netto za 1 sztukę, wartość netto, podatek VAT, wartość brutto, zawiera Kalkulacja cenowa, stanowiąca Załącznik nr 2 do SIWZ/Załącznik nr 2 do Umowy. Przedmiot zamówienia będzie realizowany zgodnie z postanowieniami wzoru umowy, stanowiącej Załącznik nr 8 do SIWZ.</w:t>
      </w:r>
    </w:p>
    <w:p w:rsidR="006A4B15" w:rsidRPr="006A4B15" w:rsidRDefault="006A4B15" w:rsidP="006A4B15">
      <w:pPr>
        <w:spacing w:after="0" w:line="240" w:lineRule="auto"/>
        <w:ind w:left="225"/>
        <w:jc w:val="both"/>
        <w:rPr>
          <w:rFonts w:ascii="Times New Roman" w:eastAsia="Times New Roman" w:hAnsi="Times New Roman" w:cs="Times New Roman"/>
          <w:b/>
          <w:bCs/>
          <w:sz w:val="24"/>
          <w:szCs w:val="24"/>
          <w:lang w:eastAsia="pl-PL"/>
        </w:rPr>
      </w:pPr>
      <w:r w:rsidRPr="006A4B15">
        <w:rPr>
          <w:rFonts w:ascii="Times New Roman" w:eastAsia="Times New Roman" w:hAnsi="Times New Roman" w:cs="Times New Roman"/>
          <w:b/>
          <w:bCs/>
          <w:sz w:val="24"/>
          <w:szCs w:val="24"/>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6A4B15" w:rsidRPr="006A4B15" w:rsidTr="006A4B1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A4B15" w:rsidRPr="006A4B15" w:rsidRDefault="006A4B15" w:rsidP="006A4B15">
            <w:pPr>
              <w:spacing w:after="0" w:line="240" w:lineRule="auto"/>
              <w:jc w:val="both"/>
              <w:rPr>
                <w:rFonts w:ascii="Verdana" w:eastAsia="Times New Roman" w:hAnsi="Verdana" w:cs="Times New Roman"/>
                <w:color w:val="000000"/>
                <w:sz w:val="17"/>
                <w:szCs w:val="17"/>
                <w:lang w:eastAsia="pl-PL"/>
              </w:rPr>
            </w:pPr>
            <w:r w:rsidRPr="006A4B15">
              <w:rPr>
                <w:rFonts w:ascii="Verdana" w:eastAsia="Times New Roman" w:hAnsi="Verdana" w:cs="Times New Roman"/>
                <w:b/>
                <w:bCs/>
                <w:color w:val="000000"/>
                <w:sz w:val="17"/>
                <w:szCs w:val="17"/>
                <w:lang w:eastAsia="pl-PL"/>
              </w:rPr>
              <w:t> </w:t>
            </w:r>
          </w:p>
        </w:tc>
        <w:tc>
          <w:tcPr>
            <w:tcW w:w="0" w:type="auto"/>
            <w:vAlign w:val="center"/>
            <w:hideMark/>
          </w:tcPr>
          <w:p w:rsidR="006A4B15" w:rsidRPr="006A4B15" w:rsidRDefault="006A4B15" w:rsidP="006A4B15">
            <w:pPr>
              <w:spacing w:after="0" w:line="240" w:lineRule="auto"/>
              <w:jc w:val="both"/>
              <w:rPr>
                <w:rFonts w:ascii="Verdana" w:eastAsia="Times New Roman" w:hAnsi="Verdana" w:cs="Times New Roman"/>
                <w:color w:val="000000"/>
                <w:sz w:val="17"/>
                <w:szCs w:val="17"/>
                <w:lang w:eastAsia="pl-PL"/>
              </w:rPr>
            </w:pPr>
            <w:r w:rsidRPr="006A4B15">
              <w:rPr>
                <w:rFonts w:ascii="Verdana" w:eastAsia="Times New Roman" w:hAnsi="Verdana" w:cs="Times New Roman"/>
                <w:b/>
                <w:bCs/>
                <w:color w:val="000000"/>
                <w:sz w:val="17"/>
                <w:szCs w:val="17"/>
                <w:lang w:eastAsia="pl-PL"/>
              </w:rPr>
              <w:t>przewiduje się udzielenie zamówień uzupełniających</w:t>
            </w:r>
          </w:p>
        </w:tc>
      </w:tr>
    </w:tbl>
    <w:p w:rsidR="006A4B15" w:rsidRPr="006A4B15" w:rsidRDefault="006A4B15" w:rsidP="006A4B15">
      <w:pPr>
        <w:numPr>
          <w:ilvl w:val="0"/>
          <w:numId w:val="2"/>
        </w:numPr>
        <w:spacing w:before="100" w:beforeAutospacing="1" w:after="100" w:afterAutospacing="1" w:line="240" w:lineRule="auto"/>
        <w:ind w:left="450"/>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Określenie przedmiotu oraz wielkości lub zakresu zamówień uzupełniających</w:t>
      </w:r>
    </w:p>
    <w:p w:rsidR="006A4B15" w:rsidRPr="006A4B15" w:rsidRDefault="006A4B15" w:rsidP="006A4B15">
      <w:pPr>
        <w:numPr>
          <w:ilvl w:val="0"/>
          <w:numId w:val="2"/>
        </w:numPr>
        <w:spacing w:before="100" w:beforeAutospacing="1" w:after="100" w:afterAutospacing="1" w:line="240" w:lineRule="auto"/>
        <w:ind w:left="450"/>
        <w:jc w:val="both"/>
        <w:rPr>
          <w:rFonts w:ascii="Times New Roman" w:eastAsia="Times New Roman" w:hAnsi="Times New Roman" w:cs="Times New Roman"/>
          <w:sz w:val="24"/>
          <w:szCs w:val="24"/>
          <w:lang w:eastAsia="pl-PL"/>
        </w:rPr>
      </w:pP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lastRenderedPageBreak/>
        <w:t>II.1.6) Wspólny Słownik Zamówień (CPV):</w:t>
      </w:r>
      <w:r w:rsidRPr="006A4B15">
        <w:rPr>
          <w:rFonts w:ascii="Times New Roman" w:eastAsia="Times New Roman" w:hAnsi="Times New Roman" w:cs="Times New Roman"/>
          <w:sz w:val="24"/>
          <w:szCs w:val="24"/>
          <w:lang w:eastAsia="pl-PL"/>
        </w:rPr>
        <w:t xml:space="preserve"> 79.80.00.00-2, 79.82.30.00-9.</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II.1.7) Czy dopuszcza się złożenie oferty częściowej:</w:t>
      </w:r>
      <w:r w:rsidRPr="006A4B15">
        <w:rPr>
          <w:rFonts w:ascii="Times New Roman" w:eastAsia="Times New Roman" w:hAnsi="Times New Roman" w:cs="Times New Roman"/>
          <w:sz w:val="24"/>
          <w:szCs w:val="24"/>
          <w:lang w:eastAsia="pl-PL"/>
        </w:rPr>
        <w:t xml:space="preserve"> nie.</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II.1.8) Czy dopuszcza się złożenie oferty wariantowej:</w:t>
      </w:r>
      <w:r w:rsidRPr="006A4B15">
        <w:rPr>
          <w:rFonts w:ascii="Times New Roman" w:eastAsia="Times New Roman" w:hAnsi="Times New Roman" w:cs="Times New Roman"/>
          <w:sz w:val="24"/>
          <w:szCs w:val="24"/>
          <w:lang w:eastAsia="pl-PL"/>
        </w:rPr>
        <w:t xml:space="preserve"> nie.</w:t>
      </w:r>
    </w:p>
    <w:p w:rsidR="006A4B15" w:rsidRPr="006A4B15" w:rsidRDefault="006A4B15" w:rsidP="006A4B15">
      <w:pPr>
        <w:spacing w:after="0" w:line="240" w:lineRule="auto"/>
        <w:jc w:val="both"/>
        <w:rPr>
          <w:rFonts w:ascii="Times New Roman" w:eastAsia="Times New Roman" w:hAnsi="Times New Roman" w:cs="Times New Roman"/>
          <w:sz w:val="24"/>
          <w:szCs w:val="24"/>
          <w:lang w:eastAsia="pl-PL"/>
        </w:rPr>
      </w:pP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II.2) CZAS TRWANIA ZAMÓWIENIA LUB TERMIN WYKONANIA:</w:t>
      </w:r>
      <w:r w:rsidRPr="006A4B15">
        <w:rPr>
          <w:rFonts w:ascii="Times New Roman" w:eastAsia="Times New Roman" w:hAnsi="Times New Roman" w:cs="Times New Roman"/>
          <w:sz w:val="24"/>
          <w:szCs w:val="24"/>
          <w:lang w:eastAsia="pl-PL"/>
        </w:rPr>
        <w:t xml:space="preserve"> Zakończenie: 02.12.2016.</w:t>
      </w:r>
    </w:p>
    <w:p w:rsidR="006A4B15" w:rsidRPr="006A4B15" w:rsidRDefault="006A4B15" w:rsidP="006A4B15">
      <w:pPr>
        <w:spacing w:before="375" w:after="225" w:line="240" w:lineRule="auto"/>
        <w:jc w:val="both"/>
        <w:rPr>
          <w:rFonts w:ascii="Times New Roman" w:eastAsia="Times New Roman" w:hAnsi="Times New Roman" w:cs="Times New Roman"/>
          <w:b/>
          <w:bCs/>
          <w:sz w:val="24"/>
          <w:szCs w:val="24"/>
          <w:u w:val="single"/>
          <w:lang w:eastAsia="pl-PL"/>
        </w:rPr>
      </w:pPr>
      <w:r w:rsidRPr="006A4B15">
        <w:rPr>
          <w:rFonts w:ascii="Times New Roman" w:eastAsia="Times New Roman" w:hAnsi="Times New Roman" w:cs="Times New Roman"/>
          <w:b/>
          <w:bCs/>
          <w:sz w:val="24"/>
          <w:szCs w:val="24"/>
          <w:u w:val="single"/>
          <w:lang w:eastAsia="pl-PL"/>
        </w:rPr>
        <w:t>SEKCJA III: INFORMACJE O CHARAKTERZE PRAWNYM, EKONOMICZNYM, FINANSOWYM I TECHNICZNYM</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III.1) WADIUM</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Informacja na temat wadium:</w:t>
      </w:r>
      <w:r w:rsidRPr="006A4B15">
        <w:rPr>
          <w:rFonts w:ascii="Times New Roman" w:eastAsia="Times New Roman" w:hAnsi="Times New Roman" w:cs="Times New Roman"/>
          <w:sz w:val="24"/>
          <w:szCs w:val="24"/>
          <w:lang w:eastAsia="pl-PL"/>
        </w:rPr>
        <w:t xml:space="preserve"> Wykonawca zobowiązany jest zabezpieczyć ofertę wadium w kwocie 1700,00 zł (słownie: jeden tysiąc siedemset złotych), które musi być wniesione przed upływem terminu składania ofert wskazanym w pkt 22.1. SIWZ. 13.2. Wadium może być wnoszone w następujących formach: 13.2.1. w pieniądzu, 13.2.2. w poręczeniach bankowych lub poręczeniach spółdzielczej kasy oszczędnościowo-kredytowej, z tym że poręczenie kasy jest zawsze poręczeniem pieniężnym, 13.2.3. w gwarancjach bankowych, 13.2.4. w gwarancjach ubezpieczeniowych, 13.2.5. w poręczeniach udzielanych przez podmioty, o których mowa w art. 6b ust. 5 pkt 2 ustawy z dnia 9 listopada 2000 r. o utworzeniu Polskiej Agencji Rozwoju Przedsiębiorczości (Dz. U. z 2007 r. Nr 42, poz. 275 z </w:t>
      </w:r>
      <w:proofErr w:type="spellStart"/>
      <w:r w:rsidRPr="006A4B15">
        <w:rPr>
          <w:rFonts w:ascii="Times New Roman" w:eastAsia="Times New Roman" w:hAnsi="Times New Roman" w:cs="Times New Roman"/>
          <w:sz w:val="24"/>
          <w:szCs w:val="24"/>
          <w:lang w:eastAsia="pl-PL"/>
        </w:rPr>
        <w:t>późn</w:t>
      </w:r>
      <w:proofErr w:type="spellEnd"/>
      <w:r w:rsidRPr="006A4B15">
        <w:rPr>
          <w:rFonts w:ascii="Times New Roman" w:eastAsia="Times New Roman" w:hAnsi="Times New Roman" w:cs="Times New Roman"/>
          <w:sz w:val="24"/>
          <w:szCs w:val="24"/>
          <w:lang w:eastAsia="pl-PL"/>
        </w:rPr>
        <w:t>. zm.)</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III.2) ZALICZKI</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A4B15" w:rsidRPr="006A4B15" w:rsidRDefault="006A4B15" w:rsidP="006A4B15">
      <w:pPr>
        <w:numPr>
          <w:ilvl w:val="0"/>
          <w:numId w:val="3"/>
        </w:numPr>
        <w:spacing w:after="0" w:line="240" w:lineRule="auto"/>
        <w:ind w:left="67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A4B15" w:rsidRPr="006A4B15" w:rsidRDefault="006A4B15" w:rsidP="006A4B15">
      <w:pPr>
        <w:spacing w:after="0" w:line="240" w:lineRule="auto"/>
        <w:ind w:left="67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Opis sposobu dokonywania oceny spełniania tego warunku</w:t>
      </w:r>
    </w:p>
    <w:p w:rsidR="006A4B15" w:rsidRPr="006A4B15" w:rsidRDefault="006A4B15" w:rsidP="006A4B15">
      <w:pPr>
        <w:numPr>
          <w:ilvl w:val="1"/>
          <w:numId w:val="3"/>
        </w:numPr>
        <w:spacing w:after="0" w:line="240" w:lineRule="auto"/>
        <w:ind w:left="11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sz w:val="24"/>
          <w:szCs w:val="24"/>
          <w:lang w:eastAsia="pl-PL"/>
        </w:rPr>
        <w:t>Zamawiający dokona oceny spełniania warunku w oparciu o Oświadczenie Wykonawcy o spełnianiu warunków udziału w postępowaniu - Załącznik nr 5 do SIWZ.</w:t>
      </w:r>
    </w:p>
    <w:p w:rsidR="006A4B15" w:rsidRPr="006A4B15" w:rsidRDefault="006A4B15" w:rsidP="006A4B15">
      <w:pPr>
        <w:numPr>
          <w:ilvl w:val="0"/>
          <w:numId w:val="3"/>
        </w:numPr>
        <w:spacing w:after="0" w:line="240" w:lineRule="auto"/>
        <w:ind w:left="67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III.3.2) Wiedza i doświadczenie</w:t>
      </w:r>
    </w:p>
    <w:p w:rsidR="006A4B15" w:rsidRPr="006A4B15" w:rsidRDefault="006A4B15" w:rsidP="006A4B15">
      <w:pPr>
        <w:spacing w:after="0" w:line="240" w:lineRule="auto"/>
        <w:ind w:left="67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Opis sposobu dokonywania oceny spełniania tego warunku</w:t>
      </w:r>
    </w:p>
    <w:p w:rsidR="006A4B15" w:rsidRPr="006A4B15" w:rsidRDefault="006A4B15" w:rsidP="006A4B15">
      <w:pPr>
        <w:numPr>
          <w:ilvl w:val="1"/>
          <w:numId w:val="3"/>
        </w:numPr>
        <w:spacing w:after="0" w:line="240" w:lineRule="auto"/>
        <w:ind w:left="11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sz w:val="24"/>
          <w:szCs w:val="24"/>
          <w:lang w:eastAsia="pl-PL"/>
        </w:rPr>
        <w:t>Zamawiający uzna warunek za spełniony, jeżeli Wykonawca wykaże, że w okresie ostatnich 3 lat przed upływem terminu składania ofert, a jeżeli okres prowadzenia działalności jest krótszy - w tym okresie, wykonał co najmniej dwie główne usługi poligraficzne podobne do przedmiotu zamówienia, o wartości każdej z usług nie mniejszej niż 75 000,00 zł brutto, z podaniem: przedmiotu, dat wykonania, podmiotów, na rzecz których usługi zostały wykonane oraz ich wartości wraz z załączeniem dowodów, czy usługi zostały wykonane należycie. Zamawiający dokona oceny spełniania ww. warunku w oparciu o Wykaz głównych usług - Załącznik nr 4 do SIWZ wraz z dowodami. W przypadku złożenia oferty wspólnej, co najmniej jeden z Wykonawców wspólnie ubiegających się o udzielenie zamówienia musi wykazać go w pełnym zakresie tj. obie główne usługi muszą być wykazane przez tego Wykonawcę. W przypadku, gdy Wykonawca nie posiada wymaganej wiedzy i doświadczenia, może on polegać na wiedzy i doświadczeniu innych podmiotów na zasadach określonych w art. 26 ust. 2b ustawy. W przypadku polegania na wiedzy i doświadczeniu innego podmiotu, musi wykazać go w pełnym zakresie tj. obie główne usługi muszą być wykazane przez ten podmiot i konieczne jest jego zaangażowanie w realizację ww. zamówienia.</w:t>
      </w:r>
    </w:p>
    <w:p w:rsidR="006A4B15" w:rsidRPr="006A4B15" w:rsidRDefault="006A4B15" w:rsidP="006A4B15">
      <w:pPr>
        <w:numPr>
          <w:ilvl w:val="0"/>
          <w:numId w:val="3"/>
        </w:numPr>
        <w:spacing w:after="0" w:line="240" w:lineRule="auto"/>
        <w:ind w:left="67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lastRenderedPageBreak/>
        <w:t>III.3.3) Potencjał techniczny</w:t>
      </w:r>
    </w:p>
    <w:p w:rsidR="006A4B15" w:rsidRPr="006A4B15" w:rsidRDefault="006A4B15" w:rsidP="006A4B15">
      <w:pPr>
        <w:spacing w:after="0" w:line="240" w:lineRule="auto"/>
        <w:ind w:left="67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Opis sposobu dokonywania oceny spełniania tego warunku</w:t>
      </w:r>
    </w:p>
    <w:p w:rsidR="006A4B15" w:rsidRPr="006A4B15" w:rsidRDefault="006A4B15" w:rsidP="006A4B15">
      <w:pPr>
        <w:numPr>
          <w:ilvl w:val="1"/>
          <w:numId w:val="3"/>
        </w:numPr>
        <w:spacing w:after="0" w:line="240" w:lineRule="auto"/>
        <w:ind w:left="11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sz w:val="24"/>
          <w:szCs w:val="24"/>
          <w:lang w:eastAsia="pl-PL"/>
        </w:rPr>
        <w:t>Zamawiający dokona oceny spełniania warunku w oparciu o Oświadczenie Wykonawcy o spełnianiu warunków udziału w postępowaniu - Załącznik nr 5 do SIWZ.</w:t>
      </w:r>
    </w:p>
    <w:p w:rsidR="006A4B15" w:rsidRPr="006A4B15" w:rsidRDefault="006A4B15" w:rsidP="006A4B15">
      <w:pPr>
        <w:numPr>
          <w:ilvl w:val="0"/>
          <w:numId w:val="3"/>
        </w:numPr>
        <w:spacing w:after="0" w:line="240" w:lineRule="auto"/>
        <w:ind w:left="67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III.3.4) Osoby zdolne do wykonania zamówienia</w:t>
      </w:r>
    </w:p>
    <w:p w:rsidR="006A4B15" w:rsidRPr="006A4B15" w:rsidRDefault="006A4B15" w:rsidP="006A4B15">
      <w:pPr>
        <w:spacing w:after="0" w:line="240" w:lineRule="auto"/>
        <w:ind w:left="67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Opis sposobu dokonywania oceny spełniania tego warunku</w:t>
      </w:r>
    </w:p>
    <w:p w:rsidR="006A4B15" w:rsidRPr="006A4B15" w:rsidRDefault="006A4B15" w:rsidP="006A4B15">
      <w:pPr>
        <w:numPr>
          <w:ilvl w:val="1"/>
          <w:numId w:val="3"/>
        </w:numPr>
        <w:spacing w:after="0" w:line="240" w:lineRule="auto"/>
        <w:ind w:left="11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sz w:val="24"/>
          <w:szCs w:val="24"/>
          <w:lang w:eastAsia="pl-PL"/>
        </w:rPr>
        <w:t>Zamawiający dokona oceny spełniania warunku w oparciu o Oświadczenie Wykonawcy o spełnianiu warunków udziału w postępowaniu - Załącznik nr 5 do SIWZ.</w:t>
      </w:r>
    </w:p>
    <w:p w:rsidR="006A4B15" w:rsidRPr="006A4B15" w:rsidRDefault="006A4B15" w:rsidP="006A4B15">
      <w:pPr>
        <w:numPr>
          <w:ilvl w:val="0"/>
          <w:numId w:val="3"/>
        </w:numPr>
        <w:spacing w:after="0" w:line="240" w:lineRule="auto"/>
        <w:ind w:left="67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III.3.5) Sytuacja ekonomiczna i finansowa</w:t>
      </w:r>
    </w:p>
    <w:p w:rsidR="006A4B15" w:rsidRPr="006A4B15" w:rsidRDefault="006A4B15" w:rsidP="006A4B15">
      <w:pPr>
        <w:spacing w:after="0" w:line="240" w:lineRule="auto"/>
        <w:ind w:left="67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Opis sposobu dokonywania oceny spełniania tego warunku</w:t>
      </w:r>
    </w:p>
    <w:p w:rsidR="006A4B15" w:rsidRPr="006A4B15" w:rsidRDefault="006A4B15" w:rsidP="006A4B15">
      <w:pPr>
        <w:numPr>
          <w:ilvl w:val="1"/>
          <w:numId w:val="3"/>
        </w:numPr>
        <w:spacing w:after="0" w:line="240" w:lineRule="auto"/>
        <w:ind w:left="11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sz w:val="24"/>
          <w:szCs w:val="24"/>
          <w:lang w:eastAsia="pl-PL"/>
        </w:rPr>
        <w:t>Zamawiający dokona oceny spełniania warunku w oparciu o Oświadczenie Wykonawcy o spełnianiu warunków udziału w postępowaniu - Załącznik nr 5 do SIWZ.</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A4B15" w:rsidRPr="006A4B15" w:rsidRDefault="006A4B15" w:rsidP="006A4B1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A4B15" w:rsidRPr="006A4B15" w:rsidRDefault="006A4B15" w:rsidP="006A4B1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sz w:val="24"/>
          <w:szCs w:val="24"/>
          <w:lang w:eastAsia="pl-PL"/>
        </w:rPr>
        <w:t>oświadczenie o braku podstaw do wykluczenia;</w:t>
      </w:r>
    </w:p>
    <w:p w:rsidR="006A4B15" w:rsidRPr="006A4B15" w:rsidRDefault="006A4B15" w:rsidP="006A4B1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A4B15" w:rsidRPr="006A4B15" w:rsidRDefault="006A4B15" w:rsidP="006A4B15">
      <w:pPr>
        <w:spacing w:after="0" w:line="240" w:lineRule="auto"/>
        <w:ind w:left="225"/>
        <w:jc w:val="both"/>
        <w:rPr>
          <w:rFonts w:ascii="Times New Roman" w:eastAsia="Times New Roman" w:hAnsi="Times New Roman" w:cs="Times New Roman"/>
          <w:b/>
          <w:bCs/>
          <w:sz w:val="24"/>
          <w:szCs w:val="24"/>
          <w:lang w:eastAsia="pl-PL"/>
        </w:rPr>
      </w:pPr>
      <w:r w:rsidRPr="006A4B15">
        <w:rPr>
          <w:rFonts w:ascii="Times New Roman" w:eastAsia="Times New Roman" w:hAnsi="Times New Roman" w:cs="Times New Roman"/>
          <w:b/>
          <w:bCs/>
          <w:sz w:val="24"/>
          <w:szCs w:val="24"/>
          <w:lang w:eastAsia="pl-PL"/>
        </w:rPr>
        <w:t>III.4.3) Dokumenty podmiotów zagranicznych</w:t>
      </w:r>
    </w:p>
    <w:p w:rsidR="006A4B15" w:rsidRPr="006A4B15" w:rsidRDefault="006A4B15" w:rsidP="006A4B15">
      <w:pPr>
        <w:spacing w:after="0" w:line="240" w:lineRule="auto"/>
        <w:ind w:left="225"/>
        <w:jc w:val="both"/>
        <w:rPr>
          <w:rFonts w:ascii="Times New Roman" w:eastAsia="Times New Roman" w:hAnsi="Times New Roman" w:cs="Times New Roman"/>
          <w:b/>
          <w:bCs/>
          <w:sz w:val="24"/>
          <w:szCs w:val="24"/>
          <w:lang w:eastAsia="pl-PL"/>
        </w:rPr>
      </w:pPr>
      <w:r w:rsidRPr="006A4B15">
        <w:rPr>
          <w:rFonts w:ascii="Times New Roman" w:eastAsia="Times New Roman" w:hAnsi="Times New Roman" w:cs="Times New Roman"/>
          <w:b/>
          <w:bCs/>
          <w:sz w:val="24"/>
          <w:szCs w:val="24"/>
          <w:lang w:eastAsia="pl-PL"/>
        </w:rPr>
        <w:t>Jeżeli wykonawca ma siedzibę lub miejsce zamieszkania poza terytorium Rzeczypospolitej Polskiej, przedkłada:</w:t>
      </w:r>
    </w:p>
    <w:p w:rsidR="006A4B15" w:rsidRPr="006A4B15" w:rsidRDefault="006A4B15" w:rsidP="006A4B15">
      <w:pPr>
        <w:spacing w:after="0" w:line="240" w:lineRule="auto"/>
        <w:ind w:left="225"/>
        <w:jc w:val="both"/>
        <w:rPr>
          <w:rFonts w:ascii="Times New Roman" w:eastAsia="Times New Roman" w:hAnsi="Times New Roman" w:cs="Times New Roman"/>
          <w:b/>
          <w:bCs/>
          <w:sz w:val="24"/>
          <w:szCs w:val="24"/>
          <w:lang w:eastAsia="pl-PL"/>
        </w:rPr>
      </w:pPr>
      <w:r w:rsidRPr="006A4B15">
        <w:rPr>
          <w:rFonts w:ascii="Times New Roman" w:eastAsia="Times New Roman" w:hAnsi="Times New Roman" w:cs="Times New Roman"/>
          <w:b/>
          <w:bCs/>
          <w:sz w:val="24"/>
          <w:szCs w:val="24"/>
          <w:lang w:eastAsia="pl-PL"/>
        </w:rPr>
        <w:t>III.4.3.1) dokument wystawiony w kraju, w którym ma siedzibę lub miejsce zamieszkania potwierdzający, że:</w:t>
      </w:r>
    </w:p>
    <w:p w:rsidR="006A4B15" w:rsidRPr="006A4B15" w:rsidRDefault="006A4B15" w:rsidP="006A4B1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6A4B15" w:rsidRPr="006A4B15" w:rsidRDefault="006A4B15" w:rsidP="006A4B15">
      <w:pPr>
        <w:spacing w:after="0" w:line="240" w:lineRule="auto"/>
        <w:ind w:left="225"/>
        <w:jc w:val="both"/>
        <w:rPr>
          <w:rFonts w:ascii="Times New Roman" w:eastAsia="Times New Roman" w:hAnsi="Times New Roman" w:cs="Times New Roman"/>
          <w:b/>
          <w:bCs/>
          <w:sz w:val="24"/>
          <w:szCs w:val="24"/>
          <w:lang w:eastAsia="pl-PL"/>
        </w:rPr>
      </w:pPr>
      <w:r w:rsidRPr="006A4B15">
        <w:rPr>
          <w:rFonts w:ascii="Times New Roman" w:eastAsia="Times New Roman" w:hAnsi="Times New Roman" w:cs="Times New Roman"/>
          <w:b/>
          <w:bCs/>
          <w:sz w:val="24"/>
          <w:szCs w:val="24"/>
          <w:lang w:eastAsia="pl-PL"/>
        </w:rPr>
        <w:t>III.4.4) Dokumenty dotyczące przynależności do tej samej grupy kapitałowej</w:t>
      </w:r>
    </w:p>
    <w:p w:rsidR="006A4B15" w:rsidRPr="006A4B15" w:rsidRDefault="006A4B15" w:rsidP="006A4B15">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III.6) INNE DOKUMENTY</w:t>
      </w:r>
    </w:p>
    <w:p w:rsidR="006A4B15" w:rsidRPr="006A4B15" w:rsidRDefault="006A4B15" w:rsidP="006A4B15">
      <w:pPr>
        <w:spacing w:after="0" w:line="240" w:lineRule="auto"/>
        <w:ind w:left="225"/>
        <w:jc w:val="both"/>
        <w:rPr>
          <w:rFonts w:ascii="Times New Roman" w:eastAsia="Times New Roman" w:hAnsi="Times New Roman" w:cs="Times New Roman"/>
          <w:b/>
          <w:bCs/>
          <w:sz w:val="24"/>
          <w:szCs w:val="24"/>
          <w:lang w:eastAsia="pl-PL"/>
        </w:rPr>
      </w:pPr>
      <w:r w:rsidRPr="006A4B15">
        <w:rPr>
          <w:rFonts w:ascii="Times New Roman" w:eastAsia="Times New Roman" w:hAnsi="Times New Roman" w:cs="Times New Roman"/>
          <w:b/>
          <w:bCs/>
          <w:sz w:val="24"/>
          <w:szCs w:val="24"/>
          <w:lang w:eastAsia="pl-PL"/>
        </w:rPr>
        <w:t>Inne dokumenty niewymienione w pkt III.4) albo w pkt III.5)</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sz w:val="24"/>
          <w:szCs w:val="24"/>
          <w:lang w:eastAsia="pl-PL"/>
        </w:rPr>
        <w:t>10.1.2. Zobowiązanie - dowód dysponowania zasobami niezbędnymi do realizacji zamówienia (jeśli dotyczy). Wykonawca, który będzie polegał na wiedzy i doświadczeniu innych podmiotów niezależnie od charakteru prawnego łączących go z nimi stosunków,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 oryginale lub kopii potwierdzonej za zgodność z oryginałem przez podmiot udzielający zasobu. Zobowiązanie lub inne dokumenty, na podstawie których Wykonawca udowadnia, że będzie dysponował zasobami niezbędnymi do realizacji zamówienia, powinno zawierać: 1) zakres (opis) dostępnych Wykonawcy zasobów innego podmiotu; 2) sposób wykorzystania zasobów przy wykonywaniu zamówienia; 3) określenie charakteru stosunku, jaki będzie łączył Wykonawcę z innym podmiotem; 4) określenie zakresu i okresu udziału innego podmiotu przy wykonywaniu zamówienia; 5) oświadczenie o solidarnej odpowiedzialności z Wykonawcą za szkodę Zamawiającego powstałą wskutek nieudostępnienia przedmiotowych zasobów. Podmiot, który zobowiązał się do udostępnienia zasobów zgodnie z art. 26 ust. 2b ustawy, odpowiada solidarnie z Wykonawcą za szkodę Zamawiającego powstałą wskutek nieudostępnienia tych zasobów, chyba że za nieudostępnienie zasobów nie ponosi winy. 10.4. Inne dokumenty wymagane od Wykonawcy. 10.4.1. dokument potwierdzający, iż oferta została podpisana przez osobę/y uprawnioną/e do reprezentowania Wykonawcy, jeżeli nie wynika to z innych dokumentów załączonych do oferty, o których mowa w pkt 10.2.2. lub 10.4.2.SIWZ. 10.4.2.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w:t>
      </w:r>
    </w:p>
    <w:p w:rsidR="006A4B15" w:rsidRPr="006A4B15" w:rsidRDefault="006A4B15" w:rsidP="006A4B15">
      <w:pPr>
        <w:spacing w:before="375" w:after="225" w:line="240" w:lineRule="auto"/>
        <w:jc w:val="both"/>
        <w:rPr>
          <w:rFonts w:ascii="Times New Roman" w:eastAsia="Times New Roman" w:hAnsi="Times New Roman" w:cs="Times New Roman"/>
          <w:b/>
          <w:bCs/>
          <w:sz w:val="24"/>
          <w:szCs w:val="24"/>
          <w:u w:val="single"/>
          <w:lang w:eastAsia="pl-PL"/>
        </w:rPr>
      </w:pPr>
      <w:r w:rsidRPr="006A4B15">
        <w:rPr>
          <w:rFonts w:ascii="Times New Roman" w:eastAsia="Times New Roman" w:hAnsi="Times New Roman" w:cs="Times New Roman"/>
          <w:b/>
          <w:bCs/>
          <w:sz w:val="24"/>
          <w:szCs w:val="24"/>
          <w:u w:val="single"/>
          <w:lang w:eastAsia="pl-PL"/>
        </w:rPr>
        <w:t>SEKCJA IV: PROCEDURA</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IV.1) TRYB UDZIELENIA ZAMÓWIENIA</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IV.1.1) Tryb udzielenia zamówienia:</w:t>
      </w:r>
      <w:r w:rsidRPr="006A4B15">
        <w:rPr>
          <w:rFonts w:ascii="Times New Roman" w:eastAsia="Times New Roman" w:hAnsi="Times New Roman" w:cs="Times New Roman"/>
          <w:sz w:val="24"/>
          <w:szCs w:val="24"/>
          <w:lang w:eastAsia="pl-PL"/>
        </w:rPr>
        <w:t xml:space="preserve"> przetarg nieograniczony.</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IV.2) KRYTERIA OCENY OFERT</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lastRenderedPageBreak/>
        <w:t xml:space="preserve">IV.2.1) Kryteria oceny ofert: </w:t>
      </w:r>
      <w:r w:rsidRPr="006A4B15">
        <w:rPr>
          <w:rFonts w:ascii="Times New Roman" w:eastAsia="Times New Roman" w:hAnsi="Times New Roman" w:cs="Times New Roman"/>
          <w:sz w:val="24"/>
          <w:szCs w:val="24"/>
          <w:lang w:eastAsia="pl-PL"/>
        </w:rPr>
        <w:t>cena oraz inne kryteria związane z przedmiotem zamówienia:</w:t>
      </w:r>
    </w:p>
    <w:p w:rsidR="006A4B15" w:rsidRPr="006A4B15" w:rsidRDefault="006A4B15" w:rsidP="006A4B15">
      <w:pPr>
        <w:numPr>
          <w:ilvl w:val="0"/>
          <w:numId w:val="8"/>
        </w:numPr>
        <w:spacing w:before="100" w:beforeAutospacing="1" w:after="100" w:afterAutospacing="1" w:line="240" w:lineRule="auto"/>
        <w:ind w:left="450"/>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sz w:val="24"/>
          <w:szCs w:val="24"/>
          <w:lang w:eastAsia="pl-PL"/>
        </w:rPr>
        <w:t>1 - Cena - 80</w:t>
      </w:r>
    </w:p>
    <w:p w:rsidR="006A4B15" w:rsidRPr="006A4B15" w:rsidRDefault="006A4B15" w:rsidP="006A4B15">
      <w:pPr>
        <w:numPr>
          <w:ilvl w:val="0"/>
          <w:numId w:val="8"/>
        </w:numPr>
        <w:spacing w:before="100" w:beforeAutospacing="1" w:after="100" w:afterAutospacing="1" w:line="240" w:lineRule="auto"/>
        <w:ind w:left="450"/>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sz w:val="24"/>
          <w:szCs w:val="24"/>
          <w:lang w:eastAsia="pl-PL"/>
        </w:rPr>
        <w:t>2 - termin realizacji zamówienia (termin dostawy) - 20</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IV.2.2)</w:t>
      </w:r>
      <w:r w:rsidRPr="006A4B15">
        <w:rPr>
          <w:rFonts w:ascii="Times New Roman" w:eastAsia="Times New Roman" w:hAnsi="Times New Roman" w:cs="Times New Roman"/>
          <w:sz w:val="24"/>
          <w:szCs w:val="24"/>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6A4B15" w:rsidRPr="006A4B15" w:rsidTr="006A4B1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A4B15" w:rsidRPr="006A4B15" w:rsidRDefault="006A4B15" w:rsidP="006A4B15">
            <w:pPr>
              <w:spacing w:after="0" w:line="240" w:lineRule="auto"/>
              <w:jc w:val="both"/>
              <w:rPr>
                <w:rFonts w:ascii="Verdana" w:eastAsia="Times New Roman" w:hAnsi="Verdana" w:cs="Times New Roman"/>
                <w:color w:val="000000"/>
                <w:sz w:val="17"/>
                <w:szCs w:val="17"/>
                <w:lang w:eastAsia="pl-PL"/>
              </w:rPr>
            </w:pPr>
            <w:r w:rsidRPr="006A4B15">
              <w:rPr>
                <w:rFonts w:ascii="Verdana" w:eastAsia="Times New Roman" w:hAnsi="Verdana" w:cs="Times New Roman"/>
                <w:b/>
                <w:bCs/>
                <w:color w:val="000000"/>
                <w:sz w:val="17"/>
                <w:szCs w:val="17"/>
                <w:lang w:eastAsia="pl-PL"/>
              </w:rPr>
              <w:t> </w:t>
            </w:r>
          </w:p>
        </w:tc>
        <w:tc>
          <w:tcPr>
            <w:tcW w:w="0" w:type="auto"/>
            <w:vAlign w:val="center"/>
            <w:hideMark/>
          </w:tcPr>
          <w:p w:rsidR="006A4B15" w:rsidRPr="006A4B15" w:rsidRDefault="006A4B15" w:rsidP="006A4B15">
            <w:pPr>
              <w:spacing w:after="0" w:line="240" w:lineRule="auto"/>
              <w:jc w:val="both"/>
              <w:rPr>
                <w:rFonts w:ascii="Verdana" w:eastAsia="Times New Roman" w:hAnsi="Verdana" w:cs="Times New Roman"/>
                <w:color w:val="000000"/>
                <w:sz w:val="17"/>
                <w:szCs w:val="17"/>
                <w:lang w:eastAsia="pl-PL"/>
              </w:rPr>
            </w:pPr>
            <w:r w:rsidRPr="006A4B15">
              <w:rPr>
                <w:rFonts w:ascii="Verdana" w:eastAsia="Times New Roman" w:hAnsi="Verdana" w:cs="Times New Roman"/>
                <w:b/>
                <w:bCs/>
                <w:color w:val="000000"/>
                <w:sz w:val="17"/>
                <w:szCs w:val="17"/>
                <w:lang w:eastAsia="pl-PL"/>
              </w:rPr>
              <w:t>przeprowadzona będzie aukcja elektroniczna,</w:t>
            </w:r>
            <w:r w:rsidRPr="006A4B15">
              <w:rPr>
                <w:rFonts w:ascii="Verdana" w:eastAsia="Times New Roman" w:hAnsi="Verdana" w:cs="Times New Roman"/>
                <w:color w:val="000000"/>
                <w:sz w:val="17"/>
                <w:szCs w:val="17"/>
                <w:lang w:eastAsia="pl-PL"/>
              </w:rPr>
              <w:t xml:space="preserve"> adres strony, na której będzie prowadzona: </w:t>
            </w:r>
          </w:p>
        </w:tc>
      </w:tr>
    </w:tbl>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IV.3) ZMIANA UMOWY</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Dopuszczalne zmiany postanowień umowy oraz określenie warunków zmian</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sz w:val="24"/>
          <w:szCs w:val="24"/>
          <w:lang w:eastAsia="pl-PL"/>
        </w:rPr>
        <w:t>Zmiana postanowień warunków umowy może nastąpić w przypadkach określonych w umowie.</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IV.4) INFORMACJE ADMINISTRACYJNE</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IV.4.1)</w:t>
      </w:r>
      <w:r w:rsidRPr="006A4B15">
        <w:rPr>
          <w:rFonts w:ascii="Times New Roman" w:eastAsia="Times New Roman" w:hAnsi="Times New Roman" w:cs="Times New Roman"/>
          <w:sz w:val="24"/>
          <w:szCs w:val="24"/>
          <w:lang w:eastAsia="pl-PL"/>
        </w:rPr>
        <w:t> </w:t>
      </w:r>
      <w:r w:rsidRPr="006A4B15">
        <w:rPr>
          <w:rFonts w:ascii="Times New Roman" w:eastAsia="Times New Roman" w:hAnsi="Times New Roman" w:cs="Times New Roman"/>
          <w:b/>
          <w:bCs/>
          <w:sz w:val="24"/>
          <w:szCs w:val="24"/>
          <w:lang w:eastAsia="pl-PL"/>
        </w:rPr>
        <w:t>Adres strony internetowej, na której jest dostępna specyfikacja istotnych warunków zamówienia:</w:t>
      </w:r>
      <w:r w:rsidRPr="006A4B15">
        <w:rPr>
          <w:rFonts w:ascii="Times New Roman" w:eastAsia="Times New Roman" w:hAnsi="Times New Roman" w:cs="Times New Roman"/>
          <w:sz w:val="24"/>
          <w:szCs w:val="24"/>
          <w:lang w:eastAsia="pl-PL"/>
        </w:rPr>
        <w:t xml:space="preserve"> www.bip.up.warszawa.pl</w:t>
      </w:r>
      <w:r w:rsidRPr="006A4B15">
        <w:rPr>
          <w:rFonts w:ascii="Times New Roman" w:eastAsia="Times New Roman" w:hAnsi="Times New Roman" w:cs="Times New Roman"/>
          <w:sz w:val="24"/>
          <w:szCs w:val="24"/>
          <w:lang w:eastAsia="pl-PL"/>
        </w:rPr>
        <w:br/>
      </w:r>
      <w:r w:rsidRPr="006A4B15">
        <w:rPr>
          <w:rFonts w:ascii="Times New Roman" w:eastAsia="Times New Roman" w:hAnsi="Times New Roman" w:cs="Times New Roman"/>
          <w:b/>
          <w:bCs/>
          <w:sz w:val="24"/>
          <w:szCs w:val="24"/>
          <w:lang w:eastAsia="pl-PL"/>
        </w:rPr>
        <w:t>Specyfikację istotnych warunków zamówienia można uzyskać pod adresem:</w:t>
      </w:r>
      <w:r w:rsidRPr="006A4B15">
        <w:rPr>
          <w:rFonts w:ascii="Times New Roman" w:eastAsia="Times New Roman" w:hAnsi="Times New Roman" w:cs="Times New Roman"/>
          <w:sz w:val="24"/>
          <w:szCs w:val="24"/>
          <w:lang w:eastAsia="pl-PL"/>
        </w:rPr>
        <w:t xml:space="preserve"> Urząd Pracy m.st. Warszawy, ul. Erazma Ciołka 10A, 01-402 Warszawa, pok. 104, 1 piętro.</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IV.4.4) Termin składania wniosków o dopuszczenie do udziału w postępowaniu lub ofert:</w:t>
      </w:r>
      <w:r w:rsidRPr="006A4B15">
        <w:rPr>
          <w:rFonts w:ascii="Times New Roman" w:eastAsia="Times New Roman" w:hAnsi="Times New Roman" w:cs="Times New Roman"/>
          <w:sz w:val="24"/>
          <w:szCs w:val="24"/>
          <w:lang w:eastAsia="pl-PL"/>
        </w:rPr>
        <w:t xml:space="preserve"> 23.05.2016 godzina 11:00, miejsce: Urząd Pracy m.st. Warszawy, ul. Erazma Ciołka 10A, 01-402 Warszawa, pok. 120 (sekretariat), 1 piętro.</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IV.4.5) Termin związania ofertą:</w:t>
      </w:r>
      <w:r w:rsidRPr="006A4B15">
        <w:rPr>
          <w:rFonts w:ascii="Times New Roman" w:eastAsia="Times New Roman" w:hAnsi="Times New Roman" w:cs="Times New Roman"/>
          <w:sz w:val="24"/>
          <w:szCs w:val="24"/>
          <w:lang w:eastAsia="pl-PL"/>
        </w:rPr>
        <w:t xml:space="preserve"> okres w dniach: 30 (od ostatecznego terminu składania ofert).</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6A4B15">
        <w:rPr>
          <w:rFonts w:ascii="Times New Roman" w:eastAsia="Times New Roman" w:hAnsi="Times New Roman" w:cs="Times New Roman"/>
          <w:sz w:val="24"/>
          <w:szCs w:val="24"/>
          <w:lang w:eastAsia="pl-PL"/>
        </w:rPr>
        <w:t xml:space="preserve"> 1. Otwarcie ofert. Termin: dnia 23.05.2016 r. o godz. 11:15. Miejsce: Urząd Pracy m.st. Warszawy, ul. Erazma Ciołka 10A, 01-402 Warszawa, sala konferencyjna (pok. 221), 2 piętro. 2. Zamawiający zgodnie z art. 24 ust. 2a ustawy wykluczy z postępowania o udzielenie zamówienia publicznego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wykluczy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3. Zasady udziału w postępowaniu Wykonawców wspólnie ubiegających się o udzielenie zamówienia publicznego - oferta wspólna, reguluje pkt 11 SIWZ.</w:t>
      </w:r>
    </w:p>
    <w:p w:rsidR="006A4B15" w:rsidRPr="006A4B15" w:rsidRDefault="006A4B15" w:rsidP="006A4B15">
      <w:pPr>
        <w:spacing w:after="0" w:line="240" w:lineRule="auto"/>
        <w:ind w:left="225"/>
        <w:jc w:val="both"/>
        <w:rPr>
          <w:rFonts w:ascii="Times New Roman" w:eastAsia="Times New Roman" w:hAnsi="Times New Roman" w:cs="Times New Roman"/>
          <w:sz w:val="24"/>
          <w:szCs w:val="24"/>
          <w:lang w:eastAsia="pl-PL"/>
        </w:rPr>
      </w:pPr>
      <w:r w:rsidRPr="006A4B1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A4B15">
        <w:rPr>
          <w:rFonts w:ascii="Times New Roman" w:eastAsia="Times New Roman" w:hAnsi="Times New Roman" w:cs="Times New Roman"/>
          <w:sz w:val="24"/>
          <w:szCs w:val="24"/>
          <w:lang w:eastAsia="pl-PL"/>
        </w:rPr>
        <w:t>nie</w:t>
      </w:r>
    </w:p>
    <w:p w:rsidR="006A4B15" w:rsidRPr="006A4B15" w:rsidRDefault="006A4B15" w:rsidP="006A4B15">
      <w:pPr>
        <w:spacing w:after="0" w:line="240" w:lineRule="auto"/>
        <w:rPr>
          <w:rFonts w:ascii="Times New Roman" w:eastAsia="Times New Roman" w:hAnsi="Times New Roman" w:cs="Times New Roman"/>
          <w:sz w:val="24"/>
          <w:szCs w:val="24"/>
          <w:lang w:eastAsia="pl-PL"/>
        </w:rPr>
      </w:pPr>
    </w:p>
    <w:p w:rsidR="00D259CA" w:rsidRDefault="00D259CA"/>
    <w:sectPr w:rsidR="00D25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53F8"/>
    <w:multiLevelType w:val="multilevel"/>
    <w:tmpl w:val="17B2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16576"/>
    <w:multiLevelType w:val="multilevel"/>
    <w:tmpl w:val="7492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02241"/>
    <w:multiLevelType w:val="multilevel"/>
    <w:tmpl w:val="81F6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E0E64"/>
    <w:multiLevelType w:val="multilevel"/>
    <w:tmpl w:val="6592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B233A"/>
    <w:multiLevelType w:val="multilevel"/>
    <w:tmpl w:val="581C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073A81"/>
    <w:multiLevelType w:val="multilevel"/>
    <w:tmpl w:val="43DA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DF5327"/>
    <w:multiLevelType w:val="multilevel"/>
    <w:tmpl w:val="AF9A5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B41B8C"/>
    <w:multiLevelType w:val="multilevel"/>
    <w:tmpl w:val="113C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15"/>
    <w:rsid w:val="006A4B15"/>
    <w:rsid w:val="00D25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78842">
      <w:bodyDiv w:val="1"/>
      <w:marLeft w:val="0"/>
      <w:marRight w:val="0"/>
      <w:marTop w:val="0"/>
      <w:marBottom w:val="0"/>
      <w:divBdr>
        <w:top w:val="none" w:sz="0" w:space="0" w:color="auto"/>
        <w:left w:val="none" w:sz="0" w:space="0" w:color="auto"/>
        <w:bottom w:val="none" w:sz="0" w:space="0" w:color="auto"/>
        <w:right w:val="none" w:sz="0" w:space="0" w:color="auto"/>
      </w:divBdr>
      <w:divsChild>
        <w:div w:id="75139107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up.warszaw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11489</Characters>
  <Application>Microsoft Office Word</Application>
  <DocSecurity>0</DocSecurity>
  <Lines>95</Lines>
  <Paragraphs>26</Paragraphs>
  <ScaleCrop>false</ScaleCrop>
  <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Grzyb-Kramek</dc:creator>
  <cp:lastModifiedBy>Jolanta Grzyb-Kramek</cp:lastModifiedBy>
  <cp:revision>1</cp:revision>
  <dcterms:created xsi:type="dcterms:W3CDTF">2016-05-13T12:38:00Z</dcterms:created>
  <dcterms:modified xsi:type="dcterms:W3CDTF">2016-05-13T12:38:00Z</dcterms:modified>
</cp:coreProperties>
</file>