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0A" w:rsidRPr="00270F13" w:rsidRDefault="00DC610A" w:rsidP="00DC610A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Numer sprawy: 10/2016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270F13">
        <w:rPr>
          <w:rFonts w:ascii="Tahoma" w:hAnsi="Tahoma" w:cs="Tahoma"/>
          <w:b/>
          <w:sz w:val="20"/>
          <w:szCs w:val="20"/>
        </w:rPr>
        <w:t>Załącznik nr 1 do SIWZ/</w:t>
      </w:r>
    </w:p>
    <w:p w:rsidR="00DC610A" w:rsidRPr="00270F13" w:rsidRDefault="00DC610A" w:rsidP="00DC610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b/>
          <w:sz w:val="20"/>
          <w:szCs w:val="20"/>
        </w:rPr>
        <w:t>Załącznik nr 1 do Umowy</w:t>
      </w:r>
    </w:p>
    <w:p w:rsidR="00DC610A" w:rsidRPr="00270F13" w:rsidRDefault="00DC610A" w:rsidP="00DC610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C610A" w:rsidRPr="00270F13" w:rsidRDefault="00DC610A" w:rsidP="00DC610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OPIS PRZEDMIOTU ZAMÓWIENIA – zwany OPZ</w:t>
      </w:r>
    </w:p>
    <w:p w:rsidR="00DC610A" w:rsidRPr="00270F13" w:rsidRDefault="00DC610A" w:rsidP="00DC610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C610A" w:rsidRPr="00270F13" w:rsidRDefault="00DC610A" w:rsidP="00DC61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I.</w:t>
      </w:r>
      <w:r w:rsidRPr="00270F13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DC610A" w:rsidRPr="00270F13" w:rsidRDefault="00DC610A" w:rsidP="00DC610A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Przedmiotem zamówienia jest </w:t>
      </w:r>
      <w:r w:rsidRPr="00270F13">
        <w:rPr>
          <w:rFonts w:ascii="Tahoma" w:hAnsi="Tahoma" w:cs="Tahoma"/>
          <w:b/>
          <w:sz w:val="20"/>
          <w:szCs w:val="20"/>
        </w:rPr>
        <w:t>świadczenie usług pocztowych w obrocie krajowym i zagranicznym dla Urzędu Pracy m.st. Warszawy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DC610A" w:rsidRPr="00270F13" w:rsidRDefault="00DC610A" w:rsidP="00DC610A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Świadczenie usług pocztowych obejmuje odbiór przesyłek pocztowych od Zamawiającego, ich sortowanie, przemieszczanie i doręczanie wg ich rodzaju oraz zwroty przesyłek do Zamawiającego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, po wyczerpaniu możliwości ich doręczenia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DC610A" w:rsidRPr="00270F13" w:rsidRDefault="00DC610A" w:rsidP="00DC610A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Definicje OPZ: 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Adresat</w:t>
      </w:r>
      <w:r w:rsidRPr="00270F13">
        <w:rPr>
          <w:rFonts w:ascii="Tahoma" w:hAnsi="Tahoma" w:cs="Tahoma"/>
          <w:sz w:val="20"/>
          <w:szCs w:val="20"/>
        </w:rPr>
        <w:t xml:space="preserve"> – osoba, do której Zamawiający wysłał przesyłkę pocztową, paczkę – zwany też </w:t>
      </w:r>
      <w:r w:rsidRPr="00270F13">
        <w:rPr>
          <w:rFonts w:ascii="Tahoma" w:hAnsi="Tahoma" w:cs="Tahoma"/>
          <w:b/>
          <w:sz w:val="20"/>
          <w:szCs w:val="20"/>
        </w:rPr>
        <w:t>odbiorcą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 xml:space="preserve">Awizo </w:t>
      </w:r>
      <w:r w:rsidRPr="00270F13">
        <w:rPr>
          <w:rFonts w:ascii="Tahoma" w:hAnsi="Tahoma" w:cs="Tahoma"/>
          <w:sz w:val="20"/>
          <w:szCs w:val="20"/>
        </w:rPr>
        <w:t xml:space="preserve">– zawiadomienie o próbie doręczenia przesyłki pocztowej do adresata, z czytelną informacją o miejscu, terminie i godzinach odbioru przesyłki, pozostawione przez przedstawiciela Wykonawcy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w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Indywidualny kod przesyłki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numer identyfikujący daną przesyłkę rejestrowaną, występujący w postaci numerycznej i kodu kreskowego, umieszczany przez Wykonawcę na przesyłce rejestrowanej (w sposób niezasłaniający imienia i nazwiska adresata ani miejsca jego zamieszkania) oraz w książce nadawczej (również w sposób niezasłaniający danych adresata).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Książka nadawcza</w:t>
      </w:r>
      <w:r w:rsidRPr="00270F13">
        <w:rPr>
          <w:rFonts w:ascii="Tahoma" w:hAnsi="Tahoma" w:cs="Tahoma"/>
          <w:sz w:val="20"/>
          <w:szCs w:val="20"/>
        </w:rPr>
        <w:t xml:space="preserve"> – dokument sporządzany przez Zamawiającego, zawierający imię i nazwisko lub pełną nazwę adresata,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nazwę ulicy, numer domu i mieszkania lub lokalu, miejscowość, w której znajduje się siedziba adresata</w:t>
      </w:r>
      <w:r w:rsidRPr="00270F13">
        <w:rPr>
          <w:rFonts w:ascii="Tahoma" w:hAnsi="Tahoma" w:cs="Tahoma"/>
          <w:sz w:val="20"/>
          <w:szCs w:val="20"/>
        </w:rPr>
        <w:t>, a 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eżeli placówka pocztowa mieści się w innej miejscowości, właściwy kod pocztowy oraz nazwę miejscowości, do której przyporządkowany jest ten kod pocztowy lub skrytkę pocztową, </w:t>
      </w:r>
      <w:r w:rsidRPr="00270F13">
        <w:rPr>
          <w:rFonts w:ascii="Tahoma" w:hAnsi="Tahoma" w:cs="Tahoma"/>
          <w:sz w:val="20"/>
          <w:szCs w:val="20"/>
        </w:rPr>
        <w:t>rodzaj przesyłki, wagę przesyłki i cenę. Drukowana w dwóch egzemplarzach: 1 dla Wykonawcy i 1 dla Zamawiającego.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Operator wyznaczony</w:t>
      </w:r>
      <w:r w:rsidRPr="00270F13">
        <w:rPr>
          <w:rFonts w:ascii="Tahoma" w:hAnsi="Tahoma" w:cs="Tahoma"/>
          <w:sz w:val="20"/>
          <w:szCs w:val="20"/>
        </w:rPr>
        <w:t xml:space="preserve"> – operator pocztowy obowiązany do świadczenia usług powszechnych.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b/>
          <w:sz w:val="20"/>
          <w:szCs w:val="20"/>
        </w:rPr>
        <w:t>Opiekun ze strony Zamawiającego</w:t>
      </w:r>
      <w:r w:rsidRPr="00270F13">
        <w:rPr>
          <w:rFonts w:ascii="Tahoma" w:hAnsi="Tahoma" w:cs="Tahoma"/>
          <w:sz w:val="20"/>
          <w:szCs w:val="20"/>
        </w:rPr>
        <w:t xml:space="preserve"> lub</w:t>
      </w:r>
      <w:r w:rsidRPr="00270F13">
        <w:rPr>
          <w:rFonts w:ascii="Tahoma" w:hAnsi="Tahoma" w:cs="Tahoma"/>
          <w:b/>
          <w:sz w:val="20"/>
          <w:szCs w:val="20"/>
        </w:rPr>
        <w:t xml:space="preserve"> Opiekun ze strony Wykonawcy</w:t>
      </w:r>
      <w:r w:rsidRPr="00270F13">
        <w:rPr>
          <w:rFonts w:ascii="Tahoma" w:hAnsi="Tahoma" w:cs="Tahoma"/>
          <w:sz w:val="20"/>
          <w:szCs w:val="20"/>
        </w:rPr>
        <w:t xml:space="preserve"> – osoba upoważniona do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 xml:space="preserve">kontaktów, wskazana w Umowie, zwana Opiekunem. 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Placówka pocztowa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sz w:val="20"/>
          <w:szCs w:val="20"/>
        </w:rPr>
        <w:t xml:space="preserve"> jednostka organizacyjna operatora pocztowego (…), która doręcza adresatom przesyłki pocztowe albo inne wyodrębnione i oznaczone przez operatora pocztowego miejsce, w którym można odebrać przesyłkę pocztową (…). 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Protokół zdawczo-odbiorczy</w:t>
      </w:r>
      <w:r w:rsidRPr="00270F13">
        <w:rPr>
          <w:rFonts w:ascii="Tahoma" w:hAnsi="Tahoma" w:cs="Tahoma"/>
          <w:sz w:val="20"/>
          <w:szCs w:val="20"/>
        </w:rPr>
        <w:t xml:space="preserve"> – dokument sporządzany przez Zamawiającego na podstawie książki nadawczej, zawierający zestawienie przesyłek pocztowych/paczek nadanych w danym dniu wg rodzaju przesyłki i jej ilości. Drukowany w dwóch egzemplarzach: 1 dla Wykonawcy i 1 dla Zamawiającego.  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Przedstawiciel Wykonawcy </w:t>
      </w:r>
      <w:r w:rsidRPr="00270F13">
        <w:rPr>
          <w:rFonts w:ascii="Tahoma" w:hAnsi="Tahoma" w:cs="Tahoma"/>
          <w:sz w:val="20"/>
          <w:szCs w:val="20"/>
        </w:rPr>
        <w:t>– osoba zatrudniona przez Wykonawcę (listonosz, doręczyciel, kurier i inna osoba występująca przy realizacji zamówienia), w tym personel podwykonawcy (o ile dotyczy).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Przesyłka pocztowa</w:t>
      </w:r>
      <w:r w:rsidRPr="00270F13">
        <w:rPr>
          <w:rFonts w:ascii="Tahoma" w:hAnsi="Tahoma" w:cs="Tahoma"/>
          <w:sz w:val="20"/>
          <w:szCs w:val="20"/>
        </w:rPr>
        <w:t xml:space="preserve"> – rzecz opatrzona oznaczeniem adresata i adresem, przyjęta przez Wykonawcę w celu przemieszczenia i doręczenia adresatowi.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Przesyłka nierejestrowana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 przesyłka pocztowa nadana i doręczana bez pokwitowania.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>Przesyłka rejestrowana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przyjęta za pokwitowaniem przyjęcia i doręczana za pokwitowaniem odbioru.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>Przesyłka polecona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będącą przesyłką rejestrowaną, przemieszczana i doręczana w sposób zabezpieczający ją przed utratą, ubytkiem zawartości lub uszkodzeniem.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lastRenderedPageBreak/>
        <w:t>Przesyłka priorytetowa</w:t>
      </w:r>
      <w:r w:rsidRPr="00270F13">
        <w:rPr>
          <w:rFonts w:ascii="Tahoma" w:hAnsi="Tahoma" w:cs="Tahoma"/>
          <w:sz w:val="20"/>
          <w:szCs w:val="20"/>
        </w:rPr>
        <w:t xml:space="preserve"> –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najszybszej kategorii</w:t>
      </w:r>
      <w:r w:rsidRPr="00270F13">
        <w:rPr>
          <w:rFonts w:ascii="Tahoma" w:hAnsi="Tahoma" w:cs="Tahoma"/>
          <w:sz w:val="20"/>
          <w:szCs w:val="20"/>
        </w:rPr>
        <w:t xml:space="preserve">, doręczana przez Wykonawcę do adresata w terminie wskazanym w Umowie.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270F13">
        <w:rPr>
          <w:rFonts w:ascii="Tahoma" w:hAnsi="Tahoma" w:cs="Tahoma"/>
          <w:sz w:val="20"/>
          <w:szCs w:val="20"/>
        </w:rPr>
        <w:t>Dot. przesyłek krajowych.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Przesyłka zwykła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niebędąca przesyłką najszybszej kategorii, </w:t>
      </w:r>
      <w:r w:rsidRPr="00270F13">
        <w:rPr>
          <w:rFonts w:ascii="Tahoma" w:hAnsi="Tahoma" w:cs="Tahoma"/>
          <w:sz w:val="20"/>
          <w:szCs w:val="20"/>
        </w:rPr>
        <w:t xml:space="preserve">doręczana przez Wykonawcę do adresata w terminie wskazanym w Umowie.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270F13">
        <w:rPr>
          <w:rFonts w:ascii="Tahoma" w:hAnsi="Tahoma" w:cs="Tahoma"/>
          <w:sz w:val="20"/>
          <w:szCs w:val="20"/>
        </w:rPr>
        <w:t>Dot. przesyłek krajowych.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Protokół zgłoszenia reklamacji</w:t>
      </w:r>
      <w:r w:rsidRPr="00270F13">
        <w:rPr>
          <w:rFonts w:ascii="Tahoma" w:hAnsi="Tahoma" w:cs="Tahoma"/>
          <w:sz w:val="20"/>
          <w:szCs w:val="20"/>
        </w:rPr>
        <w:t xml:space="preserve"> – dokument przygotowany na podstawie obowiązujących przepisów, służący Zamawiającemu do składania reklamacji, którego wzór będzie załącznikiem do Umowy. </w:t>
      </w:r>
    </w:p>
    <w:p w:rsidR="00DC610A" w:rsidRPr="00270F13" w:rsidRDefault="00DC610A" w:rsidP="00DC610A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Skrytka pocztowa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 zainstalowana w placówce pocztowej skrzynka, zamykana przez adresata na klucz, służąca adresatowi do bezpośredniego odbierania przesyłek pocztowych, udostępniona adresatowi na oddzielnych zasadach.</w:t>
      </w:r>
    </w:p>
    <w:p w:rsidR="00DC610A" w:rsidRPr="00270F13" w:rsidRDefault="00DC610A" w:rsidP="00DC610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Wykonawca</w:t>
      </w:r>
      <w:r w:rsidRPr="00270F13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prawnej, świadcząca usługi pocztowe, zwana też </w:t>
      </w:r>
      <w:r w:rsidRPr="00270F13">
        <w:rPr>
          <w:rFonts w:ascii="Tahoma" w:hAnsi="Tahoma" w:cs="Tahoma"/>
          <w:b/>
          <w:sz w:val="20"/>
          <w:szCs w:val="20"/>
        </w:rPr>
        <w:t>operatorem pocztowym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DC610A" w:rsidRPr="00270F13" w:rsidRDefault="00DC610A" w:rsidP="00DC610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Zamawiający</w:t>
      </w:r>
      <w:r w:rsidRPr="00270F13">
        <w:rPr>
          <w:rFonts w:ascii="Tahoma" w:hAnsi="Tahoma" w:cs="Tahoma"/>
          <w:sz w:val="20"/>
          <w:szCs w:val="20"/>
        </w:rPr>
        <w:t xml:space="preserve"> – Miasto st. Warszawa – Urząd Pracy m.st. Warszawy. Usługa świadczona będzie na rzecz Urzędu Pracy m.st. Warszawy mieszczącego się w dwóch lokalizacjach w Warszawie przy ul. Grochowskiej 171B i przy ul. Erazma Ciołka 10A.</w:t>
      </w:r>
    </w:p>
    <w:p w:rsidR="00DC610A" w:rsidRPr="00270F13" w:rsidRDefault="00DC610A" w:rsidP="00DC610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Zwrotne potwierdzenie odbioru (ZPO) </w:t>
      </w:r>
      <w:r w:rsidRPr="00270F13">
        <w:rPr>
          <w:rFonts w:ascii="Tahoma" w:hAnsi="Tahoma" w:cs="Tahoma"/>
          <w:sz w:val="20"/>
          <w:szCs w:val="20"/>
        </w:rPr>
        <w:t>– dokument potwierdzający odbiór przesyłki przez adresata, zwracany do Zamawiającego po wykonaniu usługi doręczenia przesyłki.</w:t>
      </w:r>
    </w:p>
    <w:p w:rsidR="00DC610A" w:rsidRPr="00270F13" w:rsidRDefault="00DC610A" w:rsidP="00DC61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4.</w:t>
      </w:r>
      <w:r w:rsidRPr="00270F13">
        <w:rPr>
          <w:rFonts w:ascii="Tahoma" w:hAnsi="Tahoma" w:cs="Tahoma"/>
          <w:sz w:val="20"/>
          <w:szCs w:val="20"/>
        </w:rPr>
        <w:tab/>
        <w:t xml:space="preserve">Przedmiot zamówienia będzie realizowany na zasadach opisanych w SIWZ oraz zgodnie z: </w:t>
      </w:r>
      <w:r w:rsidRPr="00270F13">
        <w:rPr>
          <w:rFonts w:ascii="Tahoma" w:hAnsi="Tahoma" w:cs="Tahoma"/>
          <w:sz w:val="20"/>
          <w:szCs w:val="20"/>
        </w:rPr>
        <w:br/>
        <w:t xml:space="preserve">a) ustawą z dnia 23 listopada 2012 r. </w:t>
      </w:r>
      <w:r w:rsidRPr="00270F13">
        <w:rPr>
          <w:rFonts w:ascii="Tahoma" w:hAnsi="Tahoma" w:cs="Tahoma"/>
          <w:i/>
          <w:sz w:val="20"/>
          <w:szCs w:val="20"/>
        </w:rPr>
        <w:t>Prawo pocztowe</w:t>
      </w:r>
      <w:r w:rsidRPr="00270F13">
        <w:rPr>
          <w:rFonts w:ascii="Tahoma" w:hAnsi="Tahoma" w:cs="Tahoma"/>
          <w:sz w:val="20"/>
          <w:szCs w:val="20"/>
        </w:rPr>
        <w:t xml:space="preserve"> (Dz. U. z 2012 r. poz. 1529), 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b)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29 kwietnia 2013 r. </w:t>
      </w:r>
      <w:r w:rsidRPr="00270F13">
        <w:rPr>
          <w:rFonts w:ascii="Tahoma" w:hAnsi="Tahoma" w:cs="Tahoma"/>
          <w:i/>
          <w:sz w:val="20"/>
          <w:szCs w:val="20"/>
        </w:rPr>
        <w:t>w sprawie warunków wykonywania usług powszechnych przez operatora wyznaczonego</w:t>
      </w:r>
      <w:r w:rsidRPr="00270F13">
        <w:rPr>
          <w:rFonts w:ascii="Tahoma" w:hAnsi="Tahoma" w:cs="Tahoma"/>
          <w:sz w:val="20"/>
          <w:szCs w:val="20"/>
        </w:rPr>
        <w:t xml:space="preserve"> (Dz. U. z 2013 r. poz. 545), 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c)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1468);</w:t>
      </w:r>
    </w:p>
    <w:p w:rsidR="00DC610A" w:rsidRPr="00270F13" w:rsidRDefault="00DC610A" w:rsidP="00DC61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d)</w:t>
      </w:r>
      <w:r w:rsidRPr="00270F13">
        <w:rPr>
          <w:rFonts w:ascii="Tahoma" w:hAnsi="Tahoma" w:cs="Tahoma"/>
          <w:sz w:val="20"/>
          <w:szCs w:val="20"/>
        </w:rPr>
        <w:tab/>
        <w:t>międzynarodowymi przepisami pocztowymi;</w:t>
      </w:r>
    </w:p>
    <w:p w:rsidR="00DC610A" w:rsidRPr="00270F13" w:rsidRDefault="00DC610A" w:rsidP="00DC61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e)</w:t>
      </w:r>
      <w:r w:rsidRPr="00270F13">
        <w:rPr>
          <w:rFonts w:ascii="Tahoma" w:hAnsi="Tahoma" w:cs="Tahoma"/>
          <w:sz w:val="20"/>
          <w:szCs w:val="20"/>
        </w:rPr>
        <w:tab/>
        <w:t xml:space="preserve">Regulaminem świadczenia usług Wykonawcy, </w:t>
      </w:r>
      <w:r w:rsidRPr="00270F13">
        <w:rPr>
          <w:rFonts w:ascii="Tahoma" w:eastAsia="Arial Unicode MS" w:hAnsi="Tahoma" w:cs="Tahoma"/>
          <w:sz w:val="20"/>
          <w:szCs w:val="20"/>
          <w:lang w:eastAsia="pl-PL"/>
        </w:rPr>
        <w:t>w zakresie niesprzecznym z Umową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DC610A" w:rsidRDefault="00DC610A" w:rsidP="00DC61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5.  Rodzaje przesyłek pocztowych, jakie mogą być nadawane u Zamawiającego:</w:t>
      </w:r>
    </w:p>
    <w:p w:rsidR="00DC610A" w:rsidRPr="00270F13" w:rsidRDefault="00DC610A" w:rsidP="00DC61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48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7796"/>
      </w:tblGrid>
      <w:tr w:rsidR="00DC610A" w:rsidRPr="00270F13" w:rsidTr="0071374A">
        <w:trPr>
          <w:trHeight w:val="27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opis przesyłki</w:t>
            </w:r>
          </w:p>
        </w:tc>
      </w:tr>
      <w:tr w:rsidR="00DC610A" w:rsidRPr="00270F13" w:rsidTr="0071374A">
        <w:trPr>
          <w:trHeight w:val="28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nierejestrowana, niebędąca przesyłką najszybszej kategorii, krajowa, gabaryt A*</w:t>
            </w:r>
          </w:p>
        </w:tc>
      </w:tr>
      <w:tr w:rsidR="00DC610A" w:rsidRPr="00270F13" w:rsidTr="0071374A">
        <w:trPr>
          <w:trHeight w:val="28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 priorytetowa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nierejestrowana, będąca przesyłką najszybszej kategorii, krajowa, gabaryt A*</w:t>
            </w:r>
          </w:p>
        </w:tc>
      </w:tr>
      <w:tr w:rsidR="00DC610A" w:rsidRPr="00270F13" w:rsidTr="0071374A">
        <w:trPr>
          <w:trHeight w:val="26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krajowa, gabaryt A*</w:t>
            </w:r>
          </w:p>
        </w:tc>
      </w:tr>
      <w:tr w:rsidR="00DC610A" w:rsidRPr="00270F13" w:rsidTr="0071374A">
        <w:trPr>
          <w:trHeight w:val="3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będąca przesyłką najszybszej kategorii, krajowa, gabaryt A*</w:t>
            </w:r>
          </w:p>
        </w:tc>
      </w:tr>
      <w:tr w:rsidR="00DC610A" w:rsidRPr="00270F13" w:rsidTr="0071374A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przyjęta za pokwitowaniem przyjęcia i doręczana za pokwitowaniem odbioru, krajowa i zagraniczna (Europa), gabaryt A*</w:t>
            </w:r>
          </w:p>
        </w:tc>
      </w:tr>
      <w:tr w:rsidR="00DC610A" w:rsidRPr="00270F13" w:rsidTr="0071374A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 ze zwrotnym potwierdzeniem odbioru (ZPO)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będąca przesyłką najszybszej kategorii, przyjęta za pokwitowaniem przyjęcia i doręczana za pokwitowaniem odbioru, krajowa i zagraniczna (Europa), gabaryt A*</w:t>
            </w:r>
          </w:p>
        </w:tc>
      </w:tr>
      <w:tr w:rsidR="00DC610A" w:rsidRPr="00270F13" w:rsidTr="0071374A">
        <w:trPr>
          <w:trHeight w:val="121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paczka zwykła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paczka rejestrowana, niebędąca przesyłką najszybszej kategorii, krajowa, gabaryt A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Gabaryt A oznacza paczki o wymiarach:</w:t>
            </w:r>
          </w:p>
          <w:p w:rsidR="00DC610A" w:rsidRPr="00270F13" w:rsidRDefault="00DC610A" w:rsidP="00DC61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Minimalnych - strona adresowa nie może być mniejsza niż 90 x 140 mm;</w:t>
            </w:r>
          </w:p>
          <w:p w:rsidR="00DC610A" w:rsidRPr="00270F13" w:rsidRDefault="00DC610A" w:rsidP="00DC61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Maksymalnych - żaden z wymiarów nie może przekraczać wysokości 300 mm, długości 600 mm i szerokości 300 mm</w:t>
            </w:r>
          </w:p>
        </w:tc>
      </w:tr>
      <w:tr w:rsidR="00DC610A" w:rsidRPr="00270F13" w:rsidTr="0071374A">
        <w:trPr>
          <w:trHeight w:val="103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 nadawana u operatora wyznaczonego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A" w:rsidRPr="00270F13" w:rsidRDefault="00DC610A" w:rsidP="00713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przyjęta za pokwitowaniem przyjęcia i doręczenia za pokwitowaniem odbioru, krajowa, gabaryt A*</w:t>
            </w:r>
          </w:p>
        </w:tc>
      </w:tr>
    </w:tbl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* Gabaryt A dla przesyłki krajowej i zagranicznej (Europa) to przesyłka o wymiarach: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Minimalnych – strona adresowa nie może być mniejsza niż szerokość 90 x długość 140 mm (+/- 2 mm);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lastRenderedPageBreak/>
        <w:t>Maksymalnych – żaden z wymiarów nie może przekroczyć wysokości 20 mm, długości 325 mm, szerokości 230 mm (+/- 2 mm).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DC610A" w:rsidRPr="00270F13" w:rsidRDefault="00DC610A" w:rsidP="00DC610A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Zasady realizacji zamówienia.</w:t>
      </w:r>
    </w:p>
    <w:p w:rsidR="00DC610A" w:rsidRPr="00270F13" w:rsidRDefault="00DC610A" w:rsidP="00DC61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:rsidR="00DC610A" w:rsidRPr="00270F13" w:rsidRDefault="00DC610A" w:rsidP="00DC610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bezpośredni odbiór przesyłek pocztowych przygotowanych do nadania</w:t>
      </w:r>
      <w:r w:rsidRPr="00270F13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 xml:space="preserve">z dwóch lokalizacji </w:t>
      </w:r>
      <w:r w:rsidRPr="00270F13">
        <w:rPr>
          <w:rFonts w:ascii="Tahoma" w:hAnsi="Tahoma" w:cs="Tahoma"/>
          <w:sz w:val="20"/>
          <w:szCs w:val="20"/>
          <w:lang w:eastAsia="pl-PL"/>
        </w:rPr>
        <w:t xml:space="preserve">Zamawiającego znajdujących się </w:t>
      </w:r>
      <w:r w:rsidRPr="00270F13">
        <w:rPr>
          <w:rFonts w:ascii="Tahoma" w:hAnsi="Tahoma" w:cs="Tahoma"/>
          <w:sz w:val="20"/>
          <w:szCs w:val="20"/>
        </w:rPr>
        <w:t>przy ul. Erazma Ciołka 10A (parter – pokój nr 15) oraz przy ul. Grochowskiej 171B (parter – pokój nr 1)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jeden raz dziennie, w dni robocze, od poniedziałku do piątku, między godz. </w:t>
      </w:r>
      <w:r w:rsidRPr="00270F13">
        <w:rPr>
          <w:rFonts w:ascii="Tahoma" w:hAnsi="Tahoma" w:cs="Tahoma"/>
          <w:sz w:val="20"/>
          <w:szCs w:val="20"/>
          <w:lang w:eastAsia="pl-PL"/>
        </w:rPr>
        <w:t>11:00–13:00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270F13">
        <w:rPr>
          <w:rFonts w:ascii="Tahoma" w:hAnsi="Tahoma" w:cs="Tahoma"/>
          <w:sz w:val="20"/>
          <w:szCs w:val="20"/>
          <w:lang w:eastAsia="pl-PL"/>
        </w:rPr>
        <w:t xml:space="preserve"> Odbioru będzie dokonywał upoważniony przedstawiciel Wykonawcy, po okazaniu dokumentu tożsamości, legitymacji służbowej oraz stosownego upoważnienia;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>nadanie, o którym mowa w pkt b), Wykonawca będzie potwierdzał stemplem pocztowym na każdej przesyłce oraz poświadczał w książce nadawczej Indywidualnym kodem przesyłki (dla każdej przesyłki)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oraz na każdej stronie pieczątką, datą i podpisem. Zwrot Zamawiającemu jednego egzemplarza książki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nadawczej i protokołu zdawczo-odbiorczego będzie następował w następnym dniu roboczym po dniu nadania przesyłek;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dostarczanie przesyłek pocztowych do adresatów do każdego wskazanego miejsca w kraju i za granicą, a w przypadku przesyłek zagranicznych z zastrzeżeniem ograniczeń w obrocie z poszczególnymi krajami. Przesyłki pocztowe będą dostarczane w odpowiednio zabezpieczonych i oryginalnych kopertach przygotowanych przez Zamawiającego; 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pokwitowanych przez adresata druków ZPO, niezwłocznie po doręczeniu przesyłki adresatowi. Zwrot do miejsca ich nadania; 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zwrot do kancelarii Zamawiającego niedoręczonych przesyłek pocztowych niepóźnej w 15. dniu od wyczerpania możliwości ich doręczenia, o którym mowa w pkt 11. Zwrot do miejsca ich nadania.</w:t>
      </w:r>
    </w:p>
    <w:p w:rsidR="00DC610A" w:rsidRPr="00270F13" w:rsidRDefault="00DC610A" w:rsidP="00DC610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umieszczania w sposób trwały i czytelny na przesyłce pocztowej lub paczce:</w:t>
      </w:r>
    </w:p>
    <w:p w:rsidR="00DC610A" w:rsidRPr="00270F13" w:rsidRDefault="00DC610A" w:rsidP="00DC61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nazwy adresata wraz z jego adresem, określając rodzaj przesyłki (zwykła, polecona, priorytetowa czy ze zwrotnym potwierdzeniem odbioru - ZPO);</w:t>
      </w:r>
      <w:r w:rsidRPr="00270F13">
        <w:rPr>
          <w:rFonts w:ascii="Tahoma" w:hAnsi="Tahoma" w:cs="Tahoma"/>
          <w:sz w:val="20"/>
          <w:szCs w:val="20"/>
        </w:rPr>
        <w:t xml:space="preserve"> </w:t>
      </w:r>
    </w:p>
    <w:p w:rsidR="00DC610A" w:rsidRPr="00270F13" w:rsidRDefault="00DC610A" w:rsidP="00DC61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nadruku lub pieczątki, określającej pełną nazwę i adres Zamawiającego;</w:t>
      </w:r>
    </w:p>
    <w:p w:rsidR="00DC610A" w:rsidRPr="00270F13" w:rsidRDefault="00DC610A" w:rsidP="00DC61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nadruku lub pieczątki, w miejscu przeznaczonym na znak opłaty pocztowej, o treści uzgodnionej z Wykonawcą. </w:t>
      </w:r>
    </w:p>
    <w:p w:rsidR="00DC610A" w:rsidRPr="00270F13" w:rsidRDefault="00DC610A" w:rsidP="00DC61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przygotowywania przesyłek do wyekspediowania w stanie uporządkowanym, przez co należy rozumieć: </w:t>
      </w:r>
    </w:p>
    <w:p w:rsidR="00DC610A" w:rsidRPr="00270F13" w:rsidRDefault="00DC610A" w:rsidP="00DC61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przesyłek rejestrowanych – </w:t>
      </w:r>
      <w:r w:rsidRPr="00270F13">
        <w:rPr>
          <w:rFonts w:ascii="Tahoma" w:hAnsi="Tahoma" w:cs="Tahoma"/>
          <w:sz w:val="20"/>
          <w:szCs w:val="20"/>
        </w:rPr>
        <w:t>wpisanie każdej przesyłki do książki nadawczej. Jeden egzemplarz książki nadawczej otrzymuje Wykonawca, a drugi egzemplarz Zamawiający, jako potwierdzenie nadania przesyłek w danym dniu;</w:t>
      </w:r>
    </w:p>
    <w:p w:rsidR="00DC610A" w:rsidRPr="00270F13" w:rsidRDefault="00DC610A" w:rsidP="00DC61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przesyłek nierejestrowanych – zestawienie ilościowe przesyłek wg poszczególnych kategorii wagowych i </w:t>
      </w:r>
      <w:r w:rsidRPr="00270F13">
        <w:rPr>
          <w:rFonts w:ascii="Tahoma" w:hAnsi="Tahoma" w:cs="Tahoma"/>
          <w:sz w:val="20"/>
          <w:szCs w:val="20"/>
        </w:rPr>
        <w:t xml:space="preserve">wpisanie ich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końcu do książki nadawczej. Pkt a) zdanie drugie stosuje się odpowiednio</w:t>
      </w:r>
      <w:r w:rsidRPr="00270F13">
        <w:rPr>
          <w:rFonts w:ascii="Tahoma" w:hAnsi="Tahoma" w:cs="Tahoma"/>
          <w:sz w:val="20"/>
          <w:szCs w:val="20"/>
        </w:rPr>
        <w:t>;</w:t>
      </w:r>
    </w:p>
    <w:p w:rsidR="00DC610A" w:rsidRPr="00270F13" w:rsidRDefault="00DC610A" w:rsidP="00DC61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sz w:val="20"/>
          <w:szCs w:val="20"/>
        </w:rPr>
        <w:t xml:space="preserve"> sporządzenie oddzielnego wykazu przesyłek. Wykonawca w dniu odbioru przesyłek od Zamawiającego, na swój koszt, nada w placówce operatora wyznaczonego ww. przesyłki, ale w imieniu i na rzecz Zamawiającego, obciążając Zamawiającego przy wystawieniu faktury VAT. Wykonawca na wykazie, o 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zmian cen nadawania przesyłek wskazanych w cenniku operatora wyznaczonego, cenami wiążącymi będą ceny podane w Kalkulacji cenowej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270F13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</w:p>
    <w:p w:rsidR="00DC610A" w:rsidRPr="00270F13" w:rsidRDefault="00DC610A" w:rsidP="00DC61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przygotowania przesyłek w stanie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umożliwiającym Wykonawcy doręczenie ich do miejsca przeznaczenia, bez ubytku i uszkodzenia.</w:t>
      </w:r>
    </w:p>
    <w:p w:rsidR="00DC610A" w:rsidRPr="00270F13" w:rsidRDefault="00DC610A" w:rsidP="00DC61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przygotowania </w:t>
      </w:r>
      <w:r w:rsidRPr="00270F13">
        <w:rPr>
          <w:rFonts w:ascii="Tahoma" w:hAnsi="Tahoma" w:cs="Tahoma"/>
          <w:sz w:val="20"/>
          <w:szCs w:val="20"/>
        </w:rPr>
        <w:t>paczek opakowanych i zabezpieczonych w taki sposób, aby nie był możliwy dostęp do ich zawartości i aby nie doszło do uszkodzenia przesyłki w czasie jej przemieszczania.</w:t>
      </w:r>
    </w:p>
    <w:p w:rsidR="00DC610A" w:rsidRPr="00270F13" w:rsidRDefault="00DC610A" w:rsidP="00DC61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lastRenderedPageBreak/>
        <w:t>Zamawiający ma prawo zlecić usługę innemu operatorowi pocztowemu, a kosztami realizacji obciążyć Wykonawcę, jeżeli Wykonawca nie odbierze od Zamawiającego przesyłek w wyznaczonym dniu i czasie.</w:t>
      </w:r>
    </w:p>
    <w:p w:rsidR="00DC610A" w:rsidRPr="00270F13" w:rsidRDefault="00DC610A" w:rsidP="00DC61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dopuszcza możliwość umieszczenia na kopercie dodatkowych informacji o opłacie za usługę pocztową świadczoną przez podwykonawcę lub innych informacji związanych z obiegiem przesyłek pocztowych, z zastrzeżeniem, że przesyłki muszą być opisane czytelnie. </w:t>
      </w:r>
    </w:p>
    <w:p w:rsidR="00DC610A" w:rsidRPr="00270F13" w:rsidRDefault="00DC610A" w:rsidP="00DC61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Wykonawca zapewni Zamawiającemu bezpłatne druki ZPO krajowe i zagraniczne, niezwłocznie na wystosowaną mailowo prośbę Opiekuna ze strony Zamawiającego.</w:t>
      </w:r>
    </w:p>
    <w:p w:rsidR="00DC610A" w:rsidRPr="00270F13" w:rsidRDefault="00DC610A" w:rsidP="00DC61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270F13">
        <w:rPr>
          <w:rFonts w:ascii="Tahoma" w:hAnsi="Tahoma" w:cs="Tahoma"/>
          <w:sz w:val="20"/>
          <w:szCs w:val="20"/>
        </w:rPr>
        <w:t>Zamawiający wymaga, by na dostarczonych drukach ZPO, paski zabezpieczające klej były przyklejone tak, aby warstwa kleju nie wystawała poza ich obręb oraz żeby się nie odklejały. W przypadku dostarczenia druków ZPO, które nie spełnią powyższych wymagań, Wykonawca zobowiązany będzie do niezwłocznej wymiany wadliwej partii druków ZPO</w:t>
      </w:r>
      <w:r w:rsidRPr="00270F13">
        <w:rPr>
          <w:rFonts w:ascii="Verdana" w:hAnsi="Verdana" w:cs="Tahoma"/>
          <w:sz w:val="18"/>
          <w:szCs w:val="18"/>
        </w:rPr>
        <w:t xml:space="preserve">. </w:t>
      </w:r>
    </w:p>
    <w:p w:rsidR="00DC610A" w:rsidRPr="00270F13" w:rsidRDefault="00DC610A" w:rsidP="00DC61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Wszystkie pieczątki i adnotacje umieszczane na przesyłkach/ZPO podczas próby ich doręczenia muszą być z łatwością odczytywane i nie mogą nachodzić jedne na drugie, tak aby umożliwić ich właściwe zinterpretowanie.</w:t>
      </w:r>
    </w:p>
    <w:p w:rsidR="00DC610A" w:rsidRPr="00270F13" w:rsidRDefault="00DC610A" w:rsidP="00DC61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  <w:u w:val="single"/>
        </w:rPr>
        <w:t>Zasady awizacji przesyłek rejestrowanych: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Pierwsze awizo - W przypadku nieobecności adresata, któremu nadano przesyłkę rejestrowaną przedstawiciel Wykonawcy pozostawia awizo o próbie doręczenia przesyłki z czytelną informacją o miejscu odbioru przesyłki, godzinach, w jakich może być podjęta oraz o terminie odbioru przesyłki. Termin wyznaczony na jej odbiór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to 7 kolejnych dni, licząc od następnego dnia po pozostawieniu awizo u adresata. </w:t>
      </w:r>
      <w:r w:rsidRPr="00270F13">
        <w:rPr>
          <w:rFonts w:ascii="Tahoma" w:hAnsi="Tahoma" w:cs="Tahoma"/>
          <w:b/>
          <w:sz w:val="20"/>
          <w:szCs w:val="20"/>
        </w:rPr>
        <w:t>Przedstawiciel Wykonawcy</w:t>
      </w: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kopercie umieszcza czytelną adnotację o przyczynie nieodebrania przesyłki przez adresata, datę i podpis.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Drugie awizo - W przypadku niepodjęcia przesyłki przez adresata w terminie wskazanym w pkt a) przedstawiciel Wykonawcy pozostawia powtórne awizo o możliwości odbioru przesyłki </w:t>
      </w:r>
      <w:r w:rsidRPr="00270F13">
        <w:rPr>
          <w:rFonts w:ascii="Tahoma" w:hAnsi="Tahoma" w:cs="Tahoma"/>
          <w:sz w:val="20"/>
          <w:szCs w:val="20"/>
        </w:rPr>
        <w:t>z czytelną informacją o miejscu odbioru przesyłki, godzinach, w jakich może być podjęta oraz o terminie odbioru przesyłki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nie dłuższym niż 14 dni od daty pierwszego awiza.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Pr="00270F13">
        <w:rPr>
          <w:rFonts w:ascii="Tahoma" w:hAnsi="Tahoma" w:cs="Tahoma"/>
          <w:b/>
          <w:sz w:val="20"/>
          <w:szCs w:val="20"/>
        </w:rPr>
        <w:t>Przedstawiciel Wykonawcy</w:t>
      </w: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kopercie umieszcza czytelną adnotację o przyczynie nieodebrania przesyłki przez adresata, datę i podpis.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W przypadku niepodjęcia przesyłki w terminie wskazanym w pkt b) Wykonawca dokona zwrotu przesyłki do </w:t>
      </w:r>
      <w:r w:rsidRPr="00270F13">
        <w:rPr>
          <w:rFonts w:ascii="Tahoma" w:hAnsi="Tahoma" w:cs="Tahoma"/>
          <w:sz w:val="20"/>
          <w:szCs w:val="20"/>
        </w:rPr>
        <w:t xml:space="preserve">miejsca jego wysyłki. </w:t>
      </w:r>
      <w:r w:rsidRPr="00270F13">
        <w:rPr>
          <w:rFonts w:ascii="Tahoma" w:hAnsi="Tahoma" w:cs="Tahoma"/>
          <w:b/>
          <w:sz w:val="20"/>
          <w:szCs w:val="20"/>
        </w:rPr>
        <w:t>Przedstawiciel Wykonawcy</w:t>
      </w: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kopercie umieszcza czytelną adnotację o przyczynie nieodebrania przesyłki przez adresata, datę i podpis.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Wykonawca zwróci Zamawiającemu nieodebraną przez adresata przesyłkę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terminie nie dłuższym niż 15 dni po wyczerpaniu możliwości jej doręczenia – patrz pkt c).</w:t>
      </w:r>
    </w:p>
    <w:p w:rsidR="00DC610A" w:rsidRPr="00270F13" w:rsidRDefault="00DC610A" w:rsidP="00DC610A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zwrotu do Zamawiającego nieodebranej przez adresata przesyłki i braku na niej czytelnej którejkolwiek daty nieodebrania przesyłki (awizo pierwsze, awizo drugie, zwrot) Zamawiający naliczy kary umowne zgodnie z Umową. </w:t>
      </w:r>
    </w:p>
    <w:p w:rsidR="00DC610A" w:rsidRPr="00270F13" w:rsidRDefault="00DC610A" w:rsidP="00DC61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</w:rPr>
        <w:t xml:space="preserve">12.  </w:t>
      </w:r>
      <w:r w:rsidRPr="00270F13">
        <w:rPr>
          <w:rFonts w:ascii="Tahoma" w:hAnsi="Tahoma" w:cs="Tahoma"/>
          <w:sz w:val="20"/>
          <w:szCs w:val="20"/>
          <w:u w:val="single"/>
        </w:rPr>
        <w:t xml:space="preserve">Zasady rozliczania Zamawiającego z Wykonawcą:  </w:t>
      </w:r>
    </w:p>
    <w:p w:rsidR="00DC610A" w:rsidRPr="00270F13" w:rsidRDefault="00DC610A" w:rsidP="00DC610A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Na podstawie protokołów zdawczo-odbiorczych będą dokonywane comiesięczne rozliczenia pomiędzy Zamawiającym a Wykonawcą. </w:t>
      </w:r>
    </w:p>
    <w:p w:rsidR="00DC610A" w:rsidRPr="00270F13" w:rsidRDefault="00DC610A" w:rsidP="00DC610A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Wykonawca zobowiązany będzie maksymalnie do 5 dnia roboczego każdego miesiąca następującego po miesiącu świadczenia usługi przesłać Opiekunowi ze strony Zamawiającego zestawienie nadanych przesyłek z danego miesiąca z wyszczególnieniem rodzajów i ilości przesyłek, jakie były ujęte w dziennych protokołach zdawczo-odbiorczych wraz z podaniem liczby zwrotów przesyłek niedoręczonych w poprzedniego okresu rozliczeniowego. Opiekun ze strony Zamawiającego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niezwłocznie weryfikuje przesłane zestawienie i po jego ostatecznej akceptacji, </w:t>
      </w:r>
      <w:r w:rsidRPr="00270F13">
        <w:rPr>
          <w:rFonts w:ascii="Tahoma" w:hAnsi="Tahoma" w:cs="Tahoma"/>
          <w:sz w:val="20"/>
          <w:szCs w:val="20"/>
        </w:rPr>
        <w:t xml:space="preserve">Wykonawca wystawi fakturę VAT za powyższe. 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C610A" w:rsidRPr="00270F13" w:rsidRDefault="00DC610A" w:rsidP="00DC610A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 Placówki pocztowe Wykonawcy.</w:t>
      </w:r>
    </w:p>
    <w:p w:rsidR="00DC610A" w:rsidRPr="00270F13" w:rsidRDefault="00DC610A" w:rsidP="00DC61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wymaga, aby Wykonawca posiadał placówki pocztowe na terenie całego kraju, w tym wyodrębnione stanowisko przeznaczone do obsługi klientów w zakresie usług pocztowych, jeżeli placówka pocztowa znajduje się w lokalu, w którym prowadzona jest inna działalność gospodarcza. </w:t>
      </w:r>
    </w:p>
    <w:p w:rsidR="00DC610A" w:rsidRPr="00270F13" w:rsidRDefault="00DC610A" w:rsidP="00DC61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Placówki pocztowe muszą być czynne w dni robocze, od poniedziałku do piątku, przez minimum 6 godzin dziennie, w tym trzy razy w tygodniu co najmniej do godz. 18:00 i muszą być oznakowane widocznym logo lub nazwą Wykonawcy oraz zapewniać bezpieczeństwo korespondencji i swobodny jej odbiór przez adresata. </w:t>
      </w:r>
    </w:p>
    <w:p w:rsidR="00DC610A" w:rsidRPr="00270F13" w:rsidRDefault="00DC610A" w:rsidP="00DC61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lastRenderedPageBreak/>
        <w:t xml:space="preserve">Adresat w celu odbioru przesyłki awizowanej, nie może przemieszczać się do placówki pocztowej dalej niż do 10 km od miejsca wskazanego na przesyłce.  </w:t>
      </w:r>
    </w:p>
    <w:p w:rsidR="00DC610A" w:rsidRPr="00270F13" w:rsidRDefault="00DC610A" w:rsidP="00DC610A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C610A" w:rsidRPr="00270F13" w:rsidRDefault="00DC610A" w:rsidP="00DC610A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IV. Reklamacje i inne postanowienia. </w:t>
      </w:r>
    </w:p>
    <w:p w:rsidR="00DC610A" w:rsidRPr="00270F13" w:rsidRDefault="00DC610A" w:rsidP="00DC6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Cs/>
          <w:sz w:val="20"/>
          <w:szCs w:val="20"/>
        </w:rPr>
        <w:t xml:space="preserve">Odpowiedzialność operatora pocztowego oraz postępowanie reklamacyjne, jeżeli nie zostanie odrębnie uregulowane, będzie prowadzone w oparciu o ustawę z dnia 23 listopada 2012 r. </w:t>
      </w:r>
      <w:r w:rsidRPr="00270F13">
        <w:rPr>
          <w:rFonts w:ascii="Tahoma" w:hAnsi="Tahoma" w:cs="Tahoma"/>
          <w:bCs/>
          <w:i/>
          <w:sz w:val="20"/>
          <w:szCs w:val="20"/>
        </w:rPr>
        <w:t>Prawo pocztowe</w:t>
      </w:r>
      <w:r w:rsidRPr="00270F13">
        <w:rPr>
          <w:rFonts w:ascii="Tahoma" w:hAnsi="Tahoma" w:cs="Tahoma"/>
          <w:bCs/>
          <w:sz w:val="20"/>
          <w:szCs w:val="20"/>
        </w:rPr>
        <w:t xml:space="preserve"> (Dz. U. z 2012 r. poz. 1529) i </w:t>
      </w:r>
      <w:r w:rsidRPr="00270F13">
        <w:rPr>
          <w:rFonts w:ascii="Tahoma" w:hAnsi="Tahoma" w:cs="Tahoma"/>
          <w:sz w:val="20"/>
          <w:szCs w:val="20"/>
        </w:rPr>
        <w:t xml:space="preserve">Rozporządzenie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1468). </w:t>
      </w:r>
    </w:p>
    <w:p w:rsidR="00DC610A" w:rsidRPr="00270F13" w:rsidRDefault="00DC610A" w:rsidP="00DC6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Reklamacje z tytułu niewykonania usługi, również dla przesyłek nadanych u operatora wyznaczonego, Zamawiający będzie zgłaszał Wykonawcy drogą elektroniczną na adres Wykonawcy wskazany w Umowie. Termin wniesienia reklamacji – nie później niż do 12 miesięcy od dnia nadania przesyłki/paczki. 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składa reklamacje na wskazany w Umowie adres mailowy. Wykonawca potwierdza niezwłocznie w tej samej formie przyjęcie reklamacji. Termin udzielenia odpowiedzi na reklamację nie może przekroczyć 30 dni od dnia jej złożenia. Reklamacja i odpowiedź na nią będą przekazywane będą co najmniej w formie skanu pisma z podpisem osoby upoważnionej, zawierające informacje wymagane przepisami prawa.</w:t>
      </w:r>
    </w:p>
    <w:p w:rsidR="00DC610A" w:rsidRPr="00270F13" w:rsidRDefault="00DC610A" w:rsidP="00DC6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Reklamacje dotyczące przesyłek zagranicznych regulują międzynarodowe przepisy pocztowe. </w:t>
      </w:r>
    </w:p>
    <w:p w:rsidR="00DC610A" w:rsidRPr="00270F13" w:rsidRDefault="00DC610A" w:rsidP="00DC6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zobowiązany jest do zwrotów pokwitowanych druków ZPO i niedoręczonych przesyłek pocztowych, które były nadane u Zamawiającego, co najmniej raz dziennie, w dni robocze, od poniedziałku do piątku, do godz. 13:00, do lokalizacji wymienionych w pkt II.1. a), nie później niż 15 dni od dostarczenia przesyłki ze zwrotnym potwierdzeniem odbioru lub wyczerpania możliwości jej dostarczenia.</w:t>
      </w:r>
    </w:p>
    <w:p w:rsidR="00DC610A" w:rsidRPr="00270F13" w:rsidRDefault="00DC610A" w:rsidP="00DC610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 Kalkulacji cenowej określił rodzaje przesyłek oraz </w:t>
      </w:r>
      <w:r w:rsidRPr="00270F13">
        <w:rPr>
          <w:rFonts w:ascii="Tahoma" w:hAnsi="Tahoma" w:cs="Tahoma"/>
          <w:sz w:val="20"/>
          <w:szCs w:val="20"/>
        </w:rPr>
        <w:t>prognozowaną ich liczbę (ogółem dla lokalizacji przy ul. Erazma Ciołka 10A i przy ul. Grochowskiej 171B w Warszawie), jaką przewiduje nadać w okresie trwania Umowy.</w:t>
      </w:r>
    </w:p>
    <w:p w:rsidR="00DC610A" w:rsidRPr="00270F13" w:rsidRDefault="00DC610A" w:rsidP="00DC6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Usługi świadczone przez Wykonawcę, o których mowa w wierszu 21 Kalkulacji cenowej, powinny spełniać warunki skutecznego i prawidłowego doręczenia, zgodnie z Kodeksem postępowania cywilnego i Kodeksem postępowania administracyjnego oraz wymagają nadania u operatora wyznaczonego. Pkt II.3. c) stosuje się odpowiednio.</w:t>
      </w:r>
    </w:p>
    <w:p w:rsidR="00DC610A" w:rsidRPr="00270F13" w:rsidRDefault="00DC610A" w:rsidP="00DC6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W przypadku konieczności nadania przez Zamawiającego innych przesyłek, których nie ujęto w Kalkulacji cenowej, rozliczenia za te usługi będą dokonywane na podstawie aktualnego cennika Wykonawcy obowiązującego w dniu </w:t>
      </w:r>
      <w:r>
        <w:rPr>
          <w:rFonts w:ascii="Tahoma" w:eastAsia="Times New Roman" w:hAnsi="Tahoma" w:cs="Tahoma"/>
          <w:sz w:val="20"/>
          <w:szCs w:val="20"/>
          <w:lang w:eastAsia="pl-PL"/>
        </w:rPr>
        <w:t>ich nadania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70F1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 ramach kwoty z wiersza 23 Kalkulacji cenowej.</w:t>
      </w:r>
    </w:p>
    <w:p w:rsidR="00DC610A" w:rsidRPr="00270F13" w:rsidRDefault="00DC610A" w:rsidP="00DC6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zastrzega sobie prawo do zmiany prognozowanej liczby przesyłek określonej w Kalkulacji cenowej. Zmiana ta może polegać na zmniejszeniu liczby jednego rodzaju przesyłek i zwiększeniu liczby innego rodzaju przesyłek, ale tak, aby wartość Umowy nie została przekroczona.</w:t>
      </w:r>
    </w:p>
    <w:p w:rsidR="00DC610A" w:rsidRPr="00270F13" w:rsidRDefault="00DC610A" w:rsidP="00DC610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dokona rozliczeń z Wykonawcą zgodnie z warunkami Umowy.</w:t>
      </w:r>
    </w:p>
    <w:p w:rsidR="00DC610A" w:rsidRPr="00270F13" w:rsidRDefault="00DC610A" w:rsidP="00DC610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Obowiązek kontroli wykorzystania środków w ramach zawartej Umowy spoczywać będzie na osobach wskazanych w Umowie.</w:t>
      </w:r>
    </w:p>
    <w:p w:rsidR="00DC610A" w:rsidRPr="00270F13" w:rsidRDefault="00DC610A" w:rsidP="00DC610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zastrzega sobie prawo kontroli jakości świadczonej usługi poprzez sprawdzanie terminów dostarczania przesyłek priorytetowych </w:t>
      </w:r>
      <w:r w:rsidRPr="00270F13">
        <w:rPr>
          <w:rFonts w:ascii="Tahoma" w:hAnsi="Tahoma" w:cs="Tahoma"/>
          <w:sz w:val="18"/>
          <w:szCs w:val="18"/>
        </w:rPr>
        <w:t>(będących przesyłkami najszybszej kategorii)</w:t>
      </w:r>
      <w:r w:rsidRPr="00270F13">
        <w:rPr>
          <w:rFonts w:ascii="Tahoma" w:hAnsi="Tahoma" w:cs="Tahoma"/>
          <w:sz w:val="20"/>
          <w:szCs w:val="20"/>
        </w:rPr>
        <w:t xml:space="preserve"> i zwykłych </w:t>
      </w:r>
      <w:r w:rsidRPr="00270F13">
        <w:rPr>
          <w:rFonts w:ascii="Tahoma" w:hAnsi="Tahoma" w:cs="Tahoma"/>
          <w:sz w:val="18"/>
          <w:szCs w:val="18"/>
        </w:rPr>
        <w:t>(niebędących przesyłkami najszybszej kategorii)</w:t>
      </w:r>
      <w:r w:rsidRPr="00270F13">
        <w:rPr>
          <w:rFonts w:ascii="Tahoma" w:hAnsi="Tahoma" w:cs="Tahoma"/>
          <w:sz w:val="20"/>
          <w:szCs w:val="20"/>
        </w:rPr>
        <w:t xml:space="preserve">, o których to terminach mowa w pkt II.11 OPZ i które zadeklarował Wykonawca. Zamawiający będzie kontrolował terminy dla </w:t>
      </w:r>
      <w:r w:rsidRPr="00270F13">
        <w:rPr>
          <w:rFonts w:ascii="Tahoma" w:hAnsi="Tahoma" w:cs="Tahoma"/>
          <w:sz w:val="20"/>
          <w:szCs w:val="20"/>
          <w:u w:val="single"/>
        </w:rPr>
        <w:t>przesyłek rejestrowanych krajowych.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weźmie, jeden-dwa razy w miesiącu kalendarzowym, do kontroli losowo wybrane, dostarczone w tym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>samym dniu dokumenty ZPO i/lub nieodebrane przez adresata przesyłki (zwroty) – w sumie 20 sztuk.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na podstawie książki nadawczej ustali datę nadania przesyłki rejestrowanej, sprawdzi datę odbioru przesyłki przez adresata na dokumencie ZPO lub, w przypadku zwrotu przesyłki nieodebranej przez adresata, terminy, o których mowa w pkt II.11 OPZ. W przypadku niedotrzymania terminów zadeklarowanych przez Wykonawcę, zostaną naliczone kary umowne, o których mowa w § 6 ust. 3 pkt 3 Umowy.</w:t>
      </w:r>
    </w:p>
    <w:p w:rsidR="00DC610A" w:rsidRPr="00270F13" w:rsidRDefault="00DC610A" w:rsidP="00DC610A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12.</w:t>
      </w:r>
      <w:r w:rsidRPr="00270F13">
        <w:rPr>
          <w:rFonts w:ascii="Tahoma" w:hAnsi="Tahoma" w:cs="Tahoma"/>
          <w:sz w:val="20"/>
          <w:szCs w:val="20"/>
        </w:rPr>
        <w:tab/>
        <w:t>Zlecenie wykonania części zamówienia podwykonawcy nie wpływa na zmianę treści zobowiązań Wykonawcy wobec Zamawiającego za wykonanie tej części zamówienia.</w:t>
      </w:r>
    </w:p>
    <w:p w:rsidR="00DC610A" w:rsidRPr="00270F13" w:rsidRDefault="00DC610A" w:rsidP="00DC610A">
      <w:p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70F13">
        <w:rPr>
          <w:rFonts w:ascii="Tahoma" w:eastAsia="Calibri" w:hAnsi="Tahoma" w:cs="Tahoma"/>
          <w:sz w:val="20"/>
          <w:szCs w:val="20"/>
          <w:lang w:eastAsia="ar-SA"/>
        </w:rPr>
        <w:t>13.</w:t>
      </w:r>
      <w:r w:rsidRPr="00270F13">
        <w:rPr>
          <w:rFonts w:ascii="Tahoma" w:eastAsia="Calibri" w:hAnsi="Tahoma" w:cs="Tahoma"/>
          <w:sz w:val="20"/>
          <w:szCs w:val="20"/>
          <w:lang w:eastAsia="ar-SA"/>
        </w:rPr>
        <w:tab/>
        <w:t xml:space="preserve">Wykonawca ponosi pełną odpowiedzialność za niewykonanie lub nienależyte wykonanie obowiązków określonych Umową, w tym również za szkody wyrządzone przez osoby działające w </w:t>
      </w:r>
      <w:r w:rsidRPr="00270F13">
        <w:rPr>
          <w:rFonts w:ascii="Tahoma" w:eastAsia="Calibri" w:hAnsi="Tahoma" w:cs="Tahoma"/>
          <w:sz w:val="20"/>
          <w:szCs w:val="20"/>
          <w:lang w:eastAsia="ar-SA"/>
        </w:rPr>
        <w:lastRenderedPageBreak/>
        <w:t>imieniu lub na rzecz Wykonawcy oraz za działania, zaniechania, uchybienia i zaniedbania podwykonawcy i jego pracowników.</w:t>
      </w:r>
    </w:p>
    <w:p w:rsidR="00DC610A" w:rsidRDefault="00DC610A" w:rsidP="00DC610A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14.</w:t>
      </w:r>
      <w:r w:rsidRPr="00270F13">
        <w:rPr>
          <w:rFonts w:ascii="Tahoma" w:hAnsi="Tahoma" w:cs="Tahoma"/>
          <w:sz w:val="20"/>
          <w:szCs w:val="20"/>
        </w:rPr>
        <w:tab/>
        <w:t>Wykonawca zobowiązuje się do przestrzegania ustawy z dnia 29 sierpnia 1997 r. o ochronie danych osobowych (Dz. U. z 2002 r. Nr 101, poz. 926, ze zm.), dotyczących adresatów, uzyskanych w związku z wykonaniem Umowy.</w:t>
      </w:r>
    </w:p>
    <w:p w:rsidR="00DC610A" w:rsidRDefault="00DC610A" w:rsidP="00DC610A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15. </w:t>
      </w:r>
      <w:r w:rsidRPr="00DC610A">
        <w:rPr>
          <w:rFonts w:ascii="Tahoma" w:eastAsia="Times New Roman" w:hAnsi="Tahoma" w:cs="Tahoma"/>
          <w:sz w:val="20"/>
          <w:szCs w:val="20"/>
          <w:lang w:eastAsia="pl-PL"/>
        </w:rPr>
        <w:t>Zamawiający wymaga od Wykonawcy, aby przez cały okres realizacji Umowy liczba pracowników Wykonawcy zatrudnionych na podstawie umowy o pracę, związaną z bezpośrednim odbiorem i dostarczeniem przesyłek pocztowych, w przeliczeniu na pełnozatrudnionych nie była mniejsza niż wskazana w ofercie.</w:t>
      </w:r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16. </w:t>
      </w:r>
      <w:r w:rsidRPr="00DC610A">
        <w:rPr>
          <w:rFonts w:ascii="Tahoma" w:hAnsi="Tahoma" w:cs="Tahoma"/>
          <w:sz w:val="20"/>
          <w:szCs w:val="20"/>
        </w:rPr>
        <w:t xml:space="preserve">Zamawiający na etapie realizacji zamówienia będzie kontrolował wymóg z pkt 15 OPZ na podstawie comiesięcznych oświadczeń składanych przez Wykonawcę do 15 dnia miesiąca następującego po miesiącu rozliczeniowym, w których Wykonawca będzie wskazywał </w:t>
      </w:r>
      <w:r w:rsidRPr="00DC610A">
        <w:rPr>
          <w:rFonts w:ascii="Tahoma" w:hAnsi="Tahoma" w:cs="Tahoma"/>
          <w:bCs/>
          <w:iCs/>
          <w:sz w:val="20"/>
          <w:szCs w:val="20"/>
        </w:rPr>
        <w:t xml:space="preserve">procent osób </w:t>
      </w:r>
      <w:r w:rsidRPr="00DC610A">
        <w:rPr>
          <w:rFonts w:ascii="Tahoma" w:hAnsi="Tahoma" w:cs="Tahoma"/>
          <w:sz w:val="20"/>
          <w:szCs w:val="20"/>
        </w:rPr>
        <w:t>zatrudnionych na podstawie umowy o pracę, które świadczą dla Zamawiającego usługę związaną z bezpośrednim doręczaniem przesyłek pocztowych, z ogólnej liczby wszystkich zatrudnionych osób, które świadczą dla Zamawiającego usługę związaną z bezpośrednim doręczaniem przesyłek pocztowych</w:t>
      </w:r>
      <w:bookmarkStart w:id="0" w:name="_GoBack"/>
      <w:bookmarkEnd w:id="0"/>
    </w:p>
    <w:p w:rsidR="00DC610A" w:rsidRPr="00270F13" w:rsidRDefault="00DC610A" w:rsidP="00DC610A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17.</w:t>
      </w:r>
      <w:r w:rsidRPr="00270F13">
        <w:rPr>
          <w:rFonts w:ascii="Tahoma" w:hAnsi="Tahoma" w:cs="Tahoma"/>
          <w:sz w:val="20"/>
          <w:szCs w:val="20"/>
        </w:rPr>
        <w:tab/>
        <w:t>W przypadku uchybienia zobowiązaniu wskazanemu w ofercie/Umowie, Wykonawca zobowiązany będzie do zapłaty kary umownej zgodnej z § 6 ust. 3 pkt 7 Umowy.</w:t>
      </w:r>
    </w:p>
    <w:p w:rsidR="00DC610A" w:rsidRDefault="00DC610A" w:rsidP="00DC61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C610A" w:rsidRDefault="00DC610A" w:rsidP="00DC61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C610A" w:rsidRDefault="00DC610A" w:rsidP="00DC61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C610A" w:rsidRDefault="00DC610A" w:rsidP="00DC61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C610A" w:rsidRDefault="00DC610A" w:rsidP="00DC61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C610A" w:rsidRDefault="00DC610A" w:rsidP="00DC61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15141" w:rsidRDefault="00C15141"/>
    <w:sectPr w:rsidR="00C1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880"/>
    <w:multiLevelType w:val="multilevel"/>
    <w:tmpl w:val="A6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3">
    <w:nsid w:val="5F080F76"/>
    <w:multiLevelType w:val="hybridMultilevel"/>
    <w:tmpl w:val="C6BA8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75699"/>
    <w:multiLevelType w:val="hybridMultilevel"/>
    <w:tmpl w:val="CD246602"/>
    <w:lvl w:ilvl="0" w:tplc="D2280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E2ABB"/>
    <w:multiLevelType w:val="hybridMultilevel"/>
    <w:tmpl w:val="F85099E4"/>
    <w:lvl w:ilvl="0" w:tplc="6BF40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14298"/>
    <w:multiLevelType w:val="hybridMultilevel"/>
    <w:tmpl w:val="A468B68C"/>
    <w:lvl w:ilvl="0" w:tplc="F1B8A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E98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0A"/>
    <w:rsid w:val="00C15141"/>
    <w:rsid w:val="00D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3046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2016-11-14T11:29:00Z</dcterms:created>
  <dcterms:modified xsi:type="dcterms:W3CDTF">2016-11-14T11:33:00Z</dcterms:modified>
</cp:coreProperties>
</file>