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0B" w:rsidRPr="001F4E0B" w:rsidRDefault="001F4E0B" w:rsidP="001F4E0B">
      <w:pPr>
        <w:ind w:left="180"/>
        <w:rPr>
          <w:rFonts w:ascii="Verdana" w:hAnsi="Verdana" w:cs="Tahoma"/>
          <w:sz w:val="18"/>
          <w:szCs w:val="18"/>
          <w:lang w:val="pl-PL" w:eastAsia="en-US"/>
        </w:rPr>
      </w:pPr>
      <w:r w:rsidRPr="001F4E0B">
        <w:rPr>
          <w:rFonts w:ascii="Verdana" w:eastAsia="Arial Unicode MS" w:hAnsi="Verdana" w:cs="Tahoma"/>
          <w:b/>
          <w:bCs/>
          <w:sz w:val="18"/>
          <w:szCs w:val="18"/>
          <w:lang w:val="pl-PL" w:eastAsia="en-US"/>
        </w:rPr>
        <w:t>Numer sprawy: 9/2016</w:t>
      </w:r>
      <w:r w:rsidRPr="001F4E0B">
        <w:rPr>
          <w:rFonts w:ascii="Verdana" w:eastAsia="Arial Unicode MS" w:hAnsi="Verdana" w:cs="Tahoma"/>
          <w:b/>
          <w:bCs/>
          <w:sz w:val="18"/>
          <w:szCs w:val="18"/>
          <w:lang w:val="pl-PL" w:eastAsia="en-US"/>
        </w:rPr>
        <w:tab/>
      </w:r>
      <w:r w:rsidRPr="001F4E0B">
        <w:rPr>
          <w:rFonts w:ascii="Verdana" w:eastAsia="Arial Unicode MS" w:hAnsi="Verdana" w:cs="Tahoma"/>
          <w:b/>
          <w:bCs/>
          <w:sz w:val="18"/>
          <w:szCs w:val="18"/>
          <w:lang w:val="pl-PL" w:eastAsia="en-US"/>
        </w:rPr>
        <w:tab/>
        <w:t xml:space="preserve">   </w:t>
      </w:r>
      <w:r w:rsidRPr="001F4E0B">
        <w:rPr>
          <w:rFonts w:ascii="Verdana" w:eastAsia="Arial Unicode MS" w:hAnsi="Verdana" w:cs="Tahoma"/>
          <w:b/>
          <w:bCs/>
          <w:sz w:val="18"/>
          <w:szCs w:val="18"/>
          <w:lang w:val="pl-PL" w:eastAsia="en-US"/>
        </w:rPr>
        <w:tab/>
      </w:r>
      <w:r w:rsidRPr="001F4E0B">
        <w:rPr>
          <w:rFonts w:ascii="Verdana" w:eastAsia="Arial Unicode MS" w:hAnsi="Verdana" w:cs="Tahoma"/>
          <w:b/>
          <w:bCs/>
          <w:sz w:val="18"/>
          <w:szCs w:val="18"/>
          <w:lang w:val="pl-PL" w:eastAsia="en-US"/>
        </w:rPr>
        <w:tab/>
        <w:t xml:space="preserve">          </w:t>
      </w:r>
      <w:r w:rsidRPr="001F4E0B">
        <w:rPr>
          <w:rFonts w:ascii="Verdana" w:eastAsia="Arial Unicode MS" w:hAnsi="Verdana" w:cs="Tahoma"/>
          <w:b/>
          <w:bCs/>
          <w:sz w:val="18"/>
          <w:szCs w:val="18"/>
          <w:lang w:val="pl-PL" w:eastAsia="en-US"/>
        </w:rPr>
        <w:tab/>
        <w:t xml:space="preserve">        </w:t>
      </w:r>
      <w:r w:rsidRPr="001F4E0B">
        <w:rPr>
          <w:rFonts w:ascii="Verdana" w:eastAsia="Arial Unicode MS" w:hAnsi="Verdana" w:cs="Tahoma"/>
          <w:bCs/>
          <w:sz w:val="18"/>
          <w:szCs w:val="18"/>
          <w:lang w:val="pl-PL" w:eastAsia="en-US"/>
        </w:rPr>
        <w:t>W</w:t>
      </w:r>
      <w:r w:rsidRPr="001F4E0B">
        <w:rPr>
          <w:rFonts w:ascii="Verdana" w:hAnsi="Verdana" w:cs="Tahoma"/>
          <w:sz w:val="18"/>
          <w:szCs w:val="18"/>
          <w:lang w:val="pl-PL" w:eastAsia="en-US"/>
        </w:rPr>
        <w:t>arszawa, dnia 24.10.2016r.</w:t>
      </w:r>
    </w:p>
    <w:p w:rsidR="001F4E0B" w:rsidRPr="001F4E0B" w:rsidRDefault="001F4E0B" w:rsidP="001F4E0B">
      <w:pPr>
        <w:overflowPunct/>
        <w:autoSpaceDE/>
        <w:autoSpaceDN/>
        <w:adjustRightInd/>
        <w:ind w:left="180"/>
        <w:jc w:val="both"/>
        <w:rPr>
          <w:rFonts w:ascii="Verdana" w:hAnsi="Verdana" w:cs="Tahoma"/>
          <w:sz w:val="18"/>
          <w:szCs w:val="18"/>
          <w:lang w:val="pl-PL" w:eastAsia="en-US"/>
        </w:rPr>
      </w:pPr>
      <w:r w:rsidRPr="001F4E0B">
        <w:rPr>
          <w:rFonts w:ascii="Verdana" w:hAnsi="Verdana" w:cs="Tahoma"/>
          <w:sz w:val="18"/>
          <w:szCs w:val="18"/>
          <w:lang w:val="pl-PL" w:eastAsia="en-US"/>
        </w:rPr>
        <w:t>Znak pisma: OA.C.ZP.222</w:t>
      </w:r>
      <w:r>
        <w:rPr>
          <w:rFonts w:ascii="Verdana" w:hAnsi="Verdana" w:cs="Tahoma"/>
          <w:sz w:val="18"/>
          <w:szCs w:val="18"/>
          <w:lang w:val="pl-PL" w:eastAsia="en-US"/>
        </w:rPr>
        <w:t>.</w:t>
      </w:r>
      <w:r w:rsidRPr="001F4E0B">
        <w:rPr>
          <w:rFonts w:ascii="Verdana" w:hAnsi="Verdana" w:cs="Tahoma"/>
          <w:b/>
          <w:sz w:val="18"/>
          <w:szCs w:val="18"/>
          <w:lang w:val="pl-PL" w:eastAsia="en-US"/>
        </w:rPr>
        <w:t>263</w:t>
      </w:r>
      <w:r>
        <w:rPr>
          <w:rFonts w:ascii="Verdana" w:hAnsi="Verdana" w:cs="Tahoma"/>
          <w:sz w:val="18"/>
          <w:szCs w:val="18"/>
          <w:lang w:val="pl-PL" w:eastAsia="en-US"/>
        </w:rPr>
        <w:t>.L</w:t>
      </w:r>
      <w:r w:rsidRPr="001F4E0B">
        <w:rPr>
          <w:rFonts w:ascii="Verdana" w:hAnsi="Verdana" w:cs="Tahoma"/>
          <w:sz w:val="18"/>
          <w:szCs w:val="18"/>
          <w:lang w:val="pl-PL" w:eastAsia="en-US"/>
        </w:rPr>
        <w:t>P.2016</w:t>
      </w:r>
    </w:p>
    <w:p w:rsidR="001F4E0B" w:rsidRPr="001F4E0B" w:rsidRDefault="001F4E0B" w:rsidP="001F4E0B">
      <w:pPr>
        <w:overflowPunct/>
        <w:autoSpaceDE/>
        <w:autoSpaceDN/>
        <w:adjustRightInd/>
        <w:jc w:val="both"/>
        <w:rPr>
          <w:rFonts w:ascii="Verdana" w:hAnsi="Verdana" w:cs="Tahoma"/>
          <w:sz w:val="18"/>
          <w:szCs w:val="18"/>
          <w:lang w:val="pl-PL" w:eastAsia="en-US"/>
        </w:rPr>
      </w:pPr>
    </w:p>
    <w:p w:rsidR="001F4E0B" w:rsidRPr="001F4E0B" w:rsidRDefault="001F4E0B" w:rsidP="001F4E0B">
      <w:pPr>
        <w:overflowPunct/>
        <w:autoSpaceDE/>
        <w:autoSpaceDN/>
        <w:adjustRightInd/>
        <w:ind w:left="180"/>
        <w:jc w:val="both"/>
        <w:rPr>
          <w:rFonts w:ascii="Verdana" w:hAnsi="Verdana" w:cs="Tahoma"/>
          <w:sz w:val="18"/>
          <w:szCs w:val="18"/>
          <w:lang w:val="pl-PL" w:eastAsia="en-US"/>
        </w:rPr>
      </w:pPr>
      <w:r w:rsidRPr="001F4E0B">
        <w:rPr>
          <w:rFonts w:ascii="Verdana" w:hAnsi="Verdana" w:cs="Tahoma"/>
          <w:sz w:val="18"/>
          <w:szCs w:val="18"/>
          <w:lang w:val="pl-PL" w:eastAsia="en-US"/>
        </w:rPr>
        <w:tab/>
      </w:r>
      <w:r w:rsidRPr="001F4E0B">
        <w:rPr>
          <w:rFonts w:ascii="Verdana" w:hAnsi="Verdana" w:cs="Tahoma"/>
          <w:sz w:val="18"/>
          <w:szCs w:val="18"/>
          <w:lang w:val="pl-PL" w:eastAsia="en-US"/>
        </w:rPr>
        <w:tab/>
      </w:r>
      <w:r w:rsidRPr="001F4E0B">
        <w:rPr>
          <w:rFonts w:ascii="Verdana" w:hAnsi="Verdana" w:cs="Tahoma"/>
          <w:sz w:val="18"/>
          <w:szCs w:val="18"/>
          <w:lang w:val="pl-PL" w:eastAsia="en-US"/>
        </w:rPr>
        <w:tab/>
      </w:r>
      <w:r w:rsidRPr="001F4E0B">
        <w:rPr>
          <w:rFonts w:ascii="Verdana" w:hAnsi="Verdana" w:cs="Tahoma"/>
          <w:sz w:val="18"/>
          <w:szCs w:val="18"/>
          <w:lang w:val="pl-PL" w:eastAsia="en-US"/>
        </w:rPr>
        <w:tab/>
      </w:r>
      <w:r w:rsidRPr="001F4E0B">
        <w:rPr>
          <w:rFonts w:ascii="Verdana" w:hAnsi="Verdana" w:cs="Tahoma"/>
          <w:sz w:val="18"/>
          <w:szCs w:val="18"/>
          <w:lang w:val="pl-PL" w:eastAsia="en-US"/>
        </w:rPr>
        <w:tab/>
      </w:r>
      <w:r w:rsidRPr="001F4E0B">
        <w:rPr>
          <w:rFonts w:ascii="Verdana" w:hAnsi="Verdana" w:cs="Tahoma"/>
          <w:sz w:val="18"/>
          <w:szCs w:val="18"/>
          <w:lang w:val="pl-PL" w:eastAsia="en-US"/>
        </w:rPr>
        <w:tab/>
      </w:r>
      <w:r w:rsidRPr="001F4E0B">
        <w:rPr>
          <w:rFonts w:ascii="Verdana" w:hAnsi="Verdana" w:cs="Tahoma"/>
          <w:sz w:val="18"/>
          <w:szCs w:val="18"/>
          <w:lang w:val="pl-PL" w:eastAsia="en-US"/>
        </w:rPr>
        <w:tab/>
      </w:r>
      <w:r w:rsidRPr="001F4E0B">
        <w:rPr>
          <w:rFonts w:ascii="Verdana" w:hAnsi="Verdana" w:cs="Tahoma"/>
          <w:sz w:val="18"/>
          <w:szCs w:val="18"/>
          <w:lang w:val="pl-PL" w:eastAsia="en-US"/>
        </w:rPr>
        <w:tab/>
      </w:r>
    </w:p>
    <w:p w:rsidR="001F4E0B" w:rsidRPr="001F4E0B" w:rsidRDefault="001F4E0B" w:rsidP="001F4E0B">
      <w:pPr>
        <w:overflowPunct/>
        <w:autoSpaceDE/>
        <w:autoSpaceDN/>
        <w:adjustRightInd/>
        <w:ind w:left="180" w:firstLine="528"/>
        <w:jc w:val="right"/>
        <w:rPr>
          <w:rFonts w:ascii="Verdana" w:hAnsi="Verdana" w:cs="Tahoma"/>
          <w:b/>
          <w:sz w:val="18"/>
          <w:szCs w:val="18"/>
          <w:u w:val="single"/>
          <w:lang w:val="pl-PL" w:eastAsia="en-US"/>
        </w:rPr>
      </w:pPr>
      <w:r w:rsidRPr="001F4E0B">
        <w:rPr>
          <w:rFonts w:ascii="Verdana" w:hAnsi="Verdana" w:cs="Tahoma"/>
          <w:sz w:val="18"/>
          <w:szCs w:val="18"/>
          <w:lang w:val="pl-PL" w:eastAsia="en-US"/>
        </w:rPr>
        <w:t xml:space="preserve">      </w:t>
      </w:r>
      <w:r w:rsidRPr="001F4E0B">
        <w:rPr>
          <w:rFonts w:ascii="Verdana" w:hAnsi="Verdana" w:cs="Tahoma"/>
          <w:b/>
          <w:sz w:val="18"/>
          <w:szCs w:val="18"/>
          <w:u w:val="single"/>
          <w:lang w:val="pl-PL" w:eastAsia="en-US"/>
        </w:rPr>
        <w:t>DO WSZYSTKICH WYKONAWCÓW</w:t>
      </w:r>
    </w:p>
    <w:p w:rsidR="001F4E0B" w:rsidRPr="001F4E0B" w:rsidRDefault="001F4E0B" w:rsidP="001F4E0B">
      <w:pPr>
        <w:overflowPunct/>
        <w:autoSpaceDE/>
        <w:autoSpaceDN/>
        <w:adjustRightInd/>
        <w:ind w:left="180" w:firstLine="528"/>
        <w:jc w:val="both"/>
        <w:rPr>
          <w:rFonts w:ascii="Verdana" w:hAnsi="Verdana" w:cs="Tahoma"/>
          <w:b/>
          <w:sz w:val="18"/>
          <w:szCs w:val="18"/>
          <w:u w:val="single"/>
          <w:lang w:val="pl-PL" w:eastAsia="en-US"/>
        </w:rPr>
      </w:pPr>
    </w:p>
    <w:p w:rsidR="001F4E0B" w:rsidRPr="001F4E0B" w:rsidRDefault="001F4E0B" w:rsidP="001F4E0B">
      <w:pPr>
        <w:overflowPunct/>
        <w:autoSpaceDE/>
        <w:autoSpaceDN/>
        <w:adjustRightInd/>
        <w:ind w:left="180"/>
        <w:jc w:val="both"/>
        <w:rPr>
          <w:rFonts w:ascii="Verdana" w:hAnsi="Verdana" w:cs="Tahoma"/>
          <w:sz w:val="18"/>
          <w:szCs w:val="18"/>
          <w:lang w:val="pl-PL" w:eastAsia="en-US"/>
        </w:rPr>
      </w:pPr>
    </w:p>
    <w:p w:rsidR="001F4E0B" w:rsidRPr="001F4E0B" w:rsidRDefault="001F4E0B" w:rsidP="001F4E0B">
      <w:pPr>
        <w:widowControl w:val="0"/>
        <w:suppressAutoHyphens/>
        <w:overflowPunct/>
        <w:autoSpaceDE/>
        <w:autoSpaceDN/>
        <w:adjustRightInd/>
        <w:ind w:left="180"/>
        <w:jc w:val="center"/>
        <w:rPr>
          <w:rFonts w:ascii="Verdana" w:eastAsia="Arial Unicode MS" w:hAnsi="Verdana" w:cs="Tahoma"/>
          <w:b/>
          <w:kern w:val="2"/>
          <w:sz w:val="18"/>
          <w:szCs w:val="18"/>
          <w:lang w:val="pl-PL" w:eastAsia="ar-SA"/>
        </w:rPr>
      </w:pPr>
      <w:r w:rsidRPr="001F4E0B">
        <w:rPr>
          <w:rFonts w:ascii="Verdana" w:hAnsi="Verdana" w:cs="Tahoma"/>
          <w:b/>
          <w:sz w:val="18"/>
          <w:szCs w:val="18"/>
          <w:lang w:val="pl-PL" w:eastAsia="en-US"/>
        </w:rPr>
        <w:t xml:space="preserve">WYJAŚNIENIA </w:t>
      </w:r>
      <w:r w:rsidRPr="001F4E0B">
        <w:rPr>
          <w:rFonts w:ascii="Verdana" w:eastAsia="Arial Unicode MS" w:hAnsi="Verdana" w:cs="Tahoma"/>
          <w:b/>
          <w:kern w:val="2"/>
          <w:sz w:val="18"/>
          <w:szCs w:val="18"/>
          <w:lang w:val="pl-PL" w:eastAsia="ar-SA"/>
        </w:rPr>
        <w:t>TREŚCI SPECYFIKACJI ISTOTNYCH WARUNKÓW ZAMÓWIENIA (SIWZ)</w:t>
      </w:r>
    </w:p>
    <w:p w:rsidR="001F4E0B" w:rsidRPr="001F4E0B" w:rsidRDefault="001F4E0B" w:rsidP="001F4E0B">
      <w:pPr>
        <w:overflowPunct/>
        <w:ind w:left="180"/>
        <w:jc w:val="center"/>
        <w:rPr>
          <w:rFonts w:ascii="Verdana" w:hAnsi="Verdana" w:cs="Tahoma"/>
          <w:sz w:val="18"/>
          <w:szCs w:val="18"/>
          <w:lang w:val="pl-PL" w:eastAsia="en-US"/>
        </w:rPr>
      </w:pPr>
      <w:r w:rsidRPr="001F4E0B">
        <w:rPr>
          <w:rFonts w:ascii="Verdana" w:hAnsi="Verdana" w:cs="Tahoma"/>
          <w:sz w:val="18"/>
          <w:szCs w:val="18"/>
          <w:lang w:val="pl-PL" w:eastAsia="en-US"/>
        </w:rPr>
        <w:t>w postępowaniu prowadzonym w trybie przetargu nieograniczonego na</w:t>
      </w:r>
    </w:p>
    <w:p w:rsidR="001F4E0B" w:rsidRPr="001F4E0B" w:rsidRDefault="001F4E0B" w:rsidP="001F4E0B">
      <w:pPr>
        <w:overflowPunct/>
        <w:ind w:left="180"/>
        <w:jc w:val="center"/>
        <w:rPr>
          <w:rFonts w:ascii="Verdana" w:hAnsi="Verdana" w:cs="Tahoma"/>
          <w:sz w:val="18"/>
          <w:szCs w:val="18"/>
          <w:lang w:val="pl-PL" w:eastAsia="en-US"/>
        </w:rPr>
      </w:pPr>
    </w:p>
    <w:p w:rsidR="001F4E0B" w:rsidRPr="001F4E0B" w:rsidRDefault="001F4E0B" w:rsidP="001F4E0B">
      <w:pPr>
        <w:overflowPunct/>
        <w:autoSpaceDE/>
        <w:autoSpaceDN/>
        <w:adjustRightInd/>
        <w:ind w:left="180"/>
        <w:jc w:val="center"/>
        <w:rPr>
          <w:rFonts w:ascii="Verdana" w:eastAsia="Calibri" w:hAnsi="Verdana" w:cs="Tahoma"/>
          <w:b/>
          <w:sz w:val="18"/>
          <w:szCs w:val="18"/>
          <w:u w:val="single"/>
          <w:lang w:val="pl-PL" w:eastAsia="en-US"/>
        </w:rPr>
      </w:pPr>
      <w:r w:rsidRPr="001F4E0B">
        <w:rPr>
          <w:rFonts w:ascii="Verdana" w:hAnsi="Verdana" w:cs="Tahoma"/>
          <w:b/>
          <w:sz w:val="18"/>
          <w:szCs w:val="18"/>
          <w:u w:val="single"/>
          <w:lang w:val="pl-PL" w:eastAsia="en-US"/>
        </w:rPr>
        <w:t xml:space="preserve">DOSTAWĘ SPRZĘTU KOMPUTEROWEGO I OPROGRAMOWANIA DLA URZĘDU PRACY </w:t>
      </w:r>
      <w:r w:rsidRPr="001F4E0B">
        <w:rPr>
          <w:rFonts w:ascii="Verdana" w:hAnsi="Verdana" w:cs="Tahoma"/>
          <w:b/>
          <w:sz w:val="18"/>
          <w:szCs w:val="18"/>
          <w:u w:val="single"/>
          <w:lang w:val="pl-PL" w:eastAsia="en-US"/>
        </w:rPr>
        <w:br/>
        <w:t>M.ST. WARSZAWY.</w:t>
      </w:r>
    </w:p>
    <w:p w:rsidR="001F4E0B" w:rsidRPr="001F4E0B" w:rsidRDefault="001F4E0B" w:rsidP="001F4E0B">
      <w:pPr>
        <w:overflowPunct/>
        <w:autoSpaceDE/>
        <w:autoSpaceDN/>
        <w:adjustRightInd/>
        <w:ind w:left="180"/>
        <w:jc w:val="both"/>
        <w:rPr>
          <w:rFonts w:ascii="Segoe UI Semibold" w:eastAsia="Calibri" w:hAnsi="Segoe UI Semibold" w:cs="Tahoma"/>
          <w:b/>
          <w:sz w:val="18"/>
          <w:szCs w:val="18"/>
          <w:lang w:val="pl-PL" w:eastAsia="en-US"/>
        </w:rPr>
      </w:pPr>
    </w:p>
    <w:p w:rsidR="001F4E0B" w:rsidRPr="001F4E0B" w:rsidRDefault="001F4E0B" w:rsidP="001F4E0B">
      <w:pPr>
        <w:tabs>
          <w:tab w:val="left" w:pos="720"/>
        </w:tabs>
        <w:overflowPunct/>
        <w:autoSpaceDE/>
        <w:autoSpaceDN/>
        <w:adjustRightInd/>
        <w:ind w:left="180"/>
        <w:jc w:val="both"/>
        <w:rPr>
          <w:rFonts w:ascii="Verdana" w:eastAsia="Calibri" w:hAnsi="Verdana" w:cs="Tahoma"/>
          <w:sz w:val="18"/>
          <w:szCs w:val="18"/>
          <w:lang w:val="pl-PL" w:eastAsia="en-US"/>
        </w:rPr>
      </w:pPr>
      <w:r w:rsidRPr="001F4E0B">
        <w:rPr>
          <w:rFonts w:ascii="Verdana" w:eastAsia="Calibri" w:hAnsi="Verdana" w:cs="Tahoma"/>
          <w:bCs/>
          <w:sz w:val="18"/>
          <w:szCs w:val="18"/>
          <w:lang w:val="pl-PL" w:eastAsia="en-US"/>
        </w:rPr>
        <w:tab/>
        <w:t xml:space="preserve">Zamawiający: Miasto st. Warszawa – Urząd Pracy m.st. Warszawy </w:t>
      </w:r>
      <w:r w:rsidRPr="001F4E0B">
        <w:rPr>
          <w:rFonts w:ascii="Verdana" w:eastAsia="Calibri" w:hAnsi="Verdana" w:cs="Tahoma"/>
          <w:sz w:val="18"/>
          <w:szCs w:val="18"/>
          <w:lang w:val="pl-PL" w:eastAsia="en-US"/>
        </w:rPr>
        <w:t xml:space="preserve">działając </w:t>
      </w:r>
      <w:r w:rsidRPr="001F4E0B">
        <w:rPr>
          <w:rFonts w:ascii="Verdana" w:eastAsia="Calibri" w:hAnsi="Verdana" w:cs="Tahoma"/>
          <w:sz w:val="18"/>
          <w:szCs w:val="18"/>
          <w:lang w:val="pl-PL" w:eastAsia="en-US"/>
        </w:rPr>
        <w:br/>
        <w:t xml:space="preserve">na podstawie art. 38 ust. 2 ustawy z dnia 29 stycznia 2004 r. Prawo zamówień publicznych (Dz. U. z 2013 r. poz. 907 z </w:t>
      </w:r>
      <w:proofErr w:type="spellStart"/>
      <w:r w:rsidRPr="001F4E0B">
        <w:rPr>
          <w:rFonts w:ascii="Verdana" w:eastAsia="Calibri" w:hAnsi="Verdana" w:cs="Tahoma"/>
          <w:sz w:val="18"/>
          <w:szCs w:val="18"/>
          <w:lang w:val="pl-PL" w:eastAsia="en-US"/>
        </w:rPr>
        <w:t>późn</w:t>
      </w:r>
      <w:proofErr w:type="spellEnd"/>
      <w:r w:rsidRPr="001F4E0B">
        <w:rPr>
          <w:rFonts w:ascii="Verdana" w:eastAsia="Calibri" w:hAnsi="Verdana" w:cs="Tahoma"/>
          <w:sz w:val="18"/>
          <w:szCs w:val="18"/>
          <w:lang w:val="pl-PL" w:eastAsia="en-US"/>
        </w:rPr>
        <w:t xml:space="preserve">. zm.) informuje, że dnia 24 października 2016 r. wpłynęły pytania  dotyczące wyjaśnienia treści SIWZ do ww. postępowania. Treść pytań wraz z wyjaśnieniem Zamawiający zamieszcza poniżej. </w:t>
      </w:r>
    </w:p>
    <w:p w:rsidR="001F4E0B" w:rsidRPr="001F4E0B" w:rsidRDefault="001F4E0B" w:rsidP="001F4E0B">
      <w:pPr>
        <w:tabs>
          <w:tab w:val="left" w:pos="720"/>
        </w:tabs>
        <w:overflowPunct/>
        <w:autoSpaceDE/>
        <w:autoSpaceDN/>
        <w:adjustRightInd/>
        <w:spacing w:line="360" w:lineRule="auto"/>
        <w:ind w:left="180"/>
        <w:jc w:val="both"/>
        <w:rPr>
          <w:rFonts w:ascii="Verdana" w:eastAsia="Calibri" w:hAnsi="Verdana" w:cs="Tahoma"/>
          <w:sz w:val="18"/>
          <w:szCs w:val="18"/>
          <w:lang w:val="pl-PL" w:eastAsia="en-US"/>
        </w:rPr>
      </w:pPr>
    </w:p>
    <w:p w:rsidR="001F4E0B" w:rsidRP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Tahoma"/>
          <w:b/>
          <w:sz w:val="18"/>
          <w:szCs w:val="18"/>
          <w:lang w:val="pl-PL" w:eastAsia="en-US"/>
        </w:rPr>
      </w:pPr>
      <w:r w:rsidRPr="001F4E0B">
        <w:rPr>
          <w:rFonts w:ascii="Verdana" w:hAnsi="Verdana" w:cs="Tahoma"/>
          <w:b/>
          <w:sz w:val="18"/>
          <w:szCs w:val="18"/>
          <w:lang w:val="pl-PL" w:eastAsia="en-US"/>
        </w:rPr>
        <w:t xml:space="preserve">Pytanie 1. </w:t>
      </w:r>
    </w:p>
    <w:p w:rsidR="001F4E0B" w:rsidRP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180"/>
        <w:rPr>
          <w:rFonts w:ascii="Verdana" w:hAnsi="Verdana" w:cs="Helvetica"/>
          <w:sz w:val="18"/>
          <w:szCs w:val="18"/>
          <w:lang w:val="pl-PL"/>
        </w:rPr>
      </w:pPr>
      <w:r w:rsidRPr="001F4E0B">
        <w:rPr>
          <w:rFonts w:ascii="Verdana" w:hAnsi="Verdana" w:cs="Helvetica"/>
          <w:sz w:val="18"/>
          <w:szCs w:val="18"/>
          <w:lang w:val="pl-PL"/>
        </w:rPr>
        <w:t>Dot. części 6 poz. 5</w:t>
      </w:r>
    </w:p>
    <w:p w:rsidR="001F4E0B" w:rsidRP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180"/>
        <w:rPr>
          <w:rFonts w:ascii="Verdana" w:hAnsi="Verdana" w:cs="Helvetica"/>
          <w:sz w:val="18"/>
          <w:szCs w:val="18"/>
          <w:lang w:val="pl-PL"/>
        </w:rPr>
      </w:pPr>
    </w:p>
    <w:p w:rsidR="001F4E0B" w:rsidRP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180"/>
        <w:rPr>
          <w:rFonts w:ascii="Verdana" w:hAnsi="Verdana" w:cs="Helvetica"/>
          <w:sz w:val="18"/>
          <w:szCs w:val="18"/>
          <w:lang w:val="pl-PL"/>
        </w:rPr>
      </w:pPr>
      <w:r w:rsidRPr="001F4E0B">
        <w:rPr>
          <w:rFonts w:ascii="Verdana" w:hAnsi="Verdana" w:cs="Helvetica"/>
          <w:sz w:val="18"/>
          <w:szCs w:val="18"/>
          <w:lang w:val="pl-PL"/>
        </w:rPr>
        <w:t xml:space="preserve">Zwracamy się z prośbą o podanie numeru kontraktu </w:t>
      </w:r>
      <w:proofErr w:type="spellStart"/>
      <w:r w:rsidRPr="001F4E0B">
        <w:rPr>
          <w:rFonts w:ascii="Verdana" w:hAnsi="Verdana" w:cs="Helvetica"/>
          <w:sz w:val="18"/>
          <w:szCs w:val="18"/>
          <w:lang w:val="pl-PL"/>
        </w:rPr>
        <w:t>VMware</w:t>
      </w:r>
      <w:proofErr w:type="spellEnd"/>
      <w:r w:rsidRPr="001F4E0B">
        <w:rPr>
          <w:rFonts w:ascii="Verdana" w:hAnsi="Verdana" w:cs="Helvetica"/>
          <w:sz w:val="18"/>
          <w:szCs w:val="18"/>
          <w:lang w:val="pl-PL"/>
        </w:rPr>
        <w:t xml:space="preserve"> zawierającego licencje do których ma być zakupione wsparcie techniczne. Jest on niezbędny do prawidłowej wyceny.</w:t>
      </w:r>
    </w:p>
    <w:p w:rsidR="001F4E0B" w:rsidRP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180"/>
        <w:rPr>
          <w:rFonts w:ascii="Verdana" w:hAnsi="Verdana" w:cs="Helvetica"/>
          <w:sz w:val="18"/>
          <w:szCs w:val="18"/>
          <w:lang w:val="pl-PL"/>
        </w:rPr>
      </w:pPr>
    </w:p>
    <w:p w:rsidR="001F4E0B" w:rsidRP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180"/>
        <w:rPr>
          <w:rFonts w:ascii="Verdana" w:hAnsi="Verdana" w:cs="Verdana"/>
          <w:b/>
          <w:sz w:val="18"/>
          <w:szCs w:val="18"/>
          <w:lang w:val="pl-PL" w:eastAsia="en-US"/>
        </w:rPr>
      </w:pPr>
      <w:r w:rsidRPr="001F4E0B">
        <w:rPr>
          <w:rFonts w:ascii="Verdana" w:hAnsi="Verdana" w:cs="Verdana"/>
          <w:b/>
          <w:sz w:val="18"/>
          <w:szCs w:val="18"/>
          <w:lang w:val="pl-PL" w:eastAsia="en-US"/>
        </w:rPr>
        <w:t>Odpowiedź:</w:t>
      </w:r>
    </w:p>
    <w:p w:rsidR="001F4E0B" w:rsidRPr="001F4E0B" w:rsidRDefault="001F4E0B" w:rsidP="001F4E0B">
      <w:pPr>
        <w:spacing w:line="360" w:lineRule="auto"/>
        <w:ind w:left="180"/>
        <w:jc w:val="both"/>
        <w:rPr>
          <w:rFonts w:ascii="Verdana" w:hAnsi="Verdana" w:cs="Tahoma"/>
          <w:sz w:val="18"/>
          <w:szCs w:val="18"/>
          <w:lang w:val="pl-PL"/>
        </w:rPr>
      </w:pPr>
      <w:r w:rsidRPr="001F4E0B">
        <w:rPr>
          <w:rFonts w:ascii="Verdana" w:hAnsi="Verdana" w:cs="Tahoma"/>
          <w:sz w:val="18"/>
          <w:szCs w:val="18"/>
          <w:lang w:val="pl-PL"/>
        </w:rPr>
        <w:t xml:space="preserve">Zamawiający podaje numery kontraktów </w:t>
      </w:r>
      <w:proofErr w:type="spellStart"/>
      <w:r w:rsidRPr="001F4E0B">
        <w:rPr>
          <w:rFonts w:ascii="Verdana" w:hAnsi="Verdana" w:cs="Tahoma"/>
          <w:sz w:val="18"/>
          <w:szCs w:val="18"/>
          <w:u w:val="single"/>
          <w:lang w:val="pl-PL"/>
        </w:rPr>
        <w:t>VMware</w:t>
      </w:r>
      <w:proofErr w:type="spellEnd"/>
      <w:r w:rsidRPr="001F4E0B">
        <w:rPr>
          <w:rFonts w:ascii="Verdana" w:hAnsi="Verdana" w:cs="Tahoma"/>
          <w:sz w:val="18"/>
          <w:szCs w:val="18"/>
          <w:u w:val="single"/>
          <w:lang w:val="pl-PL"/>
        </w:rPr>
        <w:t xml:space="preserve">: </w:t>
      </w:r>
      <w:r w:rsidRPr="001F4E0B">
        <w:rPr>
          <w:rFonts w:ascii="Verdana" w:hAnsi="Verdana" w:cs="Tahoma"/>
          <w:sz w:val="18"/>
          <w:szCs w:val="18"/>
          <w:lang w:val="pl-PL"/>
        </w:rPr>
        <w:t xml:space="preserve"> 42129954, 420393320.</w:t>
      </w:r>
    </w:p>
    <w:p w:rsidR="001F4E0B" w:rsidRP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Tahoma"/>
          <w:b/>
          <w:sz w:val="18"/>
          <w:szCs w:val="18"/>
          <w:lang w:val="pl-PL" w:eastAsia="en-US"/>
        </w:rPr>
      </w:pPr>
    </w:p>
    <w:p w:rsidR="001F4E0B" w:rsidRP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Tahoma"/>
          <w:b/>
          <w:sz w:val="18"/>
          <w:szCs w:val="18"/>
          <w:lang w:val="pl-PL" w:eastAsia="en-US"/>
        </w:rPr>
      </w:pPr>
      <w:r w:rsidRPr="001F4E0B">
        <w:rPr>
          <w:rFonts w:ascii="Verdana" w:hAnsi="Verdana" w:cs="Tahoma"/>
          <w:b/>
          <w:sz w:val="18"/>
          <w:szCs w:val="18"/>
          <w:lang w:val="pl-PL" w:eastAsia="en-US"/>
        </w:rPr>
        <w:t xml:space="preserve">Pytanie 2. </w:t>
      </w:r>
    </w:p>
    <w:p w:rsidR="001F4E0B" w:rsidRP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Helvetica"/>
          <w:sz w:val="18"/>
          <w:szCs w:val="18"/>
          <w:lang w:val="pl-PL"/>
        </w:rPr>
      </w:pPr>
      <w:r w:rsidRPr="001F4E0B">
        <w:rPr>
          <w:rFonts w:ascii="Verdana" w:hAnsi="Verdana" w:cs="Helvetica"/>
          <w:sz w:val="18"/>
          <w:szCs w:val="18"/>
          <w:lang w:val="pl-PL"/>
        </w:rPr>
        <w:t xml:space="preserve">Czy w części opisu przedmiotu zamówienia dla drukarki opisywanej w poz. 3 Załącznika nr 1a, Zamawiający dopuści drukarkę, która posiada czas wydruku pierwszej strony max 9 sekund, ale będzie drukować z większa prędkością o wymaganej – przez co czas ukończenia drukowania prac  </w:t>
      </w:r>
      <w:proofErr w:type="spellStart"/>
      <w:r w:rsidRPr="001F4E0B">
        <w:rPr>
          <w:rFonts w:ascii="Verdana" w:hAnsi="Verdana" w:cs="Helvetica"/>
          <w:sz w:val="18"/>
          <w:szCs w:val="18"/>
          <w:lang w:val="pl-PL"/>
        </w:rPr>
        <w:t>wielo</w:t>
      </w:r>
      <w:proofErr w:type="spellEnd"/>
      <w:r w:rsidRPr="001F4E0B">
        <w:rPr>
          <w:rFonts w:ascii="Verdana" w:hAnsi="Verdana" w:cs="Helvetica"/>
          <w:sz w:val="18"/>
          <w:szCs w:val="18"/>
          <w:lang w:val="pl-PL"/>
        </w:rPr>
        <w:t>-stronicowych będzie krótszy?</w:t>
      </w:r>
    </w:p>
    <w:p w:rsidR="001F4E0B" w:rsidRP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180"/>
        <w:rPr>
          <w:rFonts w:ascii="Verdana" w:hAnsi="Verdana" w:cs="Helvetica"/>
          <w:sz w:val="18"/>
          <w:szCs w:val="18"/>
          <w:lang w:val="pl-PL"/>
        </w:rPr>
      </w:pPr>
    </w:p>
    <w:p w:rsidR="001F4E0B" w:rsidRP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180"/>
        <w:rPr>
          <w:rFonts w:ascii="Verdana" w:hAnsi="Verdana" w:cs="Verdana"/>
          <w:b/>
          <w:sz w:val="18"/>
          <w:szCs w:val="18"/>
          <w:lang w:val="pl-PL" w:eastAsia="en-US"/>
        </w:rPr>
      </w:pPr>
      <w:r w:rsidRPr="001F4E0B">
        <w:rPr>
          <w:rFonts w:ascii="Verdana" w:hAnsi="Verdana" w:cs="Verdana"/>
          <w:b/>
          <w:sz w:val="18"/>
          <w:szCs w:val="18"/>
          <w:lang w:val="pl-PL" w:eastAsia="en-US"/>
        </w:rPr>
        <w:t>Odpowiedź:</w:t>
      </w:r>
    </w:p>
    <w:p w:rsidR="001F4E0B" w:rsidRPr="001F4E0B" w:rsidRDefault="001F4E0B" w:rsidP="001F4E0B">
      <w:pPr>
        <w:overflowPunct/>
        <w:autoSpaceDE/>
        <w:autoSpaceDN/>
        <w:adjustRightInd/>
        <w:ind w:left="181"/>
        <w:jc w:val="both"/>
        <w:rPr>
          <w:rFonts w:ascii="Verdana" w:hAnsi="Verdana"/>
          <w:sz w:val="18"/>
          <w:szCs w:val="18"/>
          <w:lang w:val="pl-PL" w:eastAsia="en-US"/>
        </w:rPr>
      </w:pPr>
      <w:r w:rsidRPr="001F4E0B">
        <w:rPr>
          <w:rFonts w:ascii="Verdana" w:hAnsi="Verdana"/>
          <w:sz w:val="18"/>
          <w:szCs w:val="18"/>
          <w:lang w:val="pl-PL" w:eastAsia="en-US"/>
        </w:rPr>
        <w:t>Zamawiający nie wyraża zgody na zmianę treści SIWZ w ww. zakresie. Zamawiający drukuje materiały zarówno składające się z pojedynczych stron jaki i z większej ilości stron. Priorytetem dla Zamawiającego jest jak najszybsze dostarczenie przez drukarkę pierwszej strony wydruku.</w:t>
      </w:r>
    </w:p>
    <w:p w:rsidR="001F4E0B" w:rsidRP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Tahoma"/>
          <w:b/>
          <w:sz w:val="18"/>
          <w:szCs w:val="18"/>
          <w:lang w:val="pl-PL" w:eastAsia="en-US"/>
        </w:rPr>
      </w:pPr>
    </w:p>
    <w:p w:rsidR="001F4E0B" w:rsidRP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Tahoma"/>
          <w:b/>
          <w:sz w:val="18"/>
          <w:szCs w:val="18"/>
          <w:lang w:val="pl-PL" w:eastAsia="en-US"/>
        </w:rPr>
      </w:pPr>
    </w:p>
    <w:p w:rsidR="001F4E0B" w:rsidRP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Tahoma"/>
          <w:b/>
          <w:sz w:val="18"/>
          <w:szCs w:val="18"/>
          <w:lang w:val="pl-PL" w:eastAsia="en-US"/>
        </w:rPr>
      </w:pPr>
      <w:bookmarkStart w:id="0" w:name="OLE_LINK1"/>
      <w:bookmarkStart w:id="1" w:name="OLE_LINK2"/>
      <w:r w:rsidRPr="001F4E0B">
        <w:rPr>
          <w:rFonts w:ascii="Verdana" w:hAnsi="Verdana" w:cs="Tahoma"/>
          <w:b/>
          <w:sz w:val="18"/>
          <w:szCs w:val="18"/>
          <w:lang w:val="pl-PL" w:eastAsia="en-US"/>
        </w:rPr>
        <w:t xml:space="preserve">Pytanie 3. </w:t>
      </w:r>
    </w:p>
    <w:p w:rsidR="001F4E0B" w:rsidRP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Helvetica"/>
          <w:sz w:val="18"/>
          <w:szCs w:val="18"/>
          <w:lang w:val="pl-PL"/>
        </w:rPr>
      </w:pPr>
      <w:bookmarkStart w:id="2" w:name="OLE_LINK3"/>
      <w:bookmarkStart w:id="3" w:name="OLE_LINK4"/>
      <w:bookmarkStart w:id="4" w:name="OLE_LINK5"/>
      <w:r w:rsidRPr="001F4E0B">
        <w:rPr>
          <w:rFonts w:ascii="Verdana" w:hAnsi="Verdana" w:cs="Helvetica"/>
          <w:sz w:val="18"/>
          <w:szCs w:val="18"/>
          <w:lang w:val="pl-PL"/>
        </w:rPr>
        <w:t>Czy w części opisu przedmiotu zamówienia dla drukarki opisywanej w poz. 3 Załącznika nr 1a, Zamawiający dopuści drukarkę, która posiada sumę wymiarów podstawy drukarki 80 cm? Pozwoli to na zaoferowanie szerszej gamy produktów renomowanych producentów?</w:t>
      </w:r>
    </w:p>
    <w:bookmarkEnd w:id="2"/>
    <w:bookmarkEnd w:id="3"/>
    <w:bookmarkEnd w:id="4"/>
    <w:p w:rsidR="001F4E0B" w:rsidRP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180"/>
        <w:rPr>
          <w:rFonts w:ascii="Verdana" w:hAnsi="Verdana" w:cs="Helvetica"/>
          <w:sz w:val="18"/>
          <w:szCs w:val="18"/>
          <w:lang w:val="pl-PL"/>
        </w:rPr>
      </w:pPr>
    </w:p>
    <w:p w:rsidR="001F4E0B" w:rsidRP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180"/>
        <w:rPr>
          <w:rFonts w:ascii="Verdana" w:hAnsi="Verdana" w:cs="Helvetica"/>
          <w:sz w:val="18"/>
          <w:szCs w:val="18"/>
          <w:lang w:val="pl-PL"/>
        </w:rPr>
      </w:pPr>
    </w:p>
    <w:p w:rsidR="001F4E0B" w:rsidRP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180"/>
        <w:rPr>
          <w:rFonts w:ascii="Verdana" w:hAnsi="Verdana" w:cs="Verdana"/>
          <w:b/>
          <w:sz w:val="18"/>
          <w:szCs w:val="18"/>
          <w:lang w:val="pl-PL" w:eastAsia="en-US"/>
        </w:rPr>
      </w:pPr>
      <w:r w:rsidRPr="001F4E0B">
        <w:rPr>
          <w:rFonts w:ascii="Verdana" w:hAnsi="Verdana" w:cs="Verdana"/>
          <w:b/>
          <w:sz w:val="18"/>
          <w:szCs w:val="18"/>
          <w:lang w:val="pl-PL" w:eastAsia="en-US"/>
        </w:rPr>
        <w:t>Odpowiedź:</w:t>
      </w:r>
    </w:p>
    <w:p w:rsidR="001F4E0B" w:rsidRPr="001F4E0B" w:rsidRDefault="001F4E0B" w:rsidP="001F4E0B">
      <w:pPr>
        <w:overflowPunct/>
        <w:autoSpaceDE/>
        <w:autoSpaceDN/>
        <w:adjustRightInd/>
        <w:ind w:left="181"/>
        <w:jc w:val="both"/>
        <w:rPr>
          <w:rFonts w:ascii="Verdana" w:hAnsi="Verdana"/>
          <w:sz w:val="18"/>
          <w:szCs w:val="18"/>
          <w:lang w:val="pl-PL" w:eastAsia="en-US"/>
        </w:rPr>
      </w:pPr>
      <w:bookmarkStart w:id="5" w:name="OLE_LINK6"/>
      <w:bookmarkStart w:id="6" w:name="OLE_LINK7"/>
      <w:r w:rsidRPr="001F4E0B">
        <w:rPr>
          <w:rFonts w:ascii="Verdana" w:hAnsi="Verdana"/>
          <w:sz w:val="18"/>
          <w:szCs w:val="18"/>
          <w:lang w:val="pl-PL" w:eastAsia="en-US"/>
        </w:rPr>
        <w:t>Zamawiający nie wyraża zgody na zmianę treści SIWZ w ww. zakresie. Zamawiający posiada ograniczoną ilość miejsca na umieszczenie drukarek na stanowiskach pracy.</w:t>
      </w:r>
    </w:p>
    <w:bookmarkEnd w:id="0"/>
    <w:bookmarkEnd w:id="1"/>
    <w:bookmarkEnd w:id="5"/>
    <w:bookmarkEnd w:id="6"/>
    <w:p w:rsidR="001F4E0B" w:rsidRPr="001F4E0B" w:rsidRDefault="001F4E0B" w:rsidP="001F4E0B">
      <w:pPr>
        <w:overflowPunct/>
        <w:autoSpaceDE/>
        <w:autoSpaceDN/>
        <w:adjustRightInd/>
        <w:spacing w:after="200" w:line="276" w:lineRule="auto"/>
        <w:rPr>
          <w:rFonts w:ascii="Verdana" w:hAnsi="Verdana" w:cs="Verdana"/>
          <w:lang w:val="pl-PL" w:eastAsia="en-US"/>
        </w:rPr>
      </w:pPr>
    </w:p>
    <w:p w:rsidR="001F4E0B" w:rsidRP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Tahoma"/>
          <w:b/>
          <w:sz w:val="18"/>
          <w:szCs w:val="18"/>
          <w:lang w:val="pl-PL" w:eastAsia="en-US"/>
        </w:rPr>
      </w:pPr>
      <w:r w:rsidRPr="001F4E0B">
        <w:rPr>
          <w:rFonts w:ascii="Verdana" w:hAnsi="Verdana" w:cs="Tahoma"/>
          <w:b/>
          <w:sz w:val="18"/>
          <w:szCs w:val="18"/>
          <w:lang w:val="pl-PL" w:eastAsia="en-US"/>
        </w:rPr>
        <w:t xml:space="preserve">Pytanie 4. </w:t>
      </w:r>
    </w:p>
    <w:p w:rsidR="001F4E0B" w:rsidRP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Helvetica"/>
          <w:sz w:val="18"/>
          <w:szCs w:val="18"/>
          <w:lang w:val="pl-PL"/>
        </w:rPr>
      </w:pPr>
      <w:r w:rsidRPr="001F4E0B">
        <w:rPr>
          <w:rFonts w:ascii="Verdana" w:hAnsi="Verdana" w:cs="Helvetica"/>
          <w:sz w:val="18"/>
          <w:szCs w:val="18"/>
          <w:lang w:val="pl-PL"/>
        </w:rPr>
        <w:t>Czy Zamawiający dopuści drukarkę, która posiada sumę wymiarów podstawy drukarki 99,6 cm w części 1 Opisu Przedmiotu Zamówienia w poz. 3 Załącznika nr 1a co pozwoli zaoferować urządzenia bardziej zaawansowane technologicznie szerszej grupy producentów?</w:t>
      </w:r>
    </w:p>
    <w:p w:rsidR="001F4E0B" w:rsidRP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180"/>
        <w:rPr>
          <w:rFonts w:ascii="Verdana" w:hAnsi="Verdana" w:cs="Helvetica"/>
          <w:sz w:val="18"/>
          <w:szCs w:val="18"/>
          <w:lang w:val="pl-PL"/>
        </w:rPr>
      </w:pPr>
    </w:p>
    <w:p w:rsid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180"/>
        <w:rPr>
          <w:rFonts w:ascii="Verdana" w:hAnsi="Verdana" w:cs="Verdana"/>
          <w:b/>
          <w:sz w:val="18"/>
          <w:szCs w:val="18"/>
          <w:lang w:val="pl-PL" w:eastAsia="en-US"/>
        </w:rPr>
      </w:pPr>
    </w:p>
    <w:p w:rsid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180"/>
        <w:rPr>
          <w:rFonts w:ascii="Verdana" w:hAnsi="Verdana" w:cs="Verdana"/>
          <w:b/>
          <w:sz w:val="18"/>
          <w:szCs w:val="18"/>
          <w:lang w:val="pl-PL" w:eastAsia="en-US"/>
        </w:rPr>
      </w:pPr>
    </w:p>
    <w:p w:rsidR="001F4E0B" w:rsidRP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180"/>
        <w:rPr>
          <w:rFonts w:ascii="Verdana" w:hAnsi="Verdana" w:cs="Verdana"/>
          <w:b/>
          <w:sz w:val="18"/>
          <w:szCs w:val="18"/>
          <w:lang w:val="pl-PL" w:eastAsia="en-US"/>
        </w:rPr>
      </w:pPr>
      <w:r w:rsidRPr="001F4E0B">
        <w:rPr>
          <w:rFonts w:ascii="Verdana" w:hAnsi="Verdana" w:cs="Verdana"/>
          <w:b/>
          <w:sz w:val="18"/>
          <w:szCs w:val="18"/>
          <w:lang w:val="pl-PL" w:eastAsia="en-US"/>
        </w:rPr>
        <w:lastRenderedPageBreak/>
        <w:t>Odpowiedź:</w:t>
      </w:r>
    </w:p>
    <w:p w:rsidR="001F4E0B" w:rsidRPr="001F4E0B" w:rsidRDefault="001F4E0B" w:rsidP="001F4E0B">
      <w:pPr>
        <w:overflowPunct/>
        <w:autoSpaceDE/>
        <w:autoSpaceDN/>
        <w:adjustRightInd/>
        <w:ind w:left="181"/>
        <w:jc w:val="both"/>
        <w:rPr>
          <w:rFonts w:ascii="Verdana" w:hAnsi="Verdana"/>
          <w:sz w:val="18"/>
          <w:szCs w:val="18"/>
          <w:lang w:val="pl-PL" w:eastAsia="en-US"/>
        </w:rPr>
      </w:pPr>
      <w:r w:rsidRPr="001F4E0B">
        <w:rPr>
          <w:rFonts w:ascii="Verdana" w:hAnsi="Verdana"/>
          <w:sz w:val="18"/>
          <w:szCs w:val="18"/>
          <w:lang w:val="pl-PL" w:eastAsia="en-US"/>
        </w:rPr>
        <w:t>Zamawiający nie wyraża zgody na zmianę treści SIWZ w ww. zakresie. Zamawiający posiada ograniczoną ilość miejsca na umieszczenie drukarek na stanowiskach pracy.</w:t>
      </w:r>
    </w:p>
    <w:p w:rsidR="001F4E0B" w:rsidRP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Tahoma"/>
          <w:b/>
          <w:sz w:val="18"/>
          <w:szCs w:val="18"/>
          <w:lang w:val="pl-PL" w:eastAsia="en-US"/>
        </w:rPr>
      </w:pPr>
    </w:p>
    <w:p w:rsidR="001F4E0B" w:rsidRP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Tahoma"/>
          <w:b/>
          <w:sz w:val="18"/>
          <w:szCs w:val="18"/>
          <w:lang w:val="pl-PL" w:eastAsia="en-US"/>
        </w:rPr>
      </w:pPr>
    </w:p>
    <w:p w:rsidR="001F4E0B" w:rsidRP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Tahoma"/>
          <w:b/>
          <w:sz w:val="18"/>
          <w:szCs w:val="18"/>
          <w:lang w:val="pl-PL" w:eastAsia="en-US"/>
        </w:rPr>
      </w:pPr>
      <w:r w:rsidRPr="001F4E0B">
        <w:rPr>
          <w:rFonts w:ascii="Verdana" w:hAnsi="Verdana" w:cs="Tahoma"/>
          <w:b/>
          <w:sz w:val="18"/>
          <w:szCs w:val="18"/>
          <w:lang w:val="pl-PL" w:eastAsia="en-US"/>
        </w:rPr>
        <w:t xml:space="preserve">Pytanie 5. </w:t>
      </w:r>
    </w:p>
    <w:p w:rsidR="001F4E0B" w:rsidRP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180"/>
        <w:rPr>
          <w:rFonts w:ascii="Verdana" w:hAnsi="Verdana" w:cs="Helvetica"/>
          <w:sz w:val="18"/>
          <w:szCs w:val="18"/>
          <w:lang w:val="pl-PL"/>
        </w:rPr>
      </w:pPr>
    </w:p>
    <w:p w:rsidR="001F4E0B" w:rsidRP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Helvetica"/>
          <w:sz w:val="18"/>
          <w:szCs w:val="18"/>
          <w:lang w:val="pl-PL"/>
        </w:rPr>
      </w:pPr>
      <w:r w:rsidRPr="001F4E0B">
        <w:rPr>
          <w:rFonts w:ascii="Verdana" w:hAnsi="Verdana" w:cs="Helvetica"/>
          <w:sz w:val="18"/>
          <w:szCs w:val="18"/>
          <w:lang w:val="pl-PL"/>
        </w:rPr>
        <w:t>Czy w części Opisu przedmiotu zamówienia dla urządzeń wielofunkcyjnych A3 opisywanych w poz. Załącznika nr 1b Zamawiającemu wystarczy, iż oferowana maszyna będzie realizowała poniższe czynności:</w:t>
      </w:r>
    </w:p>
    <w:p w:rsidR="001F4E0B" w:rsidRP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426" w:hanging="246"/>
        <w:jc w:val="both"/>
        <w:rPr>
          <w:rFonts w:ascii="Verdana" w:hAnsi="Verdana" w:cs="Helvetica"/>
          <w:sz w:val="18"/>
          <w:szCs w:val="18"/>
          <w:lang w:val="pl-PL"/>
        </w:rPr>
      </w:pPr>
      <w:r w:rsidRPr="001F4E0B">
        <w:rPr>
          <w:rFonts w:ascii="Verdana" w:hAnsi="Verdana" w:cs="Helvetica"/>
          <w:sz w:val="18"/>
          <w:szCs w:val="18"/>
          <w:lang w:val="pl-PL"/>
        </w:rPr>
        <w:t>-</w:t>
      </w:r>
      <w:r w:rsidRPr="001F4E0B">
        <w:rPr>
          <w:rFonts w:ascii="Verdana" w:hAnsi="Verdana" w:cs="Helvetica"/>
          <w:sz w:val="18"/>
          <w:szCs w:val="18"/>
          <w:lang w:val="pl-PL"/>
        </w:rPr>
        <w:tab/>
        <w:t>kopiowanie kolejnej pracy podczas czynności drukowania?</w:t>
      </w:r>
    </w:p>
    <w:p w:rsidR="001F4E0B" w:rsidRP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426" w:hanging="246"/>
        <w:jc w:val="both"/>
        <w:rPr>
          <w:rFonts w:ascii="Verdana" w:hAnsi="Verdana" w:cs="Helvetica"/>
          <w:sz w:val="18"/>
          <w:szCs w:val="18"/>
          <w:lang w:val="pl-PL"/>
        </w:rPr>
      </w:pPr>
      <w:r w:rsidRPr="001F4E0B">
        <w:rPr>
          <w:rFonts w:ascii="Verdana" w:hAnsi="Verdana" w:cs="Helvetica"/>
          <w:sz w:val="18"/>
          <w:szCs w:val="18"/>
          <w:lang w:val="pl-PL"/>
        </w:rPr>
        <w:t>-</w:t>
      </w:r>
      <w:r w:rsidRPr="001F4E0B">
        <w:rPr>
          <w:rFonts w:ascii="Verdana" w:hAnsi="Verdana" w:cs="Helvetica"/>
          <w:sz w:val="18"/>
          <w:szCs w:val="18"/>
          <w:lang w:val="pl-PL"/>
        </w:rPr>
        <w:tab/>
        <w:t>zapisanie pracy kopiowanej na dysku twardym z możliwością późniejszego jej wydrukowania z dysku?</w:t>
      </w:r>
    </w:p>
    <w:p w:rsidR="001F4E0B" w:rsidRP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426" w:hanging="246"/>
        <w:jc w:val="both"/>
        <w:rPr>
          <w:rFonts w:ascii="Verdana" w:hAnsi="Verdana" w:cs="Helvetica"/>
          <w:sz w:val="18"/>
          <w:szCs w:val="18"/>
          <w:lang w:val="pl-PL"/>
        </w:rPr>
      </w:pPr>
      <w:r w:rsidRPr="001F4E0B">
        <w:rPr>
          <w:rFonts w:ascii="Verdana" w:hAnsi="Verdana" w:cs="Helvetica"/>
          <w:sz w:val="18"/>
          <w:szCs w:val="18"/>
          <w:lang w:val="pl-PL"/>
        </w:rPr>
        <w:t>-</w:t>
      </w:r>
      <w:r w:rsidRPr="001F4E0B">
        <w:rPr>
          <w:rFonts w:ascii="Verdana" w:hAnsi="Verdana" w:cs="Helvetica"/>
          <w:sz w:val="18"/>
          <w:szCs w:val="18"/>
          <w:lang w:val="pl-PL"/>
        </w:rPr>
        <w:tab/>
        <w:t>skanowanie pracy z jednoczesnym wysłaniem jej na adres e-mail?</w:t>
      </w:r>
    </w:p>
    <w:p w:rsidR="001F4E0B" w:rsidRP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180"/>
        <w:rPr>
          <w:rFonts w:ascii="Verdana" w:hAnsi="Verdana" w:cs="Helvetica"/>
          <w:sz w:val="18"/>
          <w:szCs w:val="18"/>
          <w:lang w:val="pl-PL"/>
        </w:rPr>
      </w:pPr>
    </w:p>
    <w:p w:rsidR="001F4E0B" w:rsidRP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180"/>
        <w:rPr>
          <w:rFonts w:ascii="Verdana" w:hAnsi="Verdana" w:cs="Verdana"/>
          <w:b/>
          <w:sz w:val="18"/>
          <w:szCs w:val="18"/>
          <w:lang w:val="pl-PL" w:eastAsia="en-US"/>
        </w:rPr>
      </w:pPr>
      <w:r w:rsidRPr="001F4E0B">
        <w:rPr>
          <w:rFonts w:ascii="Verdana" w:hAnsi="Verdana" w:cs="Verdana"/>
          <w:b/>
          <w:sz w:val="18"/>
          <w:szCs w:val="18"/>
          <w:lang w:val="pl-PL" w:eastAsia="en-US"/>
        </w:rPr>
        <w:t>Odpowiedź:</w:t>
      </w:r>
    </w:p>
    <w:p w:rsidR="001F4E0B" w:rsidRPr="001F4E0B" w:rsidRDefault="001F4E0B" w:rsidP="001F4E0B">
      <w:pPr>
        <w:overflowPunct/>
        <w:autoSpaceDE/>
        <w:autoSpaceDN/>
        <w:adjustRightInd/>
        <w:ind w:left="181"/>
        <w:jc w:val="both"/>
        <w:rPr>
          <w:rFonts w:ascii="Verdana" w:hAnsi="Verdana"/>
          <w:sz w:val="18"/>
          <w:szCs w:val="18"/>
          <w:lang w:val="pl-PL" w:eastAsia="en-US"/>
        </w:rPr>
      </w:pPr>
    </w:p>
    <w:p w:rsidR="001F4E0B" w:rsidRPr="001F4E0B" w:rsidRDefault="001F4E0B" w:rsidP="001F4E0B">
      <w:pPr>
        <w:overflowPunct/>
        <w:autoSpaceDE/>
        <w:autoSpaceDN/>
        <w:adjustRightInd/>
        <w:ind w:left="181"/>
        <w:jc w:val="both"/>
        <w:rPr>
          <w:rFonts w:ascii="Verdana" w:hAnsi="Verdana"/>
          <w:sz w:val="18"/>
          <w:szCs w:val="18"/>
          <w:lang w:val="pl-PL" w:eastAsia="en-US"/>
        </w:rPr>
      </w:pPr>
      <w:r w:rsidRPr="001F4E0B">
        <w:rPr>
          <w:rFonts w:ascii="Verdana" w:hAnsi="Verdana"/>
          <w:sz w:val="18"/>
          <w:szCs w:val="18"/>
          <w:lang w:val="pl-PL" w:eastAsia="en-US"/>
        </w:rPr>
        <w:t>Zaoferowane urządzenie wielofunkcyjne musi spełniać minimalne wymagania określone w OPZ.</w:t>
      </w:r>
    </w:p>
    <w:p w:rsidR="001F4E0B" w:rsidRPr="001F4E0B" w:rsidRDefault="001F4E0B" w:rsidP="001F4E0B">
      <w:pPr>
        <w:overflowPunct/>
        <w:autoSpaceDE/>
        <w:autoSpaceDN/>
        <w:adjustRightInd/>
        <w:ind w:left="181"/>
        <w:jc w:val="both"/>
        <w:rPr>
          <w:rFonts w:ascii="Verdana" w:hAnsi="Verdana"/>
          <w:sz w:val="18"/>
          <w:szCs w:val="18"/>
          <w:lang w:val="pl-PL" w:eastAsia="en-US"/>
        </w:rPr>
      </w:pPr>
    </w:p>
    <w:p w:rsidR="001F4E0B" w:rsidRP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Tahoma"/>
          <w:b/>
          <w:sz w:val="18"/>
          <w:szCs w:val="18"/>
          <w:lang w:val="pl-PL" w:eastAsia="en-US"/>
        </w:rPr>
      </w:pPr>
      <w:r w:rsidRPr="001F4E0B">
        <w:rPr>
          <w:rFonts w:ascii="Verdana" w:hAnsi="Verdana" w:cs="Tahoma"/>
          <w:b/>
          <w:sz w:val="18"/>
          <w:szCs w:val="18"/>
          <w:lang w:val="pl-PL" w:eastAsia="en-US"/>
        </w:rPr>
        <w:t xml:space="preserve">Pytanie 6. </w:t>
      </w:r>
    </w:p>
    <w:p w:rsidR="001F4E0B" w:rsidRP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Tahoma"/>
          <w:b/>
          <w:sz w:val="18"/>
          <w:szCs w:val="18"/>
          <w:lang w:val="pl-PL" w:eastAsia="en-US"/>
        </w:rPr>
      </w:pPr>
    </w:p>
    <w:p w:rsidR="001F4E0B" w:rsidRP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Helvetica"/>
          <w:sz w:val="18"/>
          <w:szCs w:val="18"/>
          <w:lang w:val="pl-PL"/>
        </w:rPr>
      </w:pPr>
      <w:r w:rsidRPr="001F4E0B">
        <w:rPr>
          <w:rFonts w:ascii="Verdana" w:hAnsi="Verdana" w:cs="Helvetica"/>
          <w:sz w:val="18"/>
          <w:szCs w:val="18"/>
          <w:lang w:val="pl-PL"/>
        </w:rPr>
        <w:t xml:space="preserve">Ponieważ dla urządzeń kolorowych w segmencie prędkości 50-60 </w:t>
      </w:r>
      <w:proofErr w:type="spellStart"/>
      <w:r w:rsidRPr="001F4E0B">
        <w:rPr>
          <w:rFonts w:ascii="Verdana" w:hAnsi="Verdana" w:cs="Helvetica"/>
          <w:sz w:val="18"/>
          <w:szCs w:val="18"/>
          <w:lang w:val="pl-PL"/>
        </w:rPr>
        <w:t>str</w:t>
      </w:r>
      <w:proofErr w:type="spellEnd"/>
      <w:r w:rsidRPr="001F4E0B">
        <w:rPr>
          <w:rFonts w:ascii="Verdana" w:hAnsi="Verdana" w:cs="Helvetica"/>
          <w:sz w:val="18"/>
          <w:szCs w:val="18"/>
          <w:lang w:val="pl-PL"/>
        </w:rPr>
        <w:t>/min producenci oferują zróżnicowane prędkości maszyn o zbliżonych wydajnościach tonerów, czy w części opisu przedmiotu zamówienia dla urządzeń wielofunkcyjnych A3 opisywanych w poz. Załącznika nr 1b Zamawiający może nie podchodzić restrykcyjnie do kwestii wydajności dla tonerów kolorowych, gdyż te nie wpływają na funkcjonalność i dopuści zaoferowanie maszyny o wydajności tonerów kolorowych na 20 000 stron?</w:t>
      </w:r>
    </w:p>
    <w:p w:rsidR="001F4E0B" w:rsidRP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180"/>
        <w:rPr>
          <w:rFonts w:ascii="Verdana" w:hAnsi="Verdana" w:cs="Helvetica"/>
          <w:sz w:val="18"/>
          <w:szCs w:val="18"/>
          <w:lang w:val="pl-PL"/>
        </w:rPr>
      </w:pPr>
    </w:p>
    <w:p w:rsidR="001F4E0B" w:rsidRP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180"/>
        <w:rPr>
          <w:rFonts w:ascii="Verdana" w:hAnsi="Verdana" w:cs="Verdana"/>
          <w:b/>
          <w:sz w:val="18"/>
          <w:szCs w:val="18"/>
          <w:lang w:val="pl-PL" w:eastAsia="en-US"/>
        </w:rPr>
      </w:pPr>
      <w:r w:rsidRPr="001F4E0B">
        <w:rPr>
          <w:rFonts w:ascii="Verdana" w:hAnsi="Verdana" w:cs="Verdana"/>
          <w:b/>
          <w:sz w:val="18"/>
          <w:szCs w:val="18"/>
          <w:lang w:val="pl-PL" w:eastAsia="en-US"/>
        </w:rPr>
        <w:t>Odpowiedź:</w:t>
      </w:r>
    </w:p>
    <w:p w:rsidR="001F4E0B" w:rsidRPr="001F4E0B" w:rsidRDefault="001F4E0B" w:rsidP="001F4E0B">
      <w:pPr>
        <w:overflowPunct/>
        <w:autoSpaceDE/>
        <w:autoSpaceDN/>
        <w:adjustRightInd/>
        <w:ind w:left="181"/>
        <w:jc w:val="both"/>
        <w:rPr>
          <w:rFonts w:ascii="Verdana" w:hAnsi="Verdana"/>
          <w:sz w:val="18"/>
          <w:szCs w:val="18"/>
          <w:lang w:val="pl-PL" w:eastAsia="en-US"/>
        </w:rPr>
      </w:pPr>
      <w:r w:rsidRPr="001F4E0B">
        <w:rPr>
          <w:rFonts w:ascii="Verdana" w:hAnsi="Verdana"/>
          <w:sz w:val="18"/>
          <w:szCs w:val="18"/>
          <w:lang w:val="pl-PL" w:eastAsia="en-US"/>
        </w:rPr>
        <w:t>Zamawiający nie wyraża zgody na zmianę treści SIWZ w ww. zakresie. Zmniejszenie pojemności tonerów spowoduje zwiększenie liczby wymaganych serwisów urządzenia związanych z uzupełnianiem zużytych tonerów.</w:t>
      </w:r>
    </w:p>
    <w:p w:rsidR="001F4E0B" w:rsidRP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180"/>
        <w:rPr>
          <w:rFonts w:ascii="Verdana" w:hAnsi="Verdana" w:cs="Helvetica"/>
          <w:sz w:val="18"/>
          <w:szCs w:val="18"/>
          <w:lang w:val="pl-PL"/>
        </w:rPr>
      </w:pPr>
    </w:p>
    <w:p w:rsidR="001F4E0B" w:rsidRP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Tahoma"/>
          <w:b/>
          <w:sz w:val="18"/>
          <w:szCs w:val="18"/>
          <w:lang w:val="pl-PL" w:eastAsia="en-US"/>
        </w:rPr>
      </w:pPr>
      <w:r w:rsidRPr="001F4E0B">
        <w:rPr>
          <w:rFonts w:ascii="Verdana" w:hAnsi="Verdana" w:cs="Tahoma"/>
          <w:b/>
          <w:sz w:val="18"/>
          <w:szCs w:val="18"/>
          <w:lang w:val="pl-PL" w:eastAsia="en-US"/>
        </w:rPr>
        <w:t xml:space="preserve">Pytanie 7. </w:t>
      </w:r>
    </w:p>
    <w:p w:rsidR="001F4E0B" w:rsidRP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Tahoma"/>
          <w:b/>
          <w:sz w:val="18"/>
          <w:szCs w:val="18"/>
          <w:lang w:val="pl-PL" w:eastAsia="en-US"/>
        </w:rPr>
      </w:pPr>
    </w:p>
    <w:p w:rsidR="001F4E0B" w:rsidRP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180" w:firstLine="387"/>
        <w:jc w:val="both"/>
        <w:rPr>
          <w:rFonts w:ascii="Verdana" w:hAnsi="Verdana" w:cs="Helvetica"/>
          <w:sz w:val="18"/>
          <w:szCs w:val="18"/>
          <w:lang w:val="pl-PL"/>
        </w:rPr>
      </w:pPr>
      <w:r w:rsidRPr="001F4E0B">
        <w:rPr>
          <w:rFonts w:ascii="Verdana" w:hAnsi="Verdana" w:cs="Helvetica"/>
          <w:sz w:val="18"/>
          <w:szCs w:val="18"/>
          <w:lang w:val="pl-PL"/>
        </w:rPr>
        <w:t xml:space="preserve">W części III pkt. 9.1.2 na potwierdzenie spełniania warunków udziału w postępowaniu Zamawiający wymaga dostarczenia wykazu dostaw zawierającego podmiot na rzecz którego dostawa została/jest wykonana/wykonywana, przedmiot, daty wykonania/wykonywania oraz dowodów określających czy te dostawy zostały wykonane należycie, przy czym dowodami, o których mowa, są </w:t>
      </w:r>
      <w:r w:rsidRPr="001F4E0B">
        <w:rPr>
          <w:rFonts w:ascii="Verdana" w:hAnsi="Verdana" w:cs="Helvetica"/>
          <w:sz w:val="18"/>
          <w:szCs w:val="18"/>
          <w:u w:val="single"/>
          <w:lang w:val="pl-PL"/>
        </w:rPr>
        <w:t>referencie bądź inne dokumenty wystawione przez podmiot na rzecz którego dostawy były/są wykonane/wykonywane</w:t>
      </w:r>
      <w:r w:rsidRPr="001F4E0B">
        <w:rPr>
          <w:rFonts w:ascii="Verdana" w:hAnsi="Verdana" w:cs="Helvetica"/>
          <w:sz w:val="18"/>
          <w:szCs w:val="18"/>
          <w:lang w:val="pl-PL"/>
        </w:rPr>
        <w:t>.</w:t>
      </w:r>
    </w:p>
    <w:p w:rsidR="001F4E0B" w:rsidRP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180" w:firstLine="387"/>
        <w:jc w:val="both"/>
        <w:rPr>
          <w:rFonts w:ascii="Verdana" w:hAnsi="Verdana" w:cs="Helvetica"/>
          <w:sz w:val="18"/>
          <w:szCs w:val="18"/>
          <w:lang w:val="pl-PL"/>
        </w:rPr>
      </w:pPr>
    </w:p>
    <w:p w:rsidR="001F4E0B" w:rsidRP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180" w:firstLine="387"/>
        <w:jc w:val="both"/>
        <w:rPr>
          <w:rFonts w:ascii="Verdana" w:hAnsi="Verdana" w:cs="Helvetica"/>
          <w:sz w:val="18"/>
          <w:szCs w:val="18"/>
          <w:lang w:val="pl-PL"/>
        </w:rPr>
      </w:pPr>
      <w:r w:rsidRPr="001F4E0B">
        <w:rPr>
          <w:rFonts w:ascii="Verdana" w:hAnsi="Verdana" w:cs="Helvetica"/>
          <w:sz w:val="18"/>
          <w:szCs w:val="18"/>
          <w:lang w:val="pl-PL"/>
        </w:rPr>
        <w:t>W związku z tym, iż podmioty, na rzecz których wykonawcy realizują dostawy, nie mają obowiązku wystawiania dowodów wykonania dostaw w postaci referencji lub innego dokumentu potwierdzającego należyte wykonanie dostawy, może to zakłócić proces uczciwej konkurencji.</w:t>
      </w:r>
    </w:p>
    <w:p w:rsidR="001F4E0B" w:rsidRP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180" w:firstLine="387"/>
        <w:jc w:val="both"/>
        <w:rPr>
          <w:rFonts w:ascii="Verdana" w:hAnsi="Verdana" w:cs="Helvetica"/>
          <w:sz w:val="18"/>
          <w:szCs w:val="18"/>
          <w:lang w:val="pl-PL"/>
        </w:rPr>
      </w:pPr>
    </w:p>
    <w:p w:rsidR="001F4E0B" w:rsidRP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180" w:firstLine="387"/>
        <w:jc w:val="both"/>
        <w:rPr>
          <w:rFonts w:ascii="Verdana" w:hAnsi="Verdana" w:cs="Helvetica"/>
          <w:sz w:val="18"/>
          <w:szCs w:val="18"/>
          <w:lang w:val="pl-PL"/>
        </w:rPr>
      </w:pPr>
      <w:r w:rsidRPr="001F4E0B">
        <w:rPr>
          <w:rFonts w:ascii="Verdana" w:hAnsi="Verdana" w:cs="Helvetica"/>
          <w:sz w:val="18"/>
          <w:szCs w:val="18"/>
          <w:lang w:val="pl-PL"/>
        </w:rPr>
        <w:t>Zgodnie z § 3 ust. 2 Rozporządzenia Ministra Rozwoju z dn. 26 lipca 2016 w sprawie rodzajów dokumentów, jakich może żądać zamawiający od wykonawcy w postępowaniu o udzielenie zamówienia: Jeżeli z uzasadnionej przyczyny wykonawca nie może złożyć wymaganych przez zamawiającego dokumentów, o których mowa w § 2 ust. 4 pkt 1 i 2 rozporządzenia, zamawiający może dopuścić złożenie przez wykonawcę innych odpowiednich dokumentów w celu potwierdzenia spełniania warunków udziału w postępowaniu lub kryteriów selekcji dotyczących zdolności technicznej lub zawodowej.</w:t>
      </w:r>
    </w:p>
    <w:p w:rsidR="001F4E0B" w:rsidRP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180" w:firstLine="387"/>
        <w:jc w:val="both"/>
        <w:rPr>
          <w:rFonts w:ascii="Verdana" w:hAnsi="Verdana" w:cs="Helvetica"/>
          <w:sz w:val="18"/>
          <w:szCs w:val="18"/>
          <w:lang w:val="pl-PL"/>
        </w:rPr>
      </w:pPr>
    </w:p>
    <w:p w:rsidR="001F4E0B" w:rsidRP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180" w:firstLine="387"/>
        <w:jc w:val="both"/>
        <w:rPr>
          <w:rFonts w:ascii="Verdana" w:hAnsi="Verdana" w:cs="Helvetica"/>
          <w:sz w:val="18"/>
          <w:szCs w:val="18"/>
          <w:lang w:val="pl-PL"/>
        </w:rPr>
      </w:pPr>
      <w:r w:rsidRPr="001F4E0B">
        <w:rPr>
          <w:rFonts w:ascii="Verdana" w:hAnsi="Verdana" w:cs="Helvetica"/>
          <w:sz w:val="18"/>
          <w:szCs w:val="18"/>
          <w:lang w:val="pl-PL"/>
        </w:rPr>
        <w:t xml:space="preserve">W związku z powyższym zwracamy się do Zamawiającego z pytaniem czy zamiast referencji wystawionych przez podmiot, na rzecz którego była/jest wykonana/wykonywana dostawa, dopuszczone zostaną inne dokumenty (faktury VAT, protokoły odbioru, potwierdzenia zapłaty), potwierdzające należyte wykonanie dostaw oraz czy z obowiązku przedstawienia </w:t>
      </w:r>
      <w:r w:rsidRPr="001F4E0B">
        <w:rPr>
          <w:rFonts w:ascii="Verdana" w:hAnsi="Verdana" w:cs="Helvetica"/>
          <w:sz w:val="18"/>
          <w:szCs w:val="18"/>
          <w:lang w:val="pl-PL"/>
        </w:rPr>
        <w:lastRenderedPageBreak/>
        <w:t>dowodów należytego wykonania dostaw zwolnieni zostaną wykonawcy, którzy powoływać się będą na dostawy wykonane na rzecz Zamawiającego.</w:t>
      </w:r>
    </w:p>
    <w:p w:rsidR="001F4E0B" w:rsidRP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180"/>
        <w:rPr>
          <w:rFonts w:ascii="Verdana" w:hAnsi="Verdana" w:cs="Helvetica"/>
          <w:sz w:val="18"/>
          <w:szCs w:val="18"/>
          <w:lang w:val="pl-PL"/>
        </w:rPr>
      </w:pPr>
    </w:p>
    <w:p w:rsidR="001F4E0B" w:rsidRP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180"/>
        <w:rPr>
          <w:rFonts w:ascii="Verdana" w:hAnsi="Verdana" w:cs="Verdana"/>
          <w:b/>
          <w:sz w:val="18"/>
          <w:szCs w:val="18"/>
          <w:lang w:val="pl-PL" w:eastAsia="en-US"/>
        </w:rPr>
      </w:pPr>
      <w:r w:rsidRPr="001F4E0B">
        <w:rPr>
          <w:rFonts w:ascii="Verdana" w:hAnsi="Verdana" w:cs="Verdana"/>
          <w:b/>
          <w:sz w:val="18"/>
          <w:szCs w:val="18"/>
          <w:lang w:val="pl-PL" w:eastAsia="en-US"/>
        </w:rPr>
        <w:t>Odpowiedź:</w:t>
      </w:r>
    </w:p>
    <w:p w:rsidR="001F4E0B" w:rsidRP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180"/>
        <w:rPr>
          <w:rFonts w:ascii="Verdana" w:hAnsi="Verdana" w:cs="Helvetica"/>
          <w:sz w:val="18"/>
          <w:szCs w:val="18"/>
          <w:lang w:val="pl-PL"/>
        </w:rPr>
      </w:pPr>
    </w:p>
    <w:p w:rsidR="001F4E0B" w:rsidRP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Helvetica"/>
          <w:sz w:val="18"/>
          <w:szCs w:val="18"/>
          <w:lang w:val="pl-PL"/>
        </w:rPr>
      </w:pPr>
      <w:r w:rsidRPr="001F4E0B">
        <w:rPr>
          <w:rFonts w:ascii="Verdana" w:hAnsi="Verdana" w:cs="Helvetica"/>
          <w:sz w:val="18"/>
          <w:szCs w:val="18"/>
          <w:lang w:val="pl-PL"/>
        </w:rPr>
        <w:t>Zamawiający w części III pkt. 9.1.2 SIWZ umożliwił złożenie innych dokumentów, które będą dowodami na potwierdzenie spełnienia warunku udziału w postępowaniu „ ….</w:t>
      </w:r>
      <w:r w:rsidRPr="001F4E0B">
        <w:rPr>
          <w:rFonts w:ascii="Verdana" w:eastAsia="SimSun" w:hAnsi="Verdana" w:cs="Tahoma"/>
          <w:kern w:val="1"/>
          <w:sz w:val="18"/>
          <w:szCs w:val="18"/>
          <w:lang w:val="pl-PL" w:eastAsia="zh-CN" w:bidi="hi-IN"/>
        </w:rPr>
        <w:t>Zamawiający dokona oceny spełnienia ww. warunku na podstawie samodzielnie sporządzonego wykazu wykonanych a w przypadku świadczeń okresowych lub ciągłych również  wykonywanych dostaw zawierającego podmiot na rzecz którego dostawa została/jest wykonana/wykonywana, przedmiot, daty wykonania/wykonywania oraz dowodów określających czy te dostawy zostały wykonane należycie, przy czym dowodami, o których  mowa, są referencje</w:t>
      </w:r>
      <w:r w:rsidRPr="001F4E0B">
        <w:rPr>
          <w:rFonts w:ascii="Verdana" w:eastAsia="SimSun" w:hAnsi="Verdana" w:cs="Tahoma"/>
          <w:b/>
          <w:kern w:val="1"/>
          <w:sz w:val="18"/>
          <w:szCs w:val="18"/>
          <w:lang w:val="pl-PL" w:eastAsia="zh-CN" w:bidi="hi-IN"/>
        </w:rPr>
        <w:t xml:space="preserve"> bądź </w:t>
      </w:r>
      <w:r w:rsidRPr="001F4E0B">
        <w:rPr>
          <w:rFonts w:ascii="Verdana" w:eastAsia="SimSun" w:hAnsi="Verdana" w:cs="Tahoma"/>
          <w:b/>
          <w:kern w:val="1"/>
          <w:sz w:val="18"/>
          <w:szCs w:val="18"/>
          <w:u w:val="single"/>
          <w:lang w:val="pl-PL" w:eastAsia="zh-CN" w:bidi="hi-IN"/>
        </w:rPr>
        <w:t>inne dokumenty wystawione</w:t>
      </w:r>
      <w:r w:rsidRPr="001F4E0B">
        <w:rPr>
          <w:rFonts w:ascii="Verdana" w:eastAsia="SimSun" w:hAnsi="Verdana" w:cs="Tahoma"/>
          <w:b/>
          <w:kern w:val="1"/>
          <w:sz w:val="18"/>
          <w:szCs w:val="18"/>
          <w:lang w:val="pl-PL" w:eastAsia="zh-CN" w:bidi="hi-IN"/>
        </w:rPr>
        <w:t xml:space="preserve"> </w:t>
      </w:r>
      <w:r w:rsidRPr="001F4E0B">
        <w:rPr>
          <w:rFonts w:ascii="Verdana" w:eastAsia="SimSun" w:hAnsi="Verdana" w:cs="Tahoma"/>
          <w:kern w:val="1"/>
          <w:sz w:val="18"/>
          <w:szCs w:val="18"/>
          <w:lang w:val="pl-PL" w:eastAsia="zh-CN" w:bidi="hi-IN"/>
        </w:rPr>
        <w:t>przez podmiot na rzecz którego dostawy były/są wykonane/wykonywane”.</w:t>
      </w:r>
    </w:p>
    <w:p w:rsidR="001F4E0B" w:rsidRP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Helvetica"/>
          <w:sz w:val="18"/>
          <w:szCs w:val="18"/>
          <w:lang w:val="pl-PL"/>
        </w:rPr>
      </w:pPr>
      <w:r w:rsidRPr="001F4E0B">
        <w:rPr>
          <w:rFonts w:ascii="Verdana" w:hAnsi="Verdana" w:cs="Helvetica"/>
          <w:sz w:val="18"/>
          <w:szCs w:val="18"/>
          <w:lang w:val="pl-PL"/>
        </w:rPr>
        <w:t>Wykonawca składa ofertę w ww. postępowaniu zgodnie z wymogami zawartymi w SIWZ.</w:t>
      </w:r>
    </w:p>
    <w:p w:rsidR="001F4E0B" w:rsidRP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Helvetica"/>
          <w:sz w:val="18"/>
          <w:szCs w:val="18"/>
          <w:lang w:val="pl-PL"/>
        </w:rPr>
      </w:pPr>
    </w:p>
    <w:p w:rsidR="001F4E0B" w:rsidRP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180"/>
        <w:rPr>
          <w:rFonts w:ascii="Verdana" w:hAnsi="Verdana" w:cs="Helvetica"/>
          <w:sz w:val="18"/>
          <w:szCs w:val="18"/>
          <w:lang w:val="pl-PL"/>
        </w:rPr>
      </w:pPr>
    </w:p>
    <w:p w:rsidR="001F4E0B" w:rsidRP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Tahoma"/>
          <w:b/>
          <w:sz w:val="18"/>
          <w:szCs w:val="18"/>
          <w:lang w:val="pl-PL" w:eastAsia="en-US"/>
        </w:rPr>
      </w:pPr>
      <w:r w:rsidRPr="001F4E0B">
        <w:rPr>
          <w:rFonts w:ascii="Verdana" w:hAnsi="Verdana" w:cs="Tahoma"/>
          <w:b/>
          <w:sz w:val="18"/>
          <w:szCs w:val="18"/>
          <w:lang w:val="pl-PL" w:eastAsia="en-US"/>
        </w:rPr>
        <w:t xml:space="preserve">Pytanie 8. </w:t>
      </w:r>
    </w:p>
    <w:p w:rsidR="001F4E0B" w:rsidRP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Tahoma"/>
          <w:b/>
          <w:sz w:val="18"/>
          <w:szCs w:val="18"/>
          <w:lang w:val="pl-PL" w:eastAsia="en-US"/>
        </w:rPr>
      </w:pPr>
    </w:p>
    <w:p w:rsidR="001F4E0B" w:rsidRPr="001F4E0B" w:rsidRDefault="001F4E0B" w:rsidP="001F4E0B">
      <w:pPr>
        <w:numPr>
          <w:ilvl w:val="0"/>
          <w:numId w:val="3"/>
        </w:numPr>
        <w:tabs>
          <w:tab w:val="left" w:pos="3972"/>
        </w:tabs>
        <w:overflowPunct/>
        <w:autoSpaceDE/>
        <w:autoSpaceDN/>
        <w:adjustRightInd/>
        <w:spacing w:after="200" w:line="276" w:lineRule="auto"/>
        <w:contextualSpacing/>
        <w:jc w:val="both"/>
        <w:rPr>
          <w:rFonts w:ascii="Verdana" w:hAnsi="Verdana" w:cs="Helvetica"/>
          <w:sz w:val="18"/>
          <w:szCs w:val="18"/>
          <w:u w:val="single"/>
          <w:lang w:val="pl-PL"/>
        </w:rPr>
      </w:pPr>
      <w:r w:rsidRPr="001F4E0B">
        <w:rPr>
          <w:rFonts w:ascii="Verdana" w:hAnsi="Verdana" w:cs="Helvetica"/>
          <w:sz w:val="18"/>
          <w:szCs w:val="18"/>
          <w:u w:val="single"/>
          <w:lang w:val="pl-PL"/>
        </w:rPr>
        <w:t>Pytanie dotyczy części 1 (poz.3 drukarki laserowej – podstawa)</w:t>
      </w:r>
    </w:p>
    <w:p w:rsidR="001F4E0B" w:rsidRP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181"/>
        <w:contextualSpacing/>
        <w:jc w:val="both"/>
        <w:rPr>
          <w:rFonts w:ascii="Verdana" w:hAnsi="Verdana" w:cs="Helvetica"/>
          <w:sz w:val="18"/>
          <w:szCs w:val="18"/>
          <w:lang w:val="pl-PL"/>
        </w:rPr>
      </w:pPr>
      <w:r w:rsidRPr="001F4E0B">
        <w:rPr>
          <w:rFonts w:ascii="Verdana" w:hAnsi="Verdana" w:cs="Helvetica"/>
          <w:sz w:val="18"/>
          <w:szCs w:val="18"/>
          <w:lang w:val="pl-PL"/>
        </w:rPr>
        <w:t>Zamawiający w załączniku nr 1a do SIWZ dla pozycji 3 –drukarka laserowa z obsługą wydruków czarno-białych w skali szarości, w punkcie 5 „Inne” zawarł zapis „</w:t>
      </w:r>
      <w:r w:rsidRPr="001F4E0B">
        <w:rPr>
          <w:rFonts w:ascii="Verdana" w:hAnsi="Verdana" w:cs="Helvetica"/>
          <w:i/>
          <w:sz w:val="18"/>
          <w:szCs w:val="18"/>
          <w:lang w:val="pl-PL"/>
        </w:rPr>
        <w:t>7. Suma wymiarów podstawy drukarki w stanie gotowym do pracy, bez otwartego podajnika uniwersalnego, nie może przekraczać 77 cm</w:t>
      </w:r>
      <w:r w:rsidRPr="001F4E0B">
        <w:rPr>
          <w:rFonts w:ascii="Verdana" w:hAnsi="Verdana" w:cs="Helvetica"/>
          <w:sz w:val="18"/>
          <w:szCs w:val="18"/>
          <w:lang w:val="pl-PL"/>
        </w:rPr>
        <w:t>”. Czy Zamawiający miał na myśli sumę dwóch wymiarów tj. sumę głębokości i szerokości drukarki ?</w:t>
      </w:r>
    </w:p>
    <w:p w:rsidR="001F4E0B" w:rsidRP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180"/>
        <w:rPr>
          <w:rFonts w:ascii="Verdana" w:hAnsi="Verdana" w:cs="Helvetica"/>
          <w:sz w:val="18"/>
          <w:szCs w:val="18"/>
          <w:lang w:val="pl-PL"/>
        </w:rPr>
      </w:pPr>
    </w:p>
    <w:p w:rsidR="001F4E0B" w:rsidRP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180"/>
        <w:rPr>
          <w:rFonts w:ascii="Verdana" w:hAnsi="Verdana" w:cs="Verdana"/>
          <w:b/>
          <w:sz w:val="18"/>
          <w:szCs w:val="18"/>
          <w:lang w:val="pl-PL" w:eastAsia="en-US"/>
        </w:rPr>
      </w:pPr>
      <w:r w:rsidRPr="001F4E0B">
        <w:rPr>
          <w:rFonts w:ascii="Verdana" w:hAnsi="Verdana" w:cs="Verdana"/>
          <w:b/>
          <w:sz w:val="18"/>
          <w:szCs w:val="18"/>
          <w:lang w:val="pl-PL" w:eastAsia="en-US"/>
        </w:rPr>
        <w:t>Odpowiedź:</w:t>
      </w:r>
    </w:p>
    <w:p w:rsidR="001F4E0B" w:rsidRP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181"/>
        <w:jc w:val="both"/>
        <w:rPr>
          <w:rFonts w:ascii="Verdana" w:hAnsi="Verdana" w:cs="Tahoma"/>
          <w:sz w:val="18"/>
          <w:szCs w:val="18"/>
          <w:lang w:val="pl-PL" w:eastAsia="en-US"/>
        </w:rPr>
      </w:pPr>
      <w:r w:rsidRPr="001F4E0B">
        <w:rPr>
          <w:rFonts w:ascii="Verdana" w:hAnsi="Verdana" w:cs="Tahoma"/>
          <w:sz w:val="18"/>
          <w:szCs w:val="18"/>
          <w:lang w:val="pl-PL" w:eastAsia="en-US"/>
        </w:rPr>
        <w:t>Producenci urządzeń drukujących w różny sposób określają w specyfikacji nazwy wymiarów urządzenia. Zaoferowane urządzenie musi spełniać minimalne wymagania określone w OPZ. Podany w pytaniu sposób sumowania wymiarów jest jednym, z możliwych sposobów obliczenia sumy wymiarów podstawy drukarki w stanie gotowym do pracy.</w:t>
      </w:r>
    </w:p>
    <w:p w:rsidR="001F4E0B" w:rsidRP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Tahoma"/>
          <w:b/>
          <w:sz w:val="18"/>
          <w:szCs w:val="18"/>
          <w:lang w:val="pl-PL" w:eastAsia="en-US"/>
        </w:rPr>
      </w:pPr>
    </w:p>
    <w:p w:rsidR="001F4E0B" w:rsidRP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Tahoma"/>
          <w:b/>
          <w:sz w:val="18"/>
          <w:szCs w:val="18"/>
          <w:lang w:val="pl-PL" w:eastAsia="en-US"/>
        </w:rPr>
      </w:pPr>
      <w:r w:rsidRPr="001F4E0B">
        <w:rPr>
          <w:rFonts w:ascii="Verdana" w:hAnsi="Verdana" w:cs="Tahoma"/>
          <w:b/>
          <w:sz w:val="18"/>
          <w:szCs w:val="18"/>
          <w:lang w:val="pl-PL" w:eastAsia="en-US"/>
        </w:rPr>
        <w:t xml:space="preserve">Pytanie 9. </w:t>
      </w:r>
    </w:p>
    <w:p w:rsidR="001F4E0B" w:rsidRP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Tahoma"/>
          <w:b/>
          <w:sz w:val="18"/>
          <w:szCs w:val="18"/>
          <w:lang w:val="pl-PL" w:eastAsia="en-US"/>
        </w:rPr>
      </w:pPr>
    </w:p>
    <w:p w:rsidR="001F4E0B" w:rsidRPr="001F4E0B" w:rsidRDefault="001F4E0B" w:rsidP="001F4E0B">
      <w:pPr>
        <w:numPr>
          <w:ilvl w:val="0"/>
          <w:numId w:val="3"/>
        </w:numPr>
        <w:tabs>
          <w:tab w:val="left" w:pos="3972"/>
        </w:tabs>
        <w:overflowPunct/>
        <w:autoSpaceDE/>
        <w:autoSpaceDN/>
        <w:adjustRightInd/>
        <w:spacing w:after="200" w:line="276" w:lineRule="auto"/>
        <w:contextualSpacing/>
        <w:jc w:val="both"/>
        <w:rPr>
          <w:rFonts w:ascii="Verdana" w:hAnsi="Verdana" w:cs="Helvetica"/>
          <w:sz w:val="18"/>
          <w:szCs w:val="18"/>
          <w:u w:val="single"/>
          <w:lang w:val="pl-PL"/>
        </w:rPr>
      </w:pPr>
      <w:r w:rsidRPr="001F4E0B">
        <w:rPr>
          <w:rFonts w:ascii="Verdana" w:hAnsi="Verdana" w:cs="Helvetica"/>
          <w:sz w:val="18"/>
          <w:szCs w:val="18"/>
          <w:u w:val="single"/>
          <w:lang w:val="pl-PL"/>
        </w:rPr>
        <w:t>Pytanie dotyczy części 1 (poz.3 drukarki laserowej – podajnik)</w:t>
      </w:r>
    </w:p>
    <w:p w:rsidR="001F4E0B" w:rsidRP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181"/>
        <w:contextualSpacing/>
        <w:jc w:val="both"/>
        <w:rPr>
          <w:rFonts w:ascii="Verdana" w:hAnsi="Verdana" w:cs="Helvetica"/>
          <w:sz w:val="18"/>
          <w:szCs w:val="18"/>
          <w:lang w:val="pl-PL"/>
        </w:rPr>
      </w:pPr>
      <w:r w:rsidRPr="001F4E0B">
        <w:rPr>
          <w:rFonts w:ascii="Verdana" w:hAnsi="Verdana" w:cs="Helvetica"/>
          <w:sz w:val="18"/>
          <w:szCs w:val="18"/>
          <w:lang w:val="pl-PL"/>
        </w:rPr>
        <w:t>Czy Zamawiający zaakceptuję drukarkę, która będzie wyposażona w minimum 2 podajniki papieru: jeden dolny –na minimum 200 i maksimum 250 arkuszy papieru o gramaturze 80 g/m</w:t>
      </w:r>
      <w:r w:rsidRPr="001F4E0B">
        <w:rPr>
          <w:rFonts w:ascii="Verdana" w:hAnsi="Verdana" w:cs="Helvetica"/>
          <w:sz w:val="18"/>
          <w:szCs w:val="18"/>
          <w:vertAlign w:val="superscript"/>
          <w:lang w:val="pl-PL"/>
        </w:rPr>
        <w:t>2</w:t>
      </w:r>
      <w:r w:rsidRPr="001F4E0B">
        <w:rPr>
          <w:rFonts w:ascii="Verdana" w:hAnsi="Verdana" w:cs="Helvetica"/>
          <w:sz w:val="18"/>
          <w:szCs w:val="18"/>
          <w:lang w:val="pl-PL"/>
        </w:rPr>
        <w:t>, jeden boczny tzw. wielofunkcyjny –na minimum 50 arkuszy papieru o gramaturze 80 g/m</w:t>
      </w:r>
      <w:r w:rsidRPr="001F4E0B">
        <w:rPr>
          <w:rFonts w:ascii="Verdana" w:hAnsi="Verdana" w:cs="Helvetica"/>
          <w:sz w:val="18"/>
          <w:szCs w:val="18"/>
          <w:vertAlign w:val="superscript"/>
          <w:lang w:val="pl-PL"/>
        </w:rPr>
        <w:t>2</w:t>
      </w:r>
      <w:r w:rsidRPr="001F4E0B">
        <w:rPr>
          <w:rFonts w:ascii="Verdana" w:hAnsi="Verdana" w:cs="Helvetica"/>
          <w:sz w:val="18"/>
          <w:szCs w:val="18"/>
          <w:lang w:val="pl-PL"/>
        </w:rPr>
        <w:t>?</w:t>
      </w:r>
    </w:p>
    <w:p w:rsidR="001F4E0B" w:rsidRPr="001F4E0B" w:rsidRDefault="001F4E0B" w:rsidP="001F4E0B">
      <w:pPr>
        <w:tabs>
          <w:tab w:val="left" w:pos="3972"/>
        </w:tabs>
        <w:overflowPunct/>
        <w:autoSpaceDE/>
        <w:autoSpaceDN/>
        <w:adjustRightInd/>
        <w:ind w:left="180"/>
        <w:jc w:val="both"/>
        <w:rPr>
          <w:rFonts w:ascii="Verdana" w:hAnsi="Verdana" w:cs="Tahoma"/>
          <w:b/>
          <w:sz w:val="18"/>
          <w:szCs w:val="18"/>
          <w:lang w:val="pl-PL" w:eastAsia="en-US"/>
        </w:rPr>
      </w:pPr>
    </w:p>
    <w:p w:rsidR="001F4E0B" w:rsidRPr="001F4E0B" w:rsidRDefault="001F4E0B" w:rsidP="001F4E0B">
      <w:pPr>
        <w:widowControl w:val="0"/>
        <w:tabs>
          <w:tab w:val="left" w:pos="426"/>
        </w:tabs>
        <w:suppressAutoHyphens/>
        <w:overflowPunct/>
        <w:autoSpaceDE/>
        <w:autoSpaceDN/>
        <w:adjustRightInd/>
        <w:spacing w:after="40"/>
        <w:ind w:left="181"/>
        <w:jc w:val="both"/>
        <w:rPr>
          <w:rFonts w:ascii="Tahoma" w:eastAsia="SimSun" w:hAnsi="Tahoma" w:cs="Tahoma"/>
          <w:kern w:val="1"/>
          <w:lang w:val="pl-PL" w:eastAsia="zh-CN" w:bidi="hi-IN"/>
        </w:rPr>
      </w:pPr>
      <w:r w:rsidRPr="001F4E0B">
        <w:rPr>
          <w:rFonts w:ascii="Verdana" w:hAnsi="Verdana" w:cs="Verdana"/>
          <w:b/>
          <w:sz w:val="18"/>
          <w:szCs w:val="18"/>
          <w:lang w:val="pl-PL" w:eastAsia="en-US"/>
        </w:rPr>
        <w:t>Odpowiedź:</w:t>
      </w:r>
    </w:p>
    <w:p w:rsidR="001F4E0B" w:rsidRPr="001F4E0B" w:rsidRDefault="001F4E0B" w:rsidP="001F4E0B">
      <w:pPr>
        <w:tabs>
          <w:tab w:val="left" w:pos="142"/>
        </w:tabs>
        <w:overflowPunct/>
        <w:autoSpaceDE/>
        <w:autoSpaceDN/>
        <w:adjustRightInd/>
        <w:ind w:left="142"/>
        <w:jc w:val="both"/>
        <w:rPr>
          <w:rFonts w:ascii="Verdana" w:hAnsi="Verdana"/>
          <w:sz w:val="18"/>
          <w:szCs w:val="18"/>
          <w:lang w:val="pl-PL" w:eastAsia="en-US"/>
        </w:rPr>
      </w:pPr>
      <w:r w:rsidRPr="001F4E0B">
        <w:rPr>
          <w:rFonts w:ascii="Verdana" w:hAnsi="Verdana"/>
          <w:sz w:val="18"/>
          <w:szCs w:val="18"/>
          <w:lang w:val="pl-PL" w:eastAsia="en-US"/>
        </w:rPr>
        <w:t>Pojemność dolnego podajnika papieru oferowanej drukarki musi spełniać warunek:</w:t>
      </w:r>
    </w:p>
    <w:p w:rsidR="001F4E0B" w:rsidRPr="001F4E0B" w:rsidRDefault="001F4E0B" w:rsidP="001F4E0B">
      <w:pPr>
        <w:tabs>
          <w:tab w:val="left" w:pos="142"/>
        </w:tabs>
        <w:overflowPunct/>
        <w:autoSpaceDE/>
        <w:autoSpaceDN/>
        <w:adjustRightInd/>
        <w:ind w:left="142"/>
        <w:jc w:val="both"/>
        <w:rPr>
          <w:rFonts w:ascii="Verdana" w:hAnsi="Verdana"/>
          <w:sz w:val="18"/>
          <w:szCs w:val="18"/>
          <w:lang w:val="pl-PL" w:eastAsia="en-US"/>
        </w:rPr>
      </w:pPr>
    </w:p>
    <w:p w:rsidR="001F4E0B" w:rsidRPr="001F4E0B" w:rsidRDefault="001F4E0B" w:rsidP="001F4E0B">
      <w:pPr>
        <w:tabs>
          <w:tab w:val="left" w:pos="142"/>
        </w:tabs>
        <w:overflowPunct/>
        <w:autoSpaceDE/>
        <w:autoSpaceDN/>
        <w:adjustRightInd/>
        <w:ind w:left="142"/>
        <w:jc w:val="both"/>
        <w:rPr>
          <w:rFonts w:ascii="Verdana" w:hAnsi="Verdana"/>
          <w:sz w:val="18"/>
          <w:szCs w:val="18"/>
          <w:lang w:val="pl-PL" w:eastAsia="en-US"/>
        </w:rPr>
      </w:pPr>
      <w:r w:rsidRPr="001F4E0B">
        <w:rPr>
          <w:rFonts w:ascii="Verdana" w:hAnsi="Verdana"/>
          <w:sz w:val="18"/>
          <w:szCs w:val="18"/>
          <w:lang w:val="pl-PL" w:eastAsia="en-US"/>
        </w:rPr>
        <w:t>200 &lt;= x &lt;= 300</w:t>
      </w:r>
    </w:p>
    <w:p w:rsidR="001F4E0B" w:rsidRPr="001F4E0B" w:rsidRDefault="001F4E0B" w:rsidP="001F4E0B">
      <w:pPr>
        <w:tabs>
          <w:tab w:val="left" w:pos="142"/>
        </w:tabs>
        <w:overflowPunct/>
        <w:autoSpaceDE/>
        <w:autoSpaceDN/>
        <w:adjustRightInd/>
        <w:ind w:left="142"/>
        <w:jc w:val="both"/>
        <w:rPr>
          <w:rFonts w:ascii="Verdana" w:hAnsi="Verdana"/>
          <w:sz w:val="18"/>
          <w:szCs w:val="18"/>
          <w:lang w:val="pl-PL" w:eastAsia="en-US"/>
        </w:rPr>
      </w:pPr>
    </w:p>
    <w:p w:rsidR="001F4E0B" w:rsidRPr="001F4E0B" w:rsidRDefault="001F4E0B" w:rsidP="001F4E0B">
      <w:pPr>
        <w:tabs>
          <w:tab w:val="left" w:pos="142"/>
        </w:tabs>
        <w:overflowPunct/>
        <w:autoSpaceDE/>
        <w:autoSpaceDN/>
        <w:adjustRightInd/>
        <w:ind w:left="142"/>
        <w:jc w:val="both"/>
        <w:rPr>
          <w:rFonts w:ascii="Verdana" w:hAnsi="Verdana"/>
          <w:sz w:val="18"/>
          <w:szCs w:val="18"/>
          <w:lang w:val="pl-PL" w:eastAsia="en-US"/>
        </w:rPr>
      </w:pPr>
      <w:r w:rsidRPr="001F4E0B">
        <w:rPr>
          <w:rFonts w:ascii="Verdana" w:hAnsi="Verdana"/>
          <w:sz w:val="18"/>
          <w:szCs w:val="18"/>
          <w:lang w:val="pl-PL" w:eastAsia="en-US"/>
        </w:rPr>
        <w:t>Gdzie x stanowi pojemność dolnego podajnika papieru liczona w arkuszach papieru o gramaturze 80g/m</w:t>
      </w:r>
      <w:r w:rsidRPr="001F4E0B">
        <w:rPr>
          <w:rFonts w:ascii="Verdana" w:hAnsi="Verdana"/>
          <w:sz w:val="18"/>
          <w:szCs w:val="18"/>
          <w:vertAlign w:val="superscript"/>
          <w:lang w:val="pl-PL" w:eastAsia="en-US"/>
        </w:rPr>
        <w:t>2</w:t>
      </w:r>
      <w:r w:rsidRPr="001F4E0B">
        <w:rPr>
          <w:rFonts w:ascii="Verdana" w:hAnsi="Verdana"/>
          <w:sz w:val="18"/>
          <w:szCs w:val="18"/>
          <w:lang w:val="pl-PL" w:eastAsia="en-US"/>
        </w:rPr>
        <w:t xml:space="preserve">  . </w:t>
      </w:r>
    </w:p>
    <w:p w:rsidR="001F4E0B" w:rsidRPr="001F4E0B" w:rsidRDefault="001F4E0B" w:rsidP="001F4E0B">
      <w:pPr>
        <w:tabs>
          <w:tab w:val="left" w:pos="142"/>
        </w:tabs>
        <w:overflowPunct/>
        <w:autoSpaceDE/>
        <w:autoSpaceDN/>
        <w:adjustRightInd/>
        <w:rPr>
          <w:sz w:val="24"/>
          <w:szCs w:val="24"/>
          <w:lang w:val="pl-PL" w:eastAsia="en-US"/>
        </w:rPr>
      </w:pPr>
    </w:p>
    <w:p w:rsidR="001F4E0B" w:rsidRPr="001F4E0B" w:rsidRDefault="001F4E0B" w:rsidP="001F4E0B">
      <w:pPr>
        <w:overflowPunct/>
        <w:autoSpaceDE/>
        <w:autoSpaceDN/>
        <w:adjustRightInd/>
        <w:spacing w:line="360" w:lineRule="auto"/>
        <w:jc w:val="both"/>
        <w:rPr>
          <w:sz w:val="24"/>
          <w:szCs w:val="24"/>
          <w:lang w:val="pl-PL" w:eastAsia="en-US"/>
        </w:rPr>
      </w:pPr>
    </w:p>
    <w:p w:rsidR="001F4E0B" w:rsidRPr="001F4E0B" w:rsidRDefault="001F4E0B" w:rsidP="001F4E0B">
      <w:pPr>
        <w:overflowPunct/>
        <w:autoSpaceDE/>
        <w:autoSpaceDN/>
        <w:adjustRightInd/>
        <w:jc w:val="both"/>
        <w:rPr>
          <w:b/>
          <w:i/>
          <w:sz w:val="24"/>
          <w:szCs w:val="24"/>
          <w:lang w:val="pl-PL" w:eastAsia="en-US"/>
        </w:rPr>
      </w:pPr>
    </w:p>
    <w:p w:rsidR="001F4E0B" w:rsidRPr="001F4E0B" w:rsidRDefault="001F4E0B" w:rsidP="001F4E0B">
      <w:pPr>
        <w:overflowPunct/>
        <w:autoSpaceDE/>
        <w:autoSpaceDN/>
        <w:adjustRightInd/>
        <w:spacing w:after="200"/>
        <w:ind w:left="6372" w:firstLine="708"/>
        <w:rPr>
          <w:rFonts w:ascii="Tahoma" w:hAnsi="Tahoma" w:cs="Tahoma"/>
          <w:sz w:val="16"/>
          <w:szCs w:val="16"/>
          <w:lang w:val="pl-PL" w:eastAsia="en-US"/>
        </w:rPr>
      </w:pPr>
      <w:r w:rsidRPr="001F4E0B">
        <w:rPr>
          <w:rFonts w:ascii="Tahoma" w:hAnsi="Tahoma" w:cs="Tahoma"/>
          <w:sz w:val="16"/>
          <w:szCs w:val="16"/>
          <w:lang w:val="pl-PL" w:eastAsia="en-US"/>
        </w:rPr>
        <w:t>Zatwierdził:</w:t>
      </w:r>
    </w:p>
    <w:p w:rsidR="001F4E0B" w:rsidRPr="001F4E0B" w:rsidRDefault="001F4E0B" w:rsidP="001F4E0B">
      <w:pPr>
        <w:tabs>
          <w:tab w:val="left" w:pos="567"/>
        </w:tabs>
        <w:overflowPunct/>
        <w:autoSpaceDE/>
        <w:autoSpaceDN/>
        <w:adjustRightInd/>
        <w:jc w:val="both"/>
        <w:rPr>
          <w:rFonts w:ascii="Tahoma" w:hAnsi="Tahoma" w:cs="Tahoma"/>
          <w:sz w:val="16"/>
          <w:szCs w:val="16"/>
          <w:lang w:val="pl-PL" w:eastAsia="en-US"/>
        </w:rPr>
      </w:pPr>
      <w:r w:rsidRPr="001F4E0B">
        <w:rPr>
          <w:rFonts w:ascii="Tahoma" w:hAnsi="Tahoma" w:cs="Tahoma"/>
          <w:sz w:val="16"/>
          <w:szCs w:val="16"/>
          <w:lang w:val="pl-PL" w:eastAsia="en-US"/>
        </w:rPr>
        <w:tab/>
      </w:r>
      <w:r w:rsidRPr="001F4E0B">
        <w:rPr>
          <w:rFonts w:ascii="Tahoma" w:hAnsi="Tahoma" w:cs="Tahoma"/>
          <w:sz w:val="16"/>
          <w:szCs w:val="16"/>
          <w:lang w:val="pl-PL" w:eastAsia="en-US"/>
        </w:rPr>
        <w:tab/>
      </w:r>
      <w:r w:rsidRPr="001F4E0B">
        <w:rPr>
          <w:rFonts w:ascii="Tahoma" w:hAnsi="Tahoma" w:cs="Tahoma"/>
          <w:sz w:val="16"/>
          <w:szCs w:val="16"/>
          <w:lang w:val="pl-PL" w:eastAsia="en-US"/>
        </w:rPr>
        <w:tab/>
      </w:r>
      <w:r w:rsidRPr="001F4E0B">
        <w:rPr>
          <w:rFonts w:ascii="Tahoma" w:hAnsi="Tahoma" w:cs="Tahoma"/>
          <w:sz w:val="16"/>
          <w:szCs w:val="16"/>
          <w:lang w:val="pl-PL" w:eastAsia="en-US"/>
        </w:rPr>
        <w:tab/>
      </w:r>
      <w:r w:rsidRPr="001F4E0B">
        <w:rPr>
          <w:rFonts w:ascii="Tahoma" w:hAnsi="Tahoma" w:cs="Tahoma"/>
          <w:sz w:val="16"/>
          <w:szCs w:val="16"/>
          <w:lang w:val="pl-PL" w:eastAsia="en-US"/>
        </w:rPr>
        <w:tab/>
      </w:r>
      <w:r w:rsidRPr="001F4E0B">
        <w:rPr>
          <w:rFonts w:ascii="Tahoma" w:hAnsi="Tahoma" w:cs="Tahoma"/>
          <w:sz w:val="16"/>
          <w:szCs w:val="16"/>
          <w:lang w:val="pl-PL" w:eastAsia="en-US"/>
        </w:rPr>
        <w:tab/>
      </w:r>
      <w:r w:rsidRPr="001F4E0B">
        <w:rPr>
          <w:rFonts w:ascii="Tahoma" w:hAnsi="Tahoma" w:cs="Tahoma"/>
          <w:sz w:val="16"/>
          <w:szCs w:val="16"/>
          <w:lang w:val="pl-PL" w:eastAsia="en-US"/>
        </w:rPr>
        <w:tab/>
      </w:r>
      <w:r w:rsidRPr="001F4E0B">
        <w:rPr>
          <w:rFonts w:ascii="Tahoma" w:hAnsi="Tahoma" w:cs="Tahoma"/>
          <w:sz w:val="16"/>
          <w:szCs w:val="16"/>
          <w:lang w:val="pl-PL" w:eastAsia="en-US"/>
        </w:rPr>
        <w:tab/>
      </w:r>
      <w:r w:rsidRPr="001F4E0B">
        <w:rPr>
          <w:rFonts w:ascii="Tahoma" w:hAnsi="Tahoma" w:cs="Tahoma"/>
          <w:sz w:val="16"/>
          <w:szCs w:val="16"/>
          <w:lang w:val="pl-PL" w:eastAsia="en-US"/>
        </w:rPr>
        <w:tab/>
      </w:r>
      <w:r w:rsidRPr="001F4E0B">
        <w:rPr>
          <w:rFonts w:ascii="Tahoma" w:hAnsi="Tahoma" w:cs="Tahoma"/>
          <w:sz w:val="16"/>
          <w:szCs w:val="16"/>
          <w:lang w:val="pl-PL" w:eastAsia="en-US"/>
        </w:rPr>
        <w:tab/>
      </w:r>
      <w:r w:rsidRPr="001F4E0B">
        <w:rPr>
          <w:rFonts w:ascii="Tahoma" w:hAnsi="Tahoma" w:cs="Tahoma"/>
          <w:sz w:val="16"/>
          <w:szCs w:val="16"/>
          <w:lang w:val="pl-PL" w:eastAsia="en-US"/>
        </w:rPr>
        <w:tab/>
        <w:t xml:space="preserve">  Kierownik</w:t>
      </w:r>
    </w:p>
    <w:p w:rsidR="001F4E0B" w:rsidRPr="001F4E0B" w:rsidRDefault="001F4E0B" w:rsidP="001F4E0B">
      <w:pPr>
        <w:tabs>
          <w:tab w:val="left" w:pos="567"/>
        </w:tabs>
        <w:overflowPunct/>
        <w:autoSpaceDE/>
        <w:autoSpaceDN/>
        <w:adjustRightInd/>
        <w:jc w:val="both"/>
        <w:rPr>
          <w:rFonts w:ascii="Tahoma" w:hAnsi="Tahoma" w:cs="Tahoma"/>
          <w:sz w:val="16"/>
          <w:szCs w:val="16"/>
          <w:lang w:val="pl-PL" w:eastAsia="en-US"/>
        </w:rPr>
      </w:pPr>
      <w:r w:rsidRPr="001F4E0B">
        <w:rPr>
          <w:rFonts w:ascii="Tahoma" w:hAnsi="Tahoma" w:cs="Tahoma"/>
          <w:sz w:val="16"/>
          <w:szCs w:val="16"/>
          <w:lang w:val="pl-PL" w:eastAsia="en-US"/>
        </w:rPr>
        <w:tab/>
      </w:r>
      <w:r w:rsidRPr="001F4E0B">
        <w:rPr>
          <w:rFonts w:ascii="Tahoma" w:hAnsi="Tahoma" w:cs="Tahoma"/>
          <w:sz w:val="16"/>
          <w:szCs w:val="16"/>
          <w:lang w:val="pl-PL" w:eastAsia="en-US"/>
        </w:rPr>
        <w:tab/>
      </w:r>
      <w:r w:rsidRPr="001F4E0B">
        <w:rPr>
          <w:rFonts w:ascii="Tahoma" w:hAnsi="Tahoma" w:cs="Tahoma"/>
          <w:sz w:val="16"/>
          <w:szCs w:val="16"/>
          <w:lang w:val="pl-PL" w:eastAsia="en-US"/>
        </w:rPr>
        <w:tab/>
      </w:r>
      <w:r w:rsidRPr="001F4E0B">
        <w:rPr>
          <w:rFonts w:ascii="Tahoma" w:hAnsi="Tahoma" w:cs="Tahoma"/>
          <w:sz w:val="16"/>
          <w:szCs w:val="16"/>
          <w:lang w:val="pl-PL" w:eastAsia="en-US"/>
        </w:rPr>
        <w:tab/>
      </w:r>
      <w:r w:rsidRPr="001F4E0B">
        <w:rPr>
          <w:rFonts w:ascii="Tahoma" w:hAnsi="Tahoma" w:cs="Tahoma"/>
          <w:sz w:val="16"/>
          <w:szCs w:val="16"/>
          <w:lang w:val="pl-PL" w:eastAsia="en-US"/>
        </w:rPr>
        <w:tab/>
      </w:r>
      <w:r w:rsidRPr="001F4E0B">
        <w:rPr>
          <w:rFonts w:ascii="Tahoma" w:hAnsi="Tahoma" w:cs="Tahoma"/>
          <w:sz w:val="16"/>
          <w:szCs w:val="16"/>
          <w:lang w:val="pl-PL" w:eastAsia="en-US"/>
        </w:rPr>
        <w:tab/>
      </w:r>
      <w:r w:rsidRPr="001F4E0B">
        <w:rPr>
          <w:rFonts w:ascii="Tahoma" w:hAnsi="Tahoma" w:cs="Tahoma"/>
          <w:sz w:val="16"/>
          <w:szCs w:val="16"/>
          <w:lang w:val="pl-PL" w:eastAsia="en-US"/>
        </w:rPr>
        <w:tab/>
      </w:r>
      <w:r w:rsidRPr="001F4E0B">
        <w:rPr>
          <w:rFonts w:ascii="Tahoma" w:hAnsi="Tahoma" w:cs="Tahoma"/>
          <w:sz w:val="16"/>
          <w:szCs w:val="16"/>
          <w:lang w:val="pl-PL" w:eastAsia="en-US"/>
        </w:rPr>
        <w:tab/>
      </w:r>
      <w:r w:rsidRPr="001F4E0B">
        <w:rPr>
          <w:rFonts w:ascii="Tahoma" w:hAnsi="Tahoma" w:cs="Tahoma"/>
          <w:sz w:val="16"/>
          <w:szCs w:val="16"/>
          <w:lang w:val="pl-PL" w:eastAsia="en-US"/>
        </w:rPr>
        <w:tab/>
        <w:t xml:space="preserve">     Działu </w:t>
      </w:r>
      <w:proofErr w:type="spellStart"/>
      <w:r w:rsidRPr="001F4E0B">
        <w:rPr>
          <w:rFonts w:ascii="Tahoma" w:hAnsi="Tahoma" w:cs="Tahoma"/>
          <w:sz w:val="16"/>
          <w:szCs w:val="16"/>
          <w:lang w:val="pl-PL" w:eastAsia="en-US"/>
        </w:rPr>
        <w:t>Organizacyjno</w:t>
      </w:r>
      <w:proofErr w:type="spellEnd"/>
      <w:r w:rsidRPr="001F4E0B">
        <w:rPr>
          <w:rFonts w:ascii="Tahoma" w:hAnsi="Tahoma" w:cs="Tahoma"/>
          <w:sz w:val="16"/>
          <w:szCs w:val="16"/>
          <w:lang w:val="pl-PL" w:eastAsia="en-US"/>
        </w:rPr>
        <w:t xml:space="preserve"> – Administracyjnego</w:t>
      </w:r>
    </w:p>
    <w:p w:rsidR="001F4E0B" w:rsidRPr="001F4E0B" w:rsidRDefault="001F4E0B" w:rsidP="001F4E0B">
      <w:pPr>
        <w:tabs>
          <w:tab w:val="left" w:pos="567"/>
        </w:tabs>
        <w:overflowPunct/>
        <w:autoSpaceDE/>
        <w:autoSpaceDN/>
        <w:adjustRightInd/>
        <w:jc w:val="both"/>
        <w:rPr>
          <w:rFonts w:ascii="Tahoma" w:eastAsia="Calibri" w:hAnsi="Tahoma" w:cs="Tahoma"/>
          <w:sz w:val="16"/>
          <w:szCs w:val="16"/>
          <w:lang w:val="pl-PL" w:eastAsia="en-US"/>
        </w:rPr>
      </w:pPr>
      <w:r w:rsidRPr="001F4E0B">
        <w:rPr>
          <w:rFonts w:ascii="Tahoma" w:hAnsi="Tahoma" w:cs="Tahoma"/>
          <w:sz w:val="16"/>
          <w:szCs w:val="16"/>
          <w:lang w:val="pl-PL" w:eastAsia="en-US"/>
        </w:rPr>
        <w:t xml:space="preserve">                                                                                        </w:t>
      </w:r>
      <w:r w:rsidRPr="001F4E0B">
        <w:rPr>
          <w:rFonts w:ascii="Tahoma" w:hAnsi="Tahoma" w:cs="Tahoma"/>
          <w:sz w:val="16"/>
          <w:szCs w:val="16"/>
          <w:lang w:val="pl-PL" w:eastAsia="en-US"/>
        </w:rPr>
        <w:tab/>
        <w:t xml:space="preserve">                                         </w:t>
      </w:r>
      <w:smartTag w:uri="urn:schemas-microsoft-com:office:smarttags" w:element="PersonName">
        <w:r w:rsidRPr="001F4E0B">
          <w:rPr>
            <w:rFonts w:ascii="Tahoma" w:hAnsi="Tahoma" w:cs="Tahoma"/>
            <w:sz w:val="16"/>
            <w:szCs w:val="16"/>
            <w:lang w:val="pl-PL" w:eastAsia="en-US"/>
          </w:rPr>
          <w:t>Dorota Klaus</w:t>
        </w:r>
      </w:smartTag>
    </w:p>
    <w:p w:rsidR="001F4E0B" w:rsidRPr="001F4E0B" w:rsidRDefault="001F4E0B" w:rsidP="001F4E0B">
      <w:pPr>
        <w:tabs>
          <w:tab w:val="left" w:pos="426"/>
        </w:tabs>
        <w:overflowPunct/>
        <w:autoSpaceDN/>
        <w:adjustRightInd/>
        <w:jc w:val="center"/>
        <w:rPr>
          <w:rFonts w:ascii="Tahoma" w:hAnsi="Tahoma" w:cs="Tahoma"/>
          <w:sz w:val="16"/>
          <w:szCs w:val="16"/>
          <w:lang w:val="pl-PL" w:eastAsia="en-US"/>
        </w:rPr>
      </w:pPr>
      <w:r>
        <w:rPr>
          <w:rFonts w:ascii="Tahoma" w:hAnsi="Tahoma" w:cs="Tahoma"/>
          <w:sz w:val="16"/>
          <w:szCs w:val="16"/>
          <w:lang w:val="pl-PL" w:eastAsia="en-US"/>
        </w:rPr>
        <w:tab/>
      </w:r>
    </w:p>
    <w:p w:rsidR="00DA1AAC" w:rsidRDefault="00DA1AAC" w:rsidP="005C3C03">
      <w:pPr>
        <w:overflowPunct/>
        <w:autoSpaceDE/>
        <w:autoSpaceDN/>
        <w:adjustRightInd/>
        <w:jc w:val="both"/>
        <w:rPr>
          <w:b/>
          <w:i/>
          <w:sz w:val="24"/>
          <w:szCs w:val="24"/>
          <w:lang w:val="pl-PL" w:eastAsia="en-US"/>
        </w:rPr>
      </w:pPr>
      <w:bookmarkStart w:id="7" w:name="_GoBack"/>
      <w:bookmarkEnd w:id="7"/>
    </w:p>
    <w:sectPr w:rsidR="00DA1AAC" w:rsidSect="00DA1AAC">
      <w:headerReference w:type="default" r:id="rId9"/>
      <w:footerReference w:type="default" r:id="rId10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A1C" w:rsidRDefault="00705A1C">
      <w:r>
        <w:separator/>
      </w:r>
    </w:p>
  </w:endnote>
  <w:endnote w:type="continuationSeparator" w:id="0">
    <w:p w:rsidR="00705A1C" w:rsidRDefault="0070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5F" w:rsidRPr="005C3C03" w:rsidRDefault="00266E98" w:rsidP="008D365F">
    <w:pPr>
      <w:spacing w:before="40" w:after="40"/>
      <w:rPr>
        <w:rFonts w:ascii="Arial" w:hAnsi="Arial" w:cs="Arial"/>
        <w:color w:val="808080"/>
        <w:sz w:val="14"/>
        <w:szCs w:val="14"/>
        <w:lang w:val="pl-PL"/>
      </w:rPr>
    </w:pPr>
    <w:r w:rsidRPr="005C3C03">
      <w:rPr>
        <w:rFonts w:ascii="Arial" w:hAnsi="Arial" w:cs="Arial"/>
        <w:sz w:val="14"/>
        <w:szCs w:val="14"/>
        <w:lang w:val="pl-PL"/>
      </w:rPr>
      <w:t xml:space="preserve">       </w:t>
    </w:r>
    <w:r w:rsidRPr="005C3C03">
      <w:rPr>
        <w:rFonts w:ascii="Arial" w:hAnsi="Arial" w:cs="Arial"/>
        <w:color w:val="808080"/>
        <w:sz w:val="14"/>
        <w:szCs w:val="14"/>
        <w:lang w:val="pl-PL"/>
      </w:rPr>
      <w:t>04-111 Warszawa, ul. Grochowska 171b, tel. 22 512 43 00 wew. 307, fax  22 813 20 32, e-mail: sekretariat.grochowska@up.warszawa.pl</w:t>
    </w:r>
  </w:p>
  <w:p w:rsidR="00A73148" w:rsidRPr="005C3C03" w:rsidRDefault="00266E98" w:rsidP="008D365F">
    <w:pPr>
      <w:spacing w:before="40" w:after="40"/>
      <w:rPr>
        <w:rFonts w:ascii="Arial" w:hAnsi="Arial" w:cs="Arial"/>
        <w:color w:val="808080"/>
        <w:sz w:val="14"/>
        <w:szCs w:val="14"/>
        <w:lang w:val="pl-PL"/>
      </w:rPr>
    </w:pPr>
    <w:r w:rsidRPr="005C3C03">
      <w:rPr>
        <w:rFonts w:ascii="Arial" w:hAnsi="Arial" w:cs="Arial"/>
        <w:color w:val="808080"/>
        <w:sz w:val="14"/>
        <w:szCs w:val="14"/>
        <w:lang w:val="pl-PL"/>
      </w:rPr>
      <w:t xml:space="preserve">       01-402 Warszawa, ul. E. Ciołka 10a, tel. 22 837 23 36, fax 22 837 33 40, e-mail: sekretariat.ciolka@up.warszawa.pl</w:t>
    </w:r>
  </w:p>
  <w:p w:rsidR="00A73148" w:rsidRPr="007E2CC9" w:rsidRDefault="00266E98" w:rsidP="008D365F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A1C" w:rsidRDefault="00705A1C">
      <w:r>
        <w:separator/>
      </w:r>
    </w:p>
  </w:footnote>
  <w:footnote w:type="continuationSeparator" w:id="0">
    <w:p w:rsidR="00705A1C" w:rsidRDefault="00705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5C3C03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9264" behindDoc="1" locked="0" layoutInCell="1" allowOverlap="1" wp14:anchorId="746E3DF6" wp14:editId="444C0E10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2" name="Obraz 2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5A1C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70.9pt;margin-top:763.4pt;width:73.4pt;height:44.4pt;z-index:251660288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2050" DrawAspect="Content" ObjectID="_1538827916" r:id="rId3"/>
      </w:pict>
    </w:r>
    <w:r>
      <w:rPr>
        <w:noProof/>
        <w:lang w:eastAsia="pl-PL"/>
      </w:rPr>
      <w:drawing>
        <wp:inline distT="0" distB="0" distL="0" distR="0" wp14:anchorId="34C453DB" wp14:editId="6AD1BC71">
          <wp:extent cx="3363595" cy="946150"/>
          <wp:effectExtent l="0" t="0" r="8255" b="6350"/>
          <wp:docPr id="1" name="Obraz 1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359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4D77"/>
    <w:multiLevelType w:val="hybridMultilevel"/>
    <w:tmpl w:val="18328B38"/>
    <w:lvl w:ilvl="0" w:tplc="2210418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4624946"/>
    <w:multiLevelType w:val="hybridMultilevel"/>
    <w:tmpl w:val="671059D6"/>
    <w:lvl w:ilvl="0" w:tplc="5A248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F37BD"/>
    <w:multiLevelType w:val="hybridMultilevel"/>
    <w:tmpl w:val="6B1C9190"/>
    <w:lvl w:ilvl="0" w:tplc="C39A8C6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03"/>
    <w:rsid w:val="000C5915"/>
    <w:rsid w:val="001769DF"/>
    <w:rsid w:val="001F4E0B"/>
    <w:rsid w:val="0020092E"/>
    <w:rsid w:val="00266E98"/>
    <w:rsid w:val="004D54C6"/>
    <w:rsid w:val="005A0A3E"/>
    <w:rsid w:val="005C3C03"/>
    <w:rsid w:val="005F1BE2"/>
    <w:rsid w:val="00641883"/>
    <w:rsid w:val="00705A1C"/>
    <w:rsid w:val="007838FE"/>
    <w:rsid w:val="007E51FC"/>
    <w:rsid w:val="00921FC9"/>
    <w:rsid w:val="009B6A20"/>
    <w:rsid w:val="00B43232"/>
    <w:rsid w:val="00B52F90"/>
    <w:rsid w:val="00BF0B3F"/>
    <w:rsid w:val="00C721E2"/>
    <w:rsid w:val="00D26F12"/>
    <w:rsid w:val="00DA1AAC"/>
    <w:rsid w:val="00DC7F0A"/>
    <w:rsid w:val="00EE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C0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C3C03"/>
    <w:pPr>
      <w:overflowPunct/>
      <w:autoSpaceDE/>
      <w:autoSpaceDN/>
      <w:adjustRightInd/>
      <w:jc w:val="center"/>
    </w:pPr>
    <w:rPr>
      <w:b/>
      <w:sz w:val="28"/>
      <w:lang w:val="pl-PL"/>
    </w:rPr>
  </w:style>
  <w:style w:type="character" w:customStyle="1" w:styleId="TytuZnak">
    <w:name w:val="Tytuł Znak"/>
    <w:basedOn w:val="Domylnaczcionkaakapitu"/>
    <w:link w:val="Tytu"/>
    <w:rsid w:val="005C3C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5C3C03"/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</w:pPr>
    <w:rPr>
      <w:rFonts w:ascii="Verdana" w:hAnsi="Verdana" w:cs="Verdana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5C3C03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rsid w:val="005C3C03"/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</w:pPr>
    <w:rPr>
      <w:rFonts w:ascii="Verdana" w:hAnsi="Verdana" w:cs="Verdana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rsid w:val="005C3C03"/>
    <w:rPr>
      <w:rFonts w:ascii="Verdana" w:eastAsia="Times New Roman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C03"/>
    <w:rPr>
      <w:rFonts w:ascii="Tahoma" w:eastAsia="Times New Roman" w:hAnsi="Tahoma" w:cs="Tahoma"/>
      <w:sz w:val="16"/>
      <w:szCs w:val="16"/>
      <w:lang w:val="en-US" w:eastAsia="pl-PL"/>
    </w:rPr>
  </w:style>
  <w:style w:type="paragraph" w:styleId="Akapitzlist">
    <w:name w:val="List Paragraph"/>
    <w:basedOn w:val="Normalny"/>
    <w:uiPriority w:val="34"/>
    <w:qFormat/>
    <w:rsid w:val="00DC7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C0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C3C03"/>
    <w:pPr>
      <w:overflowPunct/>
      <w:autoSpaceDE/>
      <w:autoSpaceDN/>
      <w:adjustRightInd/>
      <w:jc w:val="center"/>
    </w:pPr>
    <w:rPr>
      <w:b/>
      <w:sz w:val="28"/>
      <w:lang w:val="pl-PL"/>
    </w:rPr>
  </w:style>
  <w:style w:type="character" w:customStyle="1" w:styleId="TytuZnak">
    <w:name w:val="Tytuł Znak"/>
    <w:basedOn w:val="Domylnaczcionkaakapitu"/>
    <w:link w:val="Tytu"/>
    <w:rsid w:val="005C3C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5C3C03"/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</w:pPr>
    <w:rPr>
      <w:rFonts w:ascii="Verdana" w:hAnsi="Verdana" w:cs="Verdana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5C3C03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rsid w:val="005C3C03"/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</w:pPr>
    <w:rPr>
      <w:rFonts w:ascii="Verdana" w:hAnsi="Verdana" w:cs="Verdana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rsid w:val="005C3C03"/>
    <w:rPr>
      <w:rFonts w:ascii="Verdana" w:eastAsia="Times New Roman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C03"/>
    <w:rPr>
      <w:rFonts w:ascii="Tahoma" w:eastAsia="Times New Roman" w:hAnsi="Tahoma" w:cs="Tahoma"/>
      <w:sz w:val="16"/>
      <w:szCs w:val="16"/>
      <w:lang w:val="en-US" w:eastAsia="pl-PL"/>
    </w:rPr>
  </w:style>
  <w:style w:type="paragraph" w:styleId="Akapitzlist">
    <w:name w:val="List Paragraph"/>
    <w:basedOn w:val="Normalny"/>
    <w:uiPriority w:val="34"/>
    <w:qFormat/>
    <w:rsid w:val="00DC7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02B63-3C2E-4AA8-8471-DB59D68E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2</cp:revision>
  <cp:lastPrinted>2016-10-24T13:24:00Z</cp:lastPrinted>
  <dcterms:created xsi:type="dcterms:W3CDTF">2016-10-24T13:26:00Z</dcterms:created>
  <dcterms:modified xsi:type="dcterms:W3CDTF">2016-10-24T13:26:00Z</dcterms:modified>
</cp:coreProperties>
</file>